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06D6" w14:textId="77777777" w:rsidR="0074796F" w:rsidRDefault="00000000">
      <w:pPr>
        <w:pStyle w:val="BodyText"/>
        <w:ind w:left="7279"/>
        <w:rPr>
          <w:rFonts w:ascii="Times New Roman"/>
          <w:sz w:val="20"/>
        </w:rPr>
      </w:pPr>
      <w:r>
        <w:rPr>
          <w:rFonts w:ascii="Times New Roman"/>
          <w:noProof/>
          <w:sz w:val="20"/>
        </w:rPr>
        <w:drawing>
          <wp:inline distT="0" distB="0" distL="0" distR="0" wp14:anchorId="16EEA445" wp14:editId="5C20AAFB">
            <wp:extent cx="2598933" cy="13913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98933" cy="1391316"/>
                    </a:xfrm>
                    <a:prstGeom prst="rect">
                      <a:avLst/>
                    </a:prstGeom>
                  </pic:spPr>
                </pic:pic>
              </a:graphicData>
            </a:graphic>
          </wp:inline>
        </w:drawing>
      </w:r>
    </w:p>
    <w:p w14:paraId="6D2019F4" w14:textId="77777777" w:rsidR="0074796F" w:rsidRDefault="0074796F">
      <w:pPr>
        <w:pStyle w:val="BodyText"/>
        <w:rPr>
          <w:rFonts w:ascii="Times New Roman"/>
          <w:sz w:val="20"/>
        </w:rPr>
      </w:pPr>
    </w:p>
    <w:p w14:paraId="03909A28" w14:textId="77777777" w:rsidR="0074796F" w:rsidRDefault="0074796F">
      <w:pPr>
        <w:pStyle w:val="BodyText"/>
        <w:rPr>
          <w:rFonts w:ascii="Times New Roman"/>
          <w:sz w:val="20"/>
        </w:rPr>
      </w:pPr>
    </w:p>
    <w:p w14:paraId="5D76B564" w14:textId="77777777" w:rsidR="0074796F" w:rsidRDefault="0074796F">
      <w:pPr>
        <w:pStyle w:val="BodyText"/>
        <w:rPr>
          <w:rFonts w:ascii="Times New Roman"/>
          <w:sz w:val="20"/>
        </w:rPr>
      </w:pPr>
    </w:p>
    <w:p w14:paraId="2E199465" w14:textId="77777777" w:rsidR="0074796F" w:rsidRDefault="0074796F">
      <w:pPr>
        <w:pStyle w:val="BodyText"/>
        <w:rPr>
          <w:rFonts w:ascii="Times New Roman"/>
          <w:sz w:val="20"/>
        </w:rPr>
      </w:pPr>
    </w:p>
    <w:p w14:paraId="265EC314" w14:textId="77777777" w:rsidR="0074796F" w:rsidRDefault="0074796F">
      <w:pPr>
        <w:pStyle w:val="BodyText"/>
        <w:spacing w:before="3"/>
        <w:rPr>
          <w:rFonts w:ascii="Times New Roman"/>
        </w:rPr>
      </w:pPr>
    </w:p>
    <w:p w14:paraId="1C6EAEAF" w14:textId="77777777" w:rsidR="0074796F" w:rsidRDefault="00000000">
      <w:pPr>
        <w:spacing w:before="85" w:line="372" w:lineRule="auto"/>
        <w:ind w:left="4520" w:right="2608" w:hanging="2264"/>
        <w:rPr>
          <w:b/>
          <w:sz w:val="44"/>
        </w:rPr>
      </w:pPr>
      <w:r>
        <w:rPr>
          <w:b/>
          <w:sz w:val="44"/>
        </w:rPr>
        <w:t>Attendance Management Policy April 2022</w:t>
      </w:r>
    </w:p>
    <w:p w14:paraId="5D302FF0" w14:textId="77777777" w:rsidR="0074796F" w:rsidRDefault="0074796F">
      <w:pPr>
        <w:pStyle w:val="BodyText"/>
        <w:rPr>
          <w:b/>
          <w:sz w:val="48"/>
        </w:rPr>
      </w:pPr>
    </w:p>
    <w:p w14:paraId="1CABE527" w14:textId="77777777" w:rsidR="0074796F" w:rsidRDefault="0074796F">
      <w:pPr>
        <w:pStyle w:val="BodyText"/>
        <w:spacing w:before="5"/>
        <w:rPr>
          <w:b/>
          <w:sz w:val="60"/>
        </w:rPr>
      </w:pPr>
    </w:p>
    <w:p w14:paraId="0982D047" w14:textId="77777777" w:rsidR="0074796F" w:rsidRDefault="00000000">
      <w:pPr>
        <w:pStyle w:val="BodyText"/>
        <w:ind w:left="872"/>
      </w:pPr>
      <w:r>
        <w:rPr>
          <w:b/>
        </w:rPr>
        <w:t xml:space="preserve">Important: </w:t>
      </w:r>
      <w:r>
        <w:t>This document can only be considered valid when viewed on the website.</w:t>
      </w:r>
    </w:p>
    <w:p w14:paraId="7A7CF5BA" w14:textId="77777777" w:rsidR="0074796F" w:rsidRDefault="0074796F">
      <w:pPr>
        <w:pStyle w:val="BodyText"/>
      </w:pPr>
    </w:p>
    <w:p w14:paraId="26EBDAC8" w14:textId="77777777" w:rsidR="0074796F" w:rsidRDefault="00000000">
      <w:pPr>
        <w:pStyle w:val="BodyText"/>
        <w:ind w:left="872" w:right="1093"/>
      </w:pPr>
      <w:r>
        <w:t>If this document has been printed or saved to another location, you must check that the version number on your copy matches that of the document online.</w:t>
      </w:r>
    </w:p>
    <w:p w14:paraId="4134E806" w14:textId="77777777" w:rsidR="0074796F" w:rsidRDefault="0074796F">
      <w:pPr>
        <w:pStyle w:val="BodyText"/>
        <w:rPr>
          <w:sz w:val="26"/>
        </w:rPr>
      </w:pPr>
    </w:p>
    <w:p w14:paraId="25B5FEF4" w14:textId="77777777" w:rsidR="0074796F" w:rsidRDefault="0074796F">
      <w:pPr>
        <w:pStyle w:val="BodyText"/>
        <w:rPr>
          <w:sz w:val="26"/>
        </w:rPr>
      </w:pPr>
    </w:p>
    <w:p w14:paraId="5202A923" w14:textId="77777777" w:rsidR="0074796F" w:rsidRDefault="0074796F">
      <w:pPr>
        <w:pStyle w:val="BodyText"/>
        <w:spacing w:before="8"/>
        <w:rPr>
          <w:sz w:val="35"/>
        </w:rPr>
      </w:pPr>
    </w:p>
    <w:p w14:paraId="4B1F7D07" w14:textId="77777777" w:rsidR="0074796F" w:rsidRDefault="00000000">
      <w:pPr>
        <w:spacing w:before="1"/>
        <w:ind w:left="752" w:right="1111"/>
        <w:jc w:val="both"/>
        <w:rPr>
          <w:b/>
          <w:sz w:val="28"/>
        </w:rPr>
      </w:pPr>
      <w:r>
        <w:rPr>
          <w:b/>
          <w:sz w:val="28"/>
        </w:rPr>
        <w:t xml:space="preserve">If you need this document in a different format or language (e.g. large print, Braille, audio or easy read), please contact us on 01482 344700, or email </w:t>
      </w:r>
      <w:hyperlink r:id="rId8">
        <w:r>
          <w:rPr>
            <w:b/>
            <w:color w:val="0000FF"/>
            <w:sz w:val="28"/>
            <w:u w:val="thick" w:color="0000FF"/>
          </w:rPr>
          <w:t>HULLCCG.contactus@nhs.net</w:t>
        </w:r>
      </w:hyperlink>
      <w:r>
        <w:rPr>
          <w:b/>
          <w:sz w:val="28"/>
        </w:rPr>
        <w:t>, or write to: NHS Hull Clinical Commissioning Group, 2nd Floor, Wilberforce Court, Alfred Gelder Street, Hull HU1 1UY.</w:t>
      </w:r>
    </w:p>
    <w:p w14:paraId="120C632B" w14:textId="77777777" w:rsidR="0074796F" w:rsidRDefault="0074796F">
      <w:pPr>
        <w:pStyle w:val="BodyText"/>
        <w:rPr>
          <w:b/>
          <w:sz w:val="20"/>
        </w:rPr>
      </w:pPr>
    </w:p>
    <w:p w14:paraId="00451223" w14:textId="77777777" w:rsidR="0074796F" w:rsidRDefault="0074796F">
      <w:pPr>
        <w:pStyle w:val="BodyText"/>
        <w:rPr>
          <w:b/>
          <w:sz w:val="20"/>
        </w:rPr>
      </w:pPr>
    </w:p>
    <w:p w14:paraId="74D56DF4" w14:textId="77777777" w:rsidR="0074796F" w:rsidRDefault="0074796F">
      <w:pPr>
        <w:pStyle w:val="BodyText"/>
        <w:rPr>
          <w:b/>
          <w:sz w:val="20"/>
        </w:rPr>
      </w:pPr>
    </w:p>
    <w:p w14:paraId="3AE80E0C" w14:textId="77777777" w:rsidR="0074796F" w:rsidRDefault="0074796F">
      <w:pPr>
        <w:pStyle w:val="BodyText"/>
        <w:rPr>
          <w:b/>
          <w:sz w:val="20"/>
        </w:rPr>
      </w:pPr>
    </w:p>
    <w:p w14:paraId="736FB381" w14:textId="77777777" w:rsidR="0074796F" w:rsidRDefault="0074796F">
      <w:pPr>
        <w:pStyle w:val="BodyText"/>
        <w:rPr>
          <w:b/>
          <w:sz w:val="20"/>
        </w:rPr>
      </w:pPr>
    </w:p>
    <w:p w14:paraId="1F465134" w14:textId="77777777" w:rsidR="0074796F" w:rsidRDefault="0074796F">
      <w:pPr>
        <w:pStyle w:val="BodyText"/>
        <w:spacing w:before="2"/>
        <w:rPr>
          <w:b/>
          <w:sz w:val="12"/>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7371"/>
      </w:tblGrid>
      <w:tr w:rsidR="0074796F" w14:paraId="16D0B651" w14:textId="77777777">
        <w:trPr>
          <w:trHeight w:val="551"/>
        </w:trPr>
        <w:tc>
          <w:tcPr>
            <w:tcW w:w="2693" w:type="dxa"/>
          </w:tcPr>
          <w:p w14:paraId="67A5FCBF" w14:textId="77777777" w:rsidR="0074796F" w:rsidRDefault="00000000">
            <w:pPr>
              <w:pStyle w:val="TableParagraph"/>
              <w:ind w:left="107"/>
              <w:rPr>
                <w:sz w:val="24"/>
              </w:rPr>
            </w:pPr>
            <w:r>
              <w:rPr>
                <w:sz w:val="24"/>
              </w:rPr>
              <w:t>Name of Policy:</w:t>
            </w:r>
          </w:p>
        </w:tc>
        <w:tc>
          <w:tcPr>
            <w:tcW w:w="7371" w:type="dxa"/>
          </w:tcPr>
          <w:p w14:paraId="65DE28D1" w14:textId="77777777" w:rsidR="0074796F" w:rsidRDefault="00000000">
            <w:pPr>
              <w:pStyle w:val="TableParagraph"/>
              <w:ind w:left="110"/>
            </w:pPr>
            <w:r>
              <w:t>Attendance Management Policy</w:t>
            </w:r>
          </w:p>
        </w:tc>
      </w:tr>
      <w:tr w:rsidR="0074796F" w14:paraId="1F608553" w14:textId="77777777">
        <w:trPr>
          <w:trHeight w:val="551"/>
        </w:trPr>
        <w:tc>
          <w:tcPr>
            <w:tcW w:w="2693" w:type="dxa"/>
          </w:tcPr>
          <w:p w14:paraId="5FEEF37A" w14:textId="77777777" w:rsidR="0074796F" w:rsidRDefault="00000000">
            <w:pPr>
              <w:pStyle w:val="TableParagraph"/>
              <w:ind w:left="107"/>
              <w:rPr>
                <w:sz w:val="24"/>
              </w:rPr>
            </w:pPr>
            <w:r>
              <w:rPr>
                <w:sz w:val="24"/>
              </w:rPr>
              <w:t>Date Issued:</w:t>
            </w:r>
          </w:p>
        </w:tc>
        <w:tc>
          <w:tcPr>
            <w:tcW w:w="7371" w:type="dxa"/>
          </w:tcPr>
          <w:p w14:paraId="6CFF760B" w14:textId="77777777" w:rsidR="0074796F" w:rsidRDefault="00000000">
            <w:pPr>
              <w:pStyle w:val="TableParagraph"/>
              <w:ind w:left="110"/>
            </w:pPr>
            <w:r>
              <w:t>August 2021</w:t>
            </w:r>
          </w:p>
        </w:tc>
      </w:tr>
      <w:tr w:rsidR="0074796F" w14:paraId="65360046" w14:textId="77777777">
        <w:trPr>
          <w:trHeight w:val="505"/>
        </w:trPr>
        <w:tc>
          <w:tcPr>
            <w:tcW w:w="2693" w:type="dxa"/>
          </w:tcPr>
          <w:p w14:paraId="54E78868" w14:textId="77777777" w:rsidR="0074796F" w:rsidRDefault="00000000">
            <w:pPr>
              <w:pStyle w:val="TableParagraph"/>
              <w:ind w:left="107"/>
              <w:rPr>
                <w:sz w:val="24"/>
              </w:rPr>
            </w:pPr>
            <w:r>
              <w:rPr>
                <w:sz w:val="24"/>
              </w:rPr>
              <w:t>Date to be reviewed:</w:t>
            </w:r>
          </w:p>
        </w:tc>
        <w:tc>
          <w:tcPr>
            <w:tcW w:w="7371" w:type="dxa"/>
          </w:tcPr>
          <w:p w14:paraId="5168F404" w14:textId="77777777" w:rsidR="0074796F" w:rsidRDefault="0074796F">
            <w:pPr>
              <w:pStyle w:val="TableParagraph"/>
              <w:spacing w:before="10"/>
              <w:rPr>
                <w:b/>
                <w:sz w:val="21"/>
              </w:rPr>
            </w:pPr>
          </w:p>
          <w:p w14:paraId="42662F6B" w14:textId="77777777" w:rsidR="0074796F" w:rsidRDefault="00000000">
            <w:pPr>
              <w:pStyle w:val="TableParagraph"/>
              <w:spacing w:line="234" w:lineRule="exact"/>
              <w:ind w:left="110"/>
            </w:pPr>
            <w:r>
              <w:t>August 2025</w:t>
            </w:r>
          </w:p>
        </w:tc>
      </w:tr>
    </w:tbl>
    <w:p w14:paraId="63B5668D" w14:textId="77777777" w:rsidR="0074796F" w:rsidRDefault="0074796F">
      <w:pPr>
        <w:spacing w:line="234" w:lineRule="exact"/>
        <w:sectPr w:rsidR="0074796F">
          <w:type w:val="continuous"/>
          <w:pgSz w:w="11910" w:h="16840"/>
          <w:pgMar w:top="120" w:right="20" w:bottom="280" w:left="380" w:header="720" w:footer="720" w:gutter="0"/>
          <w:cols w:space="720"/>
        </w:sectPr>
      </w:pPr>
    </w:p>
    <w:tbl>
      <w:tblPr>
        <w:tblW w:w="0" w:type="auto"/>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86"/>
        <w:gridCol w:w="849"/>
        <w:gridCol w:w="4111"/>
        <w:gridCol w:w="1985"/>
      </w:tblGrid>
      <w:tr w:rsidR="0074796F" w14:paraId="3F94C150" w14:textId="77777777">
        <w:trPr>
          <w:trHeight w:val="553"/>
        </w:trPr>
        <w:tc>
          <w:tcPr>
            <w:tcW w:w="3935" w:type="dxa"/>
            <w:gridSpan w:val="2"/>
          </w:tcPr>
          <w:p w14:paraId="412C295B" w14:textId="77777777" w:rsidR="0074796F" w:rsidRDefault="00000000">
            <w:pPr>
              <w:pStyle w:val="TableParagraph"/>
              <w:spacing w:before="2"/>
              <w:ind w:left="110"/>
              <w:rPr>
                <w:b/>
                <w:sz w:val="24"/>
              </w:rPr>
            </w:pPr>
            <w:r>
              <w:rPr>
                <w:b/>
                <w:sz w:val="24"/>
              </w:rPr>
              <w:lastRenderedPageBreak/>
              <w:t>Policy Title:</w:t>
            </w:r>
          </w:p>
        </w:tc>
        <w:tc>
          <w:tcPr>
            <w:tcW w:w="6096" w:type="dxa"/>
            <w:gridSpan w:val="2"/>
          </w:tcPr>
          <w:p w14:paraId="563B64BE" w14:textId="77777777" w:rsidR="0074796F" w:rsidRDefault="00000000">
            <w:pPr>
              <w:pStyle w:val="TableParagraph"/>
              <w:spacing w:before="2"/>
              <w:ind w:left="110"/>
            </w:pPr>
            <w:r>
              <w:t>Attendance Management Policy</w:t>
            </w:r>
          </w:p>
        </w:tc>
      </w:tr>
      <w:tr w:rsidR="0074796F" w14:paraId="26D2BD7F" w14:textId="77777777">
        <w:trPr>
          <w:trHeight w:val="551"/>
        </w:trPr>
        <w:tc>
          <w:tcPr>
            <w:tcW w:w="3935" w:type="dxa"/>
            <w:gridSpan w:val="2"/>
            <w:tcBorders>
              <w:bottom w:val="single" w:sz="4" w:space="0" w:color="000000"/>
            </w:tcBorders>
          </w:tcPr>
          <w:p w14:paraId="48C8F04E" w14:textId="77777777" w:rsidR="0074796F" w:rsidRDefault="00000000">
            <w:pPr>
              <w:pStyle w:val="TableParagraph"/>
              <w:ind w:left="110"/>
              <w:rPr>
                <w:b/>
                <w:sz w:val="24"/>
              </w:rPr>
            </w:pPr>
            <w:r>
              <w:rPr>
                <w:b/>
                <w:sz w:val="24"/>
              </w:rPr>
              <w:t>Supersedes: (Please List)</w:t>
            </w:r>
          </w:p>
        </w:tc>
        <w:tc>
          <w:tcPr>
            <w:tcW w:w="6096" w:type="dxa"/>
            <w:gridSpan w:val="2"/>
            <w:tcBorders>
              <w:bottom w:val="single" w:sz="4" w:space="0" w:color="000000"/>
            </w:tcBorders>
          </w:tcPr>
          <w:p w14:paraId="5FB7BCCC" w14:textId="77777777" w:rsidR="0074796F" w:rsidRDefault="00000000">
            <w:pPr>
              <w:pStyle w:val="TableParagraph"/>
              <w:ind w:left="110"/>
              <w:rPr>
                <w:sz w:val="24"/>
              </w:rPr>
            </w:pPr>
            <w:r>
              <w:rPr>
                <w:sz w:val="24"/>
              </w:rPr>
              <w:t>V 4.1</w:t>
            </w:r>
          </w:p>
        </w:tc>
      </w:tr>
      <w:tr w:rsidR="0074796F" w14:paraId="2D58DA6D" w14:textId="77777777">
        <w:trPr>
          <w:trHeight w:val="827"/>
        </w:trPr>
        <w:tc>
          <w:tcPr>
            <w:tcW w:w="3935" w:type="dxa"/>
            <w:gridSpan w:val="2"/>
            <w:tcBorders>
              <w:top w:val="single" w:sz="4" w:space="0" w:color="000000"/>
              <w:left w:val="single" w:sz="4" w:space="0" w:color="000000"/>
              <w:bottom w:val="single" w:sz="4" w:space="0" w:color="000000"/>
              <w:right w:val="single" w:sz="4" w:space="0" w:color="000000"/>
            </w:tcBorders>
          </w:tcPr>
          <w:p w14:paraId="7DBC6D60" w14:textId="77777777" w:rsidR="0074796F" w:rsidRDefault="00000000">
            <w:pPr>
              <w:pStyle w:val="TableParagraph"/>
              <w:ind w:left="115"/>
              <w:rPr>
                <w:b/>
                <w:sz w:val="24"/>
              </w:rPr>
            </w:pPr>
            <w:r>
              <w:rPr>
                <w:b/>
                <w:sz w:val="24"/>
              </w:rPr>
              <w:t>Description of Amendment(s):</w:t>
            </w:r>
          </w:p>
        </w:tc>
        <w:tc>
          <w:tcPr>
            <w:tcW w:w="6096" w:type="dxa"/>
            <w:gridSpan w:val="2"/>
            <w:tcBorders>
              <w:top w:val="single" w:sz="4" w:space="0" w:color="000000"/>
              <w:left w:val="single" w:sz="4" w:space="0" w:color="000000"/>
              <w:bottom w:val="single" w:sz="4" w:space="0" w:color="000000"/>
              <w:right w:val="single" w:sz="4" w:space="0" w:color="000000"/>
            </w:tcBorders>
          </w:tcPr>
          <w:p w14:paraId="40BCFD93" w14:textId="77777777" w:rsidR="0074796F" w:rsidRDefault="00000000">
            <w:pPr>
              <w:pStyle w:val="TableParagraph"/>
              <w:spacing w:line="270" w:lineRule="atLeast"/>
              <w:ind w:left="115" w:right="280"/>
              <w:rPr>
                <w:sz w:val="24"/>
              </w:rPr>
            </w:pPr>
            <w:r>
              <w:rPr>
                <w:sz w:val="24"/>
              </w:rPr>
              <w:t>New Return to Work form, Introduction of disability leave, minor updates for clarity – updated 01/07/2022 to reflect ICB – review dates remain unchanged</w:t>
            </w:r>
          </w:p>
        </w:tc>
      </w:tr>
      <w:tr w:rsidR="0074796F" w14:paraId="78674A9B" w14:textId="77777777">
        <w:trPr>
          <w:trHeight w:val="551"/>
        </w:trPr>
        <w:tc>
          <w:tcPr>
            <w:tcW w:w="3935" w:type="dxa"/>
            <w:gridSpan w:val="2"/>
            <w:tcBorders>
              <w:top w:val="single" w:sz="4" w:space="0" w:color="000000"/>
              <w:left w:val="single" w:sz="4" w:space="0" w:color="000000"/>
              <w:right w:val="single" w:sz="4" w:space="0" w:color="000000"/>
            </w:tcBorders>
          </w:tcPr>
          <w:p w14:paraId="44C06243" w14:textId="77777777" w:rsidR="0074796F" w:rsidRDefault="00000000">
            <w:pPr>
              <w:pStyle w:val="TableParagraph"/>
              <w:ind w:left="115"/>
              <w:rPr>
                <w:b/>
                <w:sz w:val="24"/>
              </w:rPr>
            </w:pPr>
            <w:r>
              <w:rPr>
                <w:b/>
                <w:sz w:val="24"/>
              </w:rPr>
              <w:t>This policy will impact on:</w:t>
            </w:r>
          </w:p>
        </w:tc>
        <w:tc>
          <w:tcPr>
            <w:tcW w:w="6096" w:type="dxa"/>
            <w:gridSpan w:val="2"/>
            <w:tcBorders>
              <w:top w:val="single" w:sz="4" w:space="0" w:color="000000"/>
              <w:left w:val="single" w:sz="4" w:space="0" w:color="000000"/>
              <w:right w:val="single" w:sz="4" w:space="0" w:color="000000"/>
            </w:tcBorders>
          </w:tcPr>
          <w:p w14:paraId="238675F0" w14:textId="77777777" w:rsidR="0074796F" w:rsidRDefault="00000000">
            <w:pPr>
              <w:pStyle w:val="TableParagraph"/>
              <w:ind w:left="115"/>
              <w:rPr>
                <w:sz w:val="24"/>
              </w:rPr>
            </w:pPr>
            <w:r>
              <w:rPr>
                <w:sz w:val="24"/>
              </w:rPr>
              <w:t>All Staff</w:t>
            </w:r>
          </w:p>
        </w:tc>
      </w:tr>
      <w:tr w:rsidR="0074796F" w14:paraId="118C2989" w14:textId="77777777">
        <w:trPr>
          <w:trHeight w:val="553"/>
        </w:trPr>
        <w:tc>
          <w:tcPr>
            <w:tcW w:w="3935" w:type="dxa"/>
            <w:gridSpan w:val="2"/>
          </w:tcPr>
          <w:p w14:paraId="2DA61505" w14:textId="77777777" w:rsidR="0074796F" w:rsidRDefault="00000000">
            <w:pPr>
              <w:pStyle w:val="TableParagraph"/>
              <w:spacing w:before="2"/>
              <w:ind w:left="110"/>
              <w:rPr>
                <w:b/>
                <w:sz w:val="24"/>
              </w:rPr>
            </w:pPr>
            <w:r>
              <w:rPr>
                <w:b/>
                <w:sz w:val="24"/>
              </w:rPr>
              <w:t>Policy Area:</w:t>
            </w:r>
          </w:p>
        </w:tc>
        <w:tc>
          <w:tcPr>
            <w:tcW w:w="6096" w:type="dxa"/>
            <w:gridSpan w:val="2"/>
          </w:tcPr>
          <w:p w14:paraId="57812C45" w14:textId="77777777" w:rsidR="0074796F" w:rsidRDefault="00000000">
            <w:pPr>
              <w:pStyle w:val="TableParagraph"/>
              <w:spacing w:before="2"/>
              <w:ind w:left="110"/>
              <w:rPr>
                <w:sz w:val="24"/>
              </w:rPr>
            </w:pPr>
            <w:r>
              <w:rPr>
                <w:sz w:val="24"/>
              </w:rPr>
              <w:t>HR</w:t>
            </w:r>
          </w:p>
        </w:tc>
      </w:tr>
      <w:tr w:rsidR="0074796F" w14:paraId="7FCD4301" w14:textId="77777777">
        <w:trPr>
          <w:trHeight w:val="551"/>
        </w:trPr>
        <w:tc>
          <w:tcPr>
            <w:tcW w:w="3935" w:type="dxa"/>
            <w:gridSpan w:val="2"/>
          </w:tcPr>
          <w:p w14:paraId="492237C6" w14:textId="77777777" w:rsidR="0074796F" w:rsidRDefault="00000000">
            <w:pPr>
              <w:pStyle w:val="TableParagraph"/>
              <w:ind w:left="110"/>
              <w:rPr>
                <w:b/>
                <w:sz w:val="24"/>
              </w:rPr>
            </w:pPr>
            <w:r>
              <w:rPr>
                <w:b/>
                <w:sz w:val="24"/>
              </w:rPr>
              <w:t>Version No:</w:t>
            </w:r>
          </w:p>
        </w:tc>
        <w:tc>
          <w:tcPr>
            <w:tcW w:w="6096" w:type="dxa"/>
            <w:gridSpan w:val="2"/>
          </w:tcPr>
          <w:p w14:paraId="40C279F3" w14:textId="77777777" w:rsidR="0074796F" w:rsidRDefault="00000000">
            <w:pPr>
              <w:pStyle w:val="TableParagraph"/>
              <w:ind w:left="110"/>
              <w:rPr>
                <w:sz w:val="24"/>
              </w:rPr>
            </w:pPr>
            <w:r>
              <w:rPr>
                <w:sz w:val="24"/>
              </w:rPr>
              <w:t>V.2</w:t>
            </w:r>
          </w:p>
        </w:tc>
      </w:tr>
      <w:tr w:rsidR="0074796F" w14:paraId="58E7E3B1" w14:textId="77777777">
        <w:trPr>
          <w:trHeight w:val="551"/>
        </w:trPr>
        <w:tc>
          <w:tcPr>
            <w:tcW w:w="3935" w:type="dxa"/>
            <w:gridSpan w:val="2"/>
            <w:tcBorders>
              <w:left w:val="single" w:sz="4" w:space="0" w:color="000000"/>
              <w:bottom w:val="single" w:sz="4" w:space="0" w:color="000000"/>
              <w:right w:val="single" w:sz="4" w:space="0" w:color="000000"/>
            </w:tcBorders>
          </w:tcPr>
          <w:p w14:paraId="00907481" w14:textId="77777777" w:rsidR="0074796F" w:rsidRDefault="00000000">
            <w:pPr>
              <w:pStyle w:val="TableParagraph"/>
              <w:ind w:left="115"/>
              <w:rPr>
                <w:b/>
                <w:sz w:val="24"/>
              </w:rPr>
            </w:pPr>
            <w:r>
              <w:rPr>
                <w:b/>
                <w:sz w:val="24"/>
              </w:rPr>
              <w:t>Author:</w:t>
            </w:r>
          </w:p>
        </w:tc>
        <w:tc>
          <w:tcPr>
            <w:tcW w:w="6096" w:type="dxa"/>
            <w:gridSpan w:val="2"/>
            <w:tcBorders>
              <w:left w:val="single" w:sz="4" w:space="0" w:color="000000"/>
              <w:bottom w:val="single" w:sz="4" w:space="0" w:color="000000"/>
              <w:right w:val="single" w:sz="4" w:space="0" w:color="000000"/>
            </w:tcBorders>
          </w:tcPr>
          <w:p w14:paraId="40D22525" w14:textId="77777777" w:rsidR="0074796F" w:rsidRDefault="00000000">
            <w:pPr>
              <w:pStyle w:val="TableParagraph"/>
              <w:ind w:left="115"/>
              <w:rPr>
                <w:sz w:val="24"/>
              </w:rPr>
            </w:pPr>
            <w:r>
              <w:rPr>
                <w:sz w:val="24"/>
              </w:rPr>
              <w:t>HR Humber</w:t>
            </w:r>
          </w:p>
        </w:tc>
      </w:tr>
      <w:tr w:rsidR="0074796F" w14:paraId="65E60892" w14:textId="77777777">
        <w:trPr>
          <w:trHeight w:val="551"/>
        </w:trPr>
        <w:tc>
          <w:tcPr>
            <w:tcW w:w="3935" w:type="dxa"/>
            <w:gridSpan w:val="2"/>
            <w:tcBorders>
              <w:top w:val="single" w:sz="4" w:space="0" w:color="000000"/>
              <w:left w:val="single" w:sz="4" w:space="0" w:color="000000"/>
              <w:bottom w:val="single" w:sz="4" w:space="0" w:color="000000"/>
              <w:right w:val="single" w:sz="4" w:space="0" w:color="000000"/>
            </w:tcBorders>
          </w:tcPr>
          <w:p w14:paraId="5316EE24" w14:textId="77777777" w:rsidR="0074796F" w:rsidRDefault="00000000">
            <w:pPr>
              <w:pStyle w:val="TableParagraph"/>
              <w:ind w:left="115"/>
              <w:rPr>
                <w:b/>
                <w:sz w:val="24"/>
              </w:rPr>
            </w:pPr>
            <w:r>
              <w:rPr>
                <w:b/>
                <w:sz w:val="24"/>
              </w:rPr>
              <w:t>Effective Date:</w:t>
            </w:r>
          </w:p>
        </w:tc>
        <w:tc>
          <w:tcPr>
            <w:tcW w:w="6096" w:type="dxa"/>
            <w:gridSpan w:val="2"/>
            <w:tcBorders>
              <w:top w:val="single" w:sz="4" w:space="0" w:color="000000"/>
              <w:left w:val="single" w:sz="4" w:space="0" w:color="000000"/>
              <w:bottom w:val="single" w:sz="4" w:space="0" w:color="000000"/>
              <w:right w:val="single" w:sz="4" w:space="0" w:color="000000"/>
            </w:tcBorders>
          </w:tcPr>
          <w:p w14:paraId="31BACA0C" w14:textId="77777777" w:rsidR="0074796F" w:rsidRDefault="00000000">
            <w:pPr>
              <w:pStyle w:val="TableParagraph"/>
              <w:ind w:left="115"/>
              <w:rPr>
                <w:sz w:val="24"/>
              </w:rPr>
            </w:pPr>
            <w:r>
              <w:rPr>
                <w:sz w:val="24"/>
              </w:rPr>
              <w:t>April 2022</w:t>
            </w:r>
          </w:p>
        </w:tc>
      </w:tr>
      <w:tr w:rsidR="0074796F" w14:paraId="4099CD9C" w14:textId="77777777">
        <w:trPr>
          <w:trHeight w:val="551"/>
        </w:trPr>
        <w:tc>
          <w:tcPr>
            <w:tcW w:w="3935" w:type="dxa"/>
            <w:gridSpan w:val="2"/>
            <w:tcBorders>
              <w:top w:val="single" w:sz="4" w:space="0" w:color="000000"/>
              <w:left w:val="single" w:sz="4" w:space="0" w:color="000000"/>
              <w:bottom w:val="single" w:sz="4" w:space="0" w:color="000000"/>
              <w:right w:val="single" w:sz="4" w:space="0" w:color="000000"/>
            </w:tcBorders>
          </w:tcPr>
          <w:p w14:paraId="44E3BD8D" w14:textId="77777777" w:rsidR="0074796F" w:rsidRDefault="00000000">
            <w:pPr>
              <w:pStyle w:val="TableParagraph"/>
              <w:ind w:left="115"/>
              <w:rPr>
                <w:b/>
                <w:sz w:val="24"/>
              </w:rPr>
            </w:pPr>
            <w:r>
              <w:rPr>
                <w:b/>
                <w:sz w:val="24"/>
              </w:rPr>
              <w:t>Next Re-publication Date:</w:t>
            </w:r>
          </w:p>
        </w:tc>
        <w:tc>
          <w:tcPr>
            <w:tcW w:w="6096" w:type="dxa"/>
            <w:gridSpan w:val="2"/>
            <w:tcBorders>
              <w:top w:val="single" w:sz="4" w:space="0" w:color="000000"/>
              <w:left w:val="single" w:sz="4" w:space="0" w:color="000000"/>
              <w:bottom w:val="single" w:sz="4" w:space="0" w:color="000000"/>
              <w:right w:val="single" w:sz="4" w:space="0" w:color="000000"/>
            </w:tcBorders>
          </w:tcPr>
          <w:p w14:paraId="6FEBB55E" w14:textId="77777777" w:rsidR="0074796F" w:rsidRDefault="00000000">
            <w:pPr>
              <w:pStyle w:val="TableParagraph"/>
              <w:ind w:left="115"/>
              <w:rPr>
                <w:sz w:val="24"/>
              </w:rPr>
            </w:pPr>
            <w:r>
              <w:rPr>
                <w:sz w:val="24"/>
              </w:rPr>
              <w:t>April 2026</w:t>
            </w:r>
          </w:p>
        </w:tc>
      </w:tr>
      <w:tr w:rsidR="0074796F" w14:paraId="42206FE4" w14:textId="77777777">
        <w:trPr>
          <w:trHeight w:val="553"/>
        </w:trPr>
        <w:tc>
          <w:tcPr>
            <w:tcW w:w="3935" w:type="dxa"/>
            <w:gridSpan w:val="2"/>
            <w:tcBorders>
              <w:top w:val="single" w:sz="4" w:space="0" w:color="000000"/>
              <w:left w:val="single" w:sz="4" w:space="0" w:color="000000"/>
              <w:right w:val="single" w:sz="4" w:space="0" w:color="000000"/>
            </w:tcBorders>
          </w:tcPr>
          <w:p w14:paraId="6771BA41" w14:textId="77777777" w:rsidR="0074796F" w:rsidRDefault="00000000">
            <w:pPr>
              <w:pStyle w:val="TableParagraph"/>
              <w:spacing w:before="2" w:line="270" w:lineRule="atLeast"/>
              <w:ind w:left="115" w:right="535"/>
              <w:rPr>
                <w:b/>
                <w:sz w:val="24"/>
              </w:rPr>
            </w:pPr>
            <w:r>
              <w:rPr>
                <w:b/>
                <w:sz w:val="24"/>
              </w:rPr>
              <w:t>Equality Impact Assessment Date:</w:t>
            </w:r>
          </w:p>
        </w:tc>
        <w:tc>
          <w:tcPr>
            <w:tcW w:w="6096" w:type="dxa"/>
            <w:gridSpan w:val="2"/>
            <w:tcBorders>
              <w:top w:val="single" w:sz="4" w:space="0" w:color="000000"/>
              <w:left w:val="single" w:sz="4" w:space="0" w:color="000000"/>
              <w:right w:val="single" w:sz="4" w:space="0" w:color="000000"/>
            </w:tcBorders>
          </w:tcPr>
          <w:p w14:paraId="11032EA0" w14:textId="77777777" w:rsidR="0074796F" w:rsidRDefault="00000000">
            <w:pPr>
              <w:pStyle w:val="TableParagraph"/>
              <w:spacing w:before="2"/>
              <w:ind w:left="115"/>
              <w:rPr>
                <w:sz w:val="24"/>
              </w:rPr>
            </w:pPr>
            <w:r>
              <w:rPr>
                <w:sz w:val="24"/>
              </w:rPr>
              <w:t>04/05/2020</w:t>
            </w:r>
          </w:p>
        </w:tc>
      </w:tr>
      <w:tr w:rsidR="0074796F" w14:paraId="7AF2891E" w14:textId="77777777">
        <w:trPr>
          <w:trHeight w:val="827"/>
        </w:trPr>
        <w:tc>
          <w:tcPr>
            <w:tcW w:w="3086" w:type="dxa"/>
            <w:vMerge w:val="restart"/>
            <w:tcBorders>
              <w:top w:val="single" w:sz="4" w:space="0" w:color="000000"/>
              <w:left w:val="single" w:sz="4" w:space="0" w:color="000000"/>
              <w:bottom w:val="single" w:sz="4" w:space="0" w:color="000000"/>
              <w:right w:val="single" w:sz="4" w:space="0" w:color="000000"/>
            </w:tcBorders>
          </w:tcPr>
          <w:p w14:paraId="71714768" w14:textId="77777777" w:rsidR="0074796F" w:rsidRDefault="00000000">
            <w:pPr>
              <w:pStyle w:val="TableParagraph"/>
              <w:ind w:left="115"/>
              <w:rPr>
                <w:b/>
                <w:sz w:val="24"/>
              </w:rPr>
            </w:pPr>
            <w:r>
              <w:rPr>
                <w:b/>
                <w:sz w:val="24"/>
              </w:rPr>
              <w:t>APPROVAL RECORD</w:t>
            </w:r>
          </w:p>
        </w:tc>
        <w:tc>
          <w:tcPr>
            <w:tcW w:w="4960" w:type="dxa"/>
            <w:gridSpan w:val="2"/>
            <w:tcBorders>
              <w:left w:val="single" w:sz="4" w:space="0" w:color="000000"/>
            </w:tcBorders>
          </w:tcPr>
          <w:p w14:paraId="21CD48DC" w14:textId="77777777" w:rsidR="0074796F" w:rsidRDefault="00000000">
            <w:pPr>
              <w:pStyle w:val="TableParagraph"/>
              <w:ind w:left="113"/>
              <w:rPr>
                <w:sz w:val="24"/>
              </w:rPr>
            </w:pPr>
            <w:r>
              <w:rPr>
                <w:sz w:val="24"/>
              </w:rPr>
              <w:t>Members of SLT</w:t>
            </w:r>
          </w:p>
        </w:tc>
        <w:tc>
          <w:tcPr>
            <w:tcW w:w="1985" w:type="dxa"/>
          </w:tcPr>
          <w:p w14:paraId="5B70DEEF" w14:textId="77777777" w:rsidR="0074796F" w:rsidRDefault="00000000">
            <w:pPr>
              <w:pStyle w:val="TableParagraph"/>
              <w:ind w:left="108"/>
              <w:rPr>
                <w:sz w:val="24"/>
              </w:rPr>
            </w:pPr>
            <w:r>
              <w:rPr>
                <w:sz w:val="24"/>
              </w:rPr>
              <w:t>01/07/2020</w:t>
            </w:r>
          </w:p>
          <w:p w14:paraId="14256DD0" w14:textId="77777777" w:rsidR="0074796F" w:rsidRDefault="00000000">
            <w:pPr>
              <w:pStyle w:val="TableParagraph"/>
              <w:spacing w:line="270" w:lineRule="atLeast"/>
              <w:ind w:left="108" w:right="101"/>
              <w:rPr>
                <w:sz w:val="24"/>
              </w:rPr>
            </w:pPr>
            <w:r>
              <w:rPr>
                <w:sz w:val="24"/>
              </w:rPr>
              <w:t xml:space="preserve">ICB Rem Com </w:t>
            </w:r>
            <w:r>
              <w:rPr>
                <w:spacing w:val="-12"/>
                <w:sz w:val="24"/>
              </w:rPr>
              <w:t xml:space="preserve">– </w:t>
            </w:r>
            <w:r>
              <w:rPr>
                <w:sz w:val="24"/>
              </w:rPr>
              <w:t>01/07/2022</w:t>
            </w:r>
          </w:p>
        </w:tc>
      </w:tr>
      <w:tr w:rsidR="0074796F" w14:paraId="48A0F8C6" w14:textId="77777777">
        <w:trPr>
          <w:trHeight w:val="274"/>
        </w:trPr>
        <w:tc>
          <w:tcPr>
            <w:tcW w:w="3086" w:type="dxa"/>
            <w:vMerge/>
            <w:tcBorders>
              <w:top w:val="nil"/>
              <w:left w:val="single" w:sz="4" w:space="0" w:color="000000"/>
              <w:bottom w:val="single" w:sz="4" w:space="0" w:color="000000"/>
              <w:right w:val="single" w:sz="4" w:space="0" w:color="000000"/>
            </w:tcBorders>
          </w:tcPr>
          <w:p w14:paraId="45834BD1" w14:textId="77777777" w:rsidR="0074796F" w:rsidRDefault="0074796F">
            <w:pPr>
              <w:rPr>
                <w:sz w:val="2"/>
                <w:szCs w:val="2"/>
              </w:rPr>
            </w:pPr>
          </w:p>
        </w:tc>
        <w:tc>
          <w:tcPr>
            <w:tcW w:w="4960" w:type="dxa"/>
            <w:gridSpan w:val="2"/>
            <w:tcBorders>
              <w:left w:val="single" w:sz="4" w:space="0" w:color="000000"/>
            </w:tcBorders>
          </w:tcPr>
          <w:p w14:paraId="59007DF2" w14:textId="77777777" w:rsidR="0074796F" w:rsidRDefault="00000000">
            <w:pPr>
              <w:pStyle w:val="TableParagraph"/>
              <w:spacing w:line="254" w:lineRule="exact"/>
              <w:ind w:left="113"/>
              <w:rPr>
                <w:sz w:val="24"/>
              </w:rPr>
            </w:pPr>
            <w:r>
              <w:rPr>
                <w:sz w:val="24"/>
              </w:rPr>
              <w:t>Social Partnership Forum</w:t>
            </w:r>
          </w:p>
        </w:tc>
        <w:tc>
          <w:tcPr>
            <w:tcW w:w="1985" w:type="dxa"/>
          </w:tcPr>
          <w:p w14:paraId="02EC91C6" w14:textId="77777777" w:rsidR="0074796F" w:rsidRDefault="00000000">
            <w:pPr>
              <w:pStyle w:val="TableParagraph"/>
              <w:spacing w:line="254" w:lineRule="exact"/>
              <w:ind w:left="108"/>
              <w:rPr>
                <w:sz w:val="24"/>
              </w:rPr>
            </w:pPr>
            <w:r>
              <w:rPr>
                <w:sz w:val="24"/>
              </w:rPr>
              <w:t>19/10/2020</w:t>
            </w:r>
          </w:p>
        </w:tc>
      </w:tr>
      <w:tr w:rsidR="0074796F" w14:paraId="2EA1D95D" w14:textId="77777777">
        <w:trPr>
          <w:trHeight w:val="553"/>
        </w:trPr>
        <w:tc>
          <w:tcPr>
            <w:tcW w:w="3086" w:type="dxa"/>
            <w:vMerge w:val="restart"/>
            <w:tcBorders>
              <w:top w:val="single" w:sz="4" w:space="0" w:color="000000"/>
              <w:left w:val="single" w:sz="4" w:space="0" w:color="000000"/>
              <w:bottom w:val="single" w:sz="4" w:space="0" w:color="000000"/>
              <w:right w:val="single" w:sz="4" w:space="0" w:color="000000"/>
            </w:tcBorders>
          </w:tcPr>
          <w:p w14:paraId="6274A556" w14:textId="77777777" w:rsidR="0074796F" w:rsidRDefault="00000000">
            <w:pPr>
              <w:pStyle w:val="TableParagraph"/>
              <w:spacing w:before="2"/>
              <w:ind w:left="115"/>
              <w:rPr>
                <w:b/>
                <w:sz w:val="24"/>
              </w:rPr>
            </w:pPr>
            <w:r>
              <w:rPr>
                <w:b/>
                <w:sz w:val="24"/>
              </w:rPr>
              <w:t>Consultation:</w:t>
            </w:r>
          </w:p>
        </w:tc>
        <w:tc>
          <w:tcPr>
            <w:tcW w:w="4960" w:type="dxa"/>
            <w:gridSpan w:val="2"/>
            <w:tcBorders>
              <w:left w:val="single" w:sz="4" w:space="0" w:color="000000"/>
            </w:tcBorders>
          </w:tcPr>
          <w:p w14:paraId="2FF7CA2E" w14:textId="77777777" w:rsidR="0074796F" w:rsidRDefault="00000000">
            <w:pPr>
              <w:pStyle w:val="TableParagraph"/>
              <w:spacing w:before="2"/>
              <w:ind w:left="113"/>
              <w:rPr>
                <w:sz w:val="24"/>
              </w:rPr>
            </w:pPr>
            <w:r>
              <w:rPr>
                <w:sz w:val="24"/>
              </w:rPr>
              <w:t>Social Partnership Forum Policy Sub Group</w:t>
            </w:r>
          </w:p>
        </w:tc>
        <w:tc>
          <w:tcPr>
            <w:tcW w:w="1985" w:type="dxa"/>
          </w:tcPr>
          <w:p w14:paraId="50141CCE" w14:textId="77777777" w:rsidR="0074796F" w:rsidRDefault="00000000">
            <w:pPr>
              <w:pStyle w:val="TableParagraph"/>
              <w:spacing w:before="2"/>
              <w:ind w:left="108"/>
              <w:rPr>
                <w:sz w:val="24"/>
              </w:rPr>
            </w:pPr>
            <w:r>
              <w:rPr>
                <w:sz w:val="24"/>
              </w:rPr>
              <w:t>6/10/2020</w:t>
            </w:r>
          </w:p>
        </w:tc>
      </w:tr>
      <w:tr w:rsidR="0074796F" w14:paraId="10C2924C" w14:textId="77777777">
        <w:trPr>
          <w:trHeight w:val="551"/>
        </w:trPr>
        <w:tc>
          <w:tcPr>
            <w:tcW w:w="3086" w:type="dxa"/>
            <w:vMerge/>
            <w:tcBorders>
              <w:top w:val="nil"/>
              <w:left w:val="single" w:sz="4" w:space="0" w:color="000000"/>
              <w:bottom w:val="single" w:sz="4" w:space="0" w:color="000000"/>
              <w:right w:val="single" w:sz="4" w:space="0" w:color="000000"/>
            </w:tcBorders>
          </w:tcPr>
          <w:p w14:paraId="121C860D" w14:textId="77777777" w:rsidR="0074796F" w:rsidRDefault="0074796F">
            <w:pPr>
              <w:rPr>
                <w:sz w:val="2"/>
                <w:szCs w:val="2"/>
              </w:rPr>
            </w:pPr>
          </w:p>
        </w:tc>
        <w:tc>
          <w:tcPr>
            <w:tcW w:w="4960" w:type="dxa"/>
            <w:gridSpan w:val="2"/>
            <w:tcBorders>
              <w:left w:val="single" w:sz="4" w:space="0" w:color="000000"/>
            </w:tcBorders>
          </w:tcPr>
          <w:p w14:paraId="6B4F5C37" w14:textId="77777777" w:rsidR="0074796F" w:rsidRDefault="00000000">
            <w:pPr>
              <w:pStyle w:val="TableParagraph"/>
              <w:ind w:left="113"/>
              <w:rPr>
                <w:sz w:val="24"/>
              </w:rPr>
            </w:pPr>
            <w:r>
              <w:rPr>
                <w:sz w:val="24"/>
              </w:rPr>
              <w:t>Employees</w:t>
            </w:r>
          </w:p>
        </w:tc>
        <w:tc>
          <w:tcPr>
            <w:tcW w:w="1985" w:type="dxa"/>
          </w:tcPr>
          <w:p w14:paraId="5E918C5C" w14:textId="77777777" w:rsidR="0074796F" w:rsidRDefault="00000000">
            <w:pPr>
              <w:pStyle w:val="TableParagraph"/>
              <w:ind w:left="108"/>
              <w:rPr>
                <w:sz w:val="24"/>
              </w:rPr>
            </w:pPr>
            <w:r>
              <w:rPr>
                <w:sz w:val="24"/>
              </w:rPr>
              <w:t>14/08/2020</w:t>
            </w:r>
          </w:p>
        </w:tc>
      </w:tr>
    </w:tbl>
    <w:p w14:paraId="13731E2A" w14:textId="77777777" w:rsidR="0074796F" w:rsidRDefault="0074796F">
      <w:pPr>
        <w:pStyle w:val="BodyText"/>
        <w:rPr>
          <w:b/>
          <w:sz w:val="20"/>
        </w:rPr>
      </w:pPr>
    </w:p>
    <w:p w14:paraId="4258FFB5" w14:textId="77777777" w:rsidR="0074796F" w:rsidRDefault="0074796F">
      <w:pPr>
        <w:pStyle w:val="BodyText"/>
        <w:rPr>
          <w:b/>
          <w:sz w:val="20"/>
        </w:rPr>
      </w:pPr>
    </w:p>
    <w:p w14:paraId="6B56A369" w14:textId="77777777" w:rsidR="0074796F" w:rsidRDefault="0074796F">
      <w:pPr>
        <w:pStyle w:val="BodyText"/>
        <w:rPr>
          <w:b/>
          <w:sz w:val="20"/>
        </w:rPr>
      </w:pPr>
    </w:p>
    <w:p w14:paraId="75C7D91E" w14:textId="77777777" w:rsidR="0074796F" w:rsidRDefault="0074796F">
      <w:pPr>
        <w:pStyle w:val="BodyText"/>
        <w:rPr>
          <w:b/>
          <w:sz w:val="20"/>
        </w:rPr>
      </w:pPr>
    </w:p>
    <w:p w14:paraId="0EE15C59" w14:textId="77777777" w:rsidR="0074796F" w:rsidRDefault="0074796F">
      <w:pPr>
        <w:pStyle w:val="BodyText"/>
        <w:rPr>
          <w:b/>
          <w:sz w:val="20"/>
        </w:rPr>
      </w:pPr>
    </w:p>
    <w:p w14:paraId="76A06CF7" w14:textId="77777777" w:rsidR="0074796F" w:rsidRDefault="0074796F">
      <w:pPr>
        <w:pStyle w:val="BodyText"/>
        <w:rPr>
          <w:b/>
          <w:sz w:val="20"/>
        </w:rPr>
      </w:pPr>
    </w:p>
    <w:p w14:paraId="03812723" w14:textId="77777777" w:rsidR="0074796F" w:rsidRDefault="0074796F">
      <w:pPr>
        <w:pStyle w:val="BodyText"/>
        <w:rPr>
          <w:b/>
          <w:sz w:val="20"/>
        </w:rPr>
      </w:pPr>
    </w:p>
    <w:p w14:paraId="0CC7104E" w14:textId="77777777" w:rsidR="0074796F" w:rsidRDefault="0074796F">
      <w:pPr>
        <w:pStyle w:val="BodyText"/>
        <w:rPr>
          <w:b/>
          <w:sz w:val="20"/>
        </w:rPr>
      </w:pPr>
    </w:p>
    <w:p w14:paraId="4BC948B7" w14:textId="77777777" w:rsidR="0074796F" w:rsidRDefault="0074796F">
      <w:pPr>
        <w:pStyle w:val="BodyText"/>
        <w:rPr>
          <w:b/>
          <w:sz w:val="20"/>
        </w:rPr>
      </w:pPr>
    </w:p>
    <w:p w14:paraId="03F78028" w14:textId="77777777" w:rsidR="0074796F" w:rsidRDefault="0074796F">
      <w:pPr>
        <w:pStyle w:val="BodyText"/>
        <w:rPr>
          <w:b/>
          <w:sz w:val="20"/>
        </w:rPr>
      </w:pPr>
    </w:p>
    <w:p w14:paraId="48FC32AE" w14:textId="77777777" w:rsidR="0074796F" w:rsidRDefault="0074796F">
      <w:pPr>
        <w:pStyle w:val="BodyText"/>
        <w:rPr>
          <w:b/>
          <w:sz w:val="20"/>
        </w:rPr>
      </w:pPr>
    </w:p>
    <w:p w14:paraId="0E31273D" w14:textId="77777777" w:rsidR="0074796F" w:rsidRDefault="0074796F">
      <w:pPr>
        <w:pStyle w:val="BodyText"/>
        <w:rPr>
          <w:b/>
          <w:sz w:val="20"/>
        </w:rPr>
      </w:pPr>
    </w:p>
    <w:p w14:paraId="0EBB0377" w14:textId="77777777" w:rsidR="0074796F" w:rsidRDefault="0074796F">
      <w:pPr>
        <w:pStyle w:val="BodyText"/>
        <w:rPr>
          <w:b/>
          <w:sz w:val="20"/>
        </w:rPr>
      </w:pPr>
    </w:p>
    <w:p w14:paraId="37809777" w14:textId="77777777" w:rsidR="0074796F" w:rsidRDefault="0074796F">
      <w:pPr>
        <w:pStyle w:val="BodyText"/>
        <w:rPr>
          <w:b/>
          <w:sz w:val="20"/>
        </w:rPr>
      </w:pPr>
    </w:p>
    <w:p w14:paraId="5B3F82A6" w14:textId="77777777" w:rsidR="0074796F" w:rsidRDefault="0074796F">
      <w:pPr>
        <w:pStyle w:val="BodyText"/>
        <w:rPr>
          <w:b/>
          <w:sz w:val="20"/>
        </w:rPr>
      </w:pPr>
    </w:p>
    <w:p w14:paraId="2E841304" w14:textId="77777777" w:rsidR="0074796F" w:rsidRDefault="0074796F">
      <w:pPr>
        <w:pStyle w:val="BodyText"/>
        <w:rPr>
          <w:b/>
          <w:sz w:val="20"/>
        </w:rPr>
      </w:pPr>
    </w:p>
    <w:p w14:paraId="1BDA4BD5" w14:textId="77777777" w:rsidR="0074796F" w:rsidRDefault="0074796F">
      <w:pPr>
        <w:pStyle w:val="BodyText"/>
        <w:rPr>
          <w:b/>
          <w:sz w:val="20"/>
        </w:rPr>
      </w:pPr>
    </w:p>
    <w:p w14:paraId="209BF9E1" w14:textId="77777777" w:rsidR="0074796F" w:rsidRDefault="0074796F">
      <w:pPr>
        <w:pStyle w:val="BodyText"/>
        <w:rPr>
          <w:b/>
          <w:sz w:val="20"/>
        </w:rPr>
      </w:pPr>
    </w:p>
    <w:p w14:paraId="1ACDFBDD" w14:textId="77777777" w:rsidR="0074796F" w:rsidRDefault="0074796F">
      <w:pPr>
        <w:pStyle w:val="BodyText"/>
        <w:rPr>
          <w:b/>
          <w:sz w:val="20"/>
        </w:rPr>
      </w:pPr>
    </w:p>
    <w:p w14:paraId="6B441FEE" w14:textId="77777777" w:rsidR="0074796F" w:rsidRDefault="0074796F">
      <w:pPr>
        <w:pStyle w:val="BodyText"/>
        <w:rPr>
          <w:b/>
          <w:sz w:val="20"/>
        </w:rPr>
      </w:pPr>
    </w:p>
    <w:p w14:paraId="2F89D4B7" w14:textId="77777777" w:rsidR="0074796F" w:rsidRDefault="0074796F">
      <w:pPr>
        <w:pStyle w:val="BodyText"/>
        <w:rPr>
          <w:b/>
          <w:sz w:val="20"/>
        </w:rPr>
      </w:pPr>
    </w:p>
    <w:p w14:paraId="55B22FA5" w14:textId="77777777" w:rsidR="0074796F" w:rsidRDefault="00000000">
      <w:pPr>
        <w:pStyle w:val="BodyText"/>
        <w:spacing w:before="9"/>
        <w:rPr>
          <w:b/>
          <w:sz w:val="14"/>
        </w:rPr>
      </w:pPr>
      <w:r>
        <w:rPr>
          <w:noProof/>
        </w:rPr>
        <w:drawing>
          <wp:anchor distT="0" distB="0" distL="0" distR="0" simplePos="0" relativeHeight="251658240" behindDoc="0" locked="0" layoutInCell="1" allowOverlap="1" wp14:anchorId="6C4C4DB3" wp14:editId="464DC928">
            <wp:simplePos x="0" y="0"/>
            <wp:positionH relativeFrom="page">
              <wp:posOffset>316529</wp:posOffset>
            </wp:positionH>
            <wp:positionV relativeFrom="paragraph">
              <wp:posOffset>133285</wp:posOffset>
            </wp:positionV>
            <wp:extent cx="2234525" cy="43891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234525" cy="438912"/>
                    </a:xfrm>
                    <a:prstGeom prst="rect">
                      <a:avLst/>
                    </a:prstGeom>
                  </pic:spPr>
                </pic:pic>
              </a:graphicData>
            </a:graphic>
          </wp:anchor>
        </w:drawing>
      </w:r>
      <w:r>
        <w:pict w14:anchorId="312AEA8F">
          <v:shape id="_x0000_s2078" style="position:absolute;margin-left:55.2pt;margin-top:54.55pt;width:484.8pt;height:.1pt;z-index:-251657216;mso-wrap-distance-left:0;mso-wrap-distance-right:0;mso-position-horizontal-relative:page;mso-position-vertical-relative:text" coordorigin="1104,1091" coordsize="9696,0" path="m1104,1091r9696,e" filled="f" strokeweight="1.44pt">
            <v:path arrowok="t"/>
            <w10:wrap type="topAndBottom" anchorx="page"/>
          </v:shape>
        </w:pict>
      </w:r>
    </w:p>
    <w:p w14:paraId="2FDAAB81" w14:textId="77777777" w:rsidR="0074796F" w:rsidRDefault="0074796F">
      <w:pPr>
        <w:pStyle w:val="BodyText"/>
        <w:spacing w:before="3"/>
        <w:rPr>
          <w:b/>
          <w:sz w:val="9"/>
        </w:rPr>
      </w:pPr>
    </w:p>
    <w:p w14:paraId="72F2302E" w14:textId="77777777" w:rsidR="0074796F" w:rsidRDefault="0074796F">
      <w:pPr>
        <w:rPr>
          <w:sz w:val="9"/>
        </w:rPr>
        <w:sectPr w:rsidR="0074796F">
          <w:footerReference w:type="default" r:id="rId10"/>
          <w:pgSz w:w="11910" w:h="16840"/>
          <w:pgMar w:top="1440" w:right="20" w:bottom="1080" w:left="380" w:header="0" w:footer="886" w:gutter="0"/>
          <w:cols w:space="720"/>
        </w:sectPr>
      </w:pPr>
    </w:p>
    <w:p w14:paraId="502F3704" w14:textId="77777777" w:rsidR="0074796F" w:rsidRDefault="00000000">
      <w:pPr>
        <w:pStyle w:val="Heading1"/>
        <w:spacing w:before="82"/>
        <w:ind w:left="752" w:firstLine="0"/>
      </w:pPr>
      <w:r>
        <w:lastRenderedPageBreak/>
        <w:t>CONTENTS</w:t>
      </w:r>
    </w:p>
    <w:p w14:paraId="3E5E7A48" w14:textId="77777777" w:rsidR="0074796F" w:rsidRDefault="0074796F">
      <w:pPr>
        <w:pStyle w:val="BodyText"/>
        <w:spacing w:before="11"/>
        <w:rPr>
          <w:b/>
          <w:sz w:val="23"/>
        </w:r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6238"/>
        <w:gridCol w:w="1196"/>
      </w:tblGrid>
      <w:tr w:rsidR="0074796F" w14:paraId="253321F8" w14:textId="77777777">
        <w:trPr>
          <w:trHeight w:val="517"/>
        </w:trPr>
        <w:tc>
          <w:tcPr>
            <w:tcW w:w="1810" w:type="dxa"/>
          </w:tcPr>
          <w:p w14:paraId="4985F03A" w14:textId="77777777" w:rsidR="0074796F" w:rsidRDefault="0074796F">
            <w:pPr>
              <w:pStyle w:val="TableParagraph"/>
              <w:rPr>
                <w:rFonts w:ascii="Times New Roman"/>
              </w:rPr>
            </w:pPr>
          </w:p>
        </w:tc>
        <w:tc>
          <w:tcPr>
            <w:tcW w:w="6238" w:type="dxa"/>
          </w:tcPr>
          <w:p w14:paraId="325DB345" w14:textId="77777777" w:rsidR="0074796F" w:rsidRDefault="0074796F">
            <w:pPr>
              <w:pStyle w:val="TableParagraph"/>
              <w:rPr>
                <w:rFonts w:ascii="Times New Roman"/>
              </w:rPr>
            </w:pPr>
          </w:p>
        </w:tc>
        <w:tc>
          <w:tcPr>
            <w:tcW w:w="1196" w:type="dxa"/>
          </w:tcPr>
          <w:p w14:paraId="4FB31B82" w14:textId="77777777" w:rsidR="0074796F" w:rsidRDefault="00000000">
            <w:pPr>
              <w:pStyle w:val="TableParagraph"/>
              <w:spacing w:before="2"/>
              <w:ind w:left="107"/>
              <w:rPr>
                <w:sz w:val="24"/>
              </w:rPr>
            </w:pPr>
            <w:r>
              <w:rPr>
                <w:sz w:val="24"/>
              </w:rPr>
              <w:t>Page</w:t>
            </w:r>
          </w:p>
        </w:tc>
      </w:tr>
      <w:tr w:rsidR="0074796F" w14:paraId="7BA0093E" w14:textId="77777777">
        <w:trPr>
          <w:trHeight w:val="518"/>
        </w:trPr>
        <w:tc>
          <w:tcPr>
            <w:tcW w:w="1810" w:type="dxa"/>
          </w:tcPr>
          <w:p w14:paraId="35AAF578" w14:textId="77777777" w:rsidR="0074796F" w:rsidRDefault="00000000">
            <w:pPr>
              <w:pStyle w:val="TableParagraph"/>
              <w:ind w:left="110"/>
              <w:rPr>
                <w:b/>
                <w:sz w:val="24"/>
              </w:rPr>
            </w:pPr>
            <w:r>
              <w:rPr>
                <w:b/>
                <w:sz w:val="24"/>
              </w:rPr>
              <w:t>1.</w:t>
            </w:r>
          </w:p>
        </w:tc>
        <w:tc>
          <w:tcPr>
            <w:tcW w:w="6238" w:type="dxa"/>
          </w:tcPr>
          <w:p w14:paraId="7A97D648" w14:textId="77777777" w:rsidR="0074796F" w:rsidRDefault="00000000">
            <w:pPr>
              <w:pStyle w:val="TableParagraph"/>
              <w:ind w:left="107"/>
              <w:rPr>
                <w:b/>
                <w:sz w:val="24"/>
              </w:rPr>
            </w:pPr>
            <w:r>
              <w:rPr>
                <w:b/>
                <w:sz w:val="24"/>
              </w:rPr>
              <w:t>INTRODUCTION</w:t>
            </w:r>
          </w:p>
        </w:tc>
        <w:tc>
          <w:tcPr>
            <w:tcW w:w="1196" w:type="dxa"/>
          </w:tcPr>
          <w:p w14:paraId="2E047242" w14:textId="77777777" w:rsidR="0074796F" w:rsidRDefault="00000000">
            <w:pPr>
              <w:pStyle w:val="TableParagraph"/>
              <w:ind w:left="107"/>
              <w:rPr>
                <w:sz w:val="24"/>
              </w:rPr>
            </w:pPr>
            <w:r>
              <w:rPr>
                <w:sz w:val="24"/>
              </w:rPr>
              <w:t>5</w:t>
            </w:r>
          </w:p>
        </w:tc>
      </w:tr>
      <w:tr w:rsidR="0074796F" w14:paraId="44EF7C8F" w14:textId="77777777">
        <w:trPr>
          <w:trHeight w:val="517"/>
        </w:trPr>
        <w:tc>
          <w:tcPr>
            <w:tcW w:w="1810" w:type="dxa"/>
          </w:tcPr>
          <w:p w14:paraId="458F835D" w14:textId="77777777" w:rsidR="0074796F" w:rsidRDefault="00000000">
            <w:pPr>
              <w:pStyle w:val="TableParagraph"/>
              <w:ind w:left="110"/>
              <w:rPr>
                <w:b/>
                <w:sz w:val="24"/>
              </w:rPr>
            </w:pPr>
            <w:r>
              <w:rPr>
                <w:b/>
                <w:sz w:val="24"/>
              </w:rPr>
              <w:t>2.</w:t>
            </w:r>
          </w:p>
        </w:tc>
        <w:tc>
          <w:tcPr>
            <w:tcW w:w="6238" w:type="dxa"/>
          </w:tcPr>
          <w:p w14:paraId="2DAF59BB" w14:textId="77777777" w:rsidR="0074796F" w:rsidRDefault="00000000">
            <w:pPr>
              <w:pStyle w:val="TableParagraph"/>
              <w:ind w:left="107"/>
              <w:rPr>
                <w:b/>
                <w:sz w:val="24"/>
              </w:rPr>
            </w:pPr>
            <w:r>
              <w:rPr>
                <w:b/>
                <w:sz w:val="24"/>
              </w:rPr>
              <w:t>SCOPE</w:t>
            </w:r>
          </w:p>
        </w:tc>
        <w:tc>
          <w:tcPr>
            <w:tcW w:w="1196" w:type="dxa"/>
          </w:tcPr>
          <w:p w14:paraId="3B1237B2" w14:textId="77777777" w:rsidR="0074796F" w:rsidRDefault="00000000">
            <w:pPr>
              <w:pStyle w:val="TableParagraph"/>
              <w:ind w:left="107"/>
              <w:rPr>
                <w:sz w:val="24"/>
              </w:rPr>
            </w:pPr>
            <w:r>
              <w:rPr>
                <w:sz w:val="24"/>
              </w:rPr>
              <w:t>5</w:t>
            </w:r>
          </w:p>
        </w:tc>
      </w:tr>
      <w:tr w:rsidR="0074796F" w14:paraId="182069D0" w14:textId="77777777">
        <w:trPr>
          <w:trHeight w:val="515"/>
        </w:trPr>
        <w:tc>
          <w:tcPr>
            <w:tcW w:w="1810" w:type="dxa"/>
          </w:tcPr>
          <w:p w14:paraId="328A4C12" w14:textId="77777777" w:rsidR="0074796F" w:rsidRDefault="00000000">
            <w:pPr>
              <w:pStyle w:val="TableParagraph"/>
              <w:ind w:left="110"/>
              <w:rPr>
                <w:b/>
                <w:sz w:val="24"/>
              </w:rPr>
            </w:pPr>
            <w:r>
              <w:rPr>
                <w:b/>
                <w:sz w:val="24"/>
              </w:rPr>
              <w:t>3.</w:t>
            </w:r>
          </w:p>
        </w:tc>
        <w:tc>
          <w:tcPr>
            <w:tcW w:w="6238" w:type="dxa"/>
          </w:tcPr>
          <w:p w14:paraId="7E952B5F" w14:textId="77777777" w:rsidR="0074796F" w:rsidRDefault="00000000">
            <w:pPr>
              <w:pStyle w:val="TableParagraph"/>
              <w:ind w:left="107"/>
              <w:rPr>
                <w:b/>
                <w:sz w:val="24"/>
              </w:rPr>
            </w:pPr>
            <w:r>
              <w:rPr>
                <w:b/>
                <w:sz w:val="24"/>
              </w:rPr>
              <w:t>POLICY PURPOSE AND AIMS</w:t>
            </w:r>
          </w:p>
        </w:tc>
        <w:tc>
          <w:tcPr>
            <w:tcW w:w="1196" w:type="dxa"/>
          </w:tcPr>
          <w:p w14:paraId="3BADDDBD" w14:textId="77777777" w:rsidR="0074796F" w:rsidRDefault="00000000">
            <w:pPr>
              <w:pStyle w:val="TableParagraph"/>
              <w:ind w:left="107"/>
              <w:rPr>
                <w:sz w:val="24"/>
              </w:rPr>
            </w:pPr>
            <w:r>
              <w:rPr>
                <w:sz w:val="24"/>
              </w:rPr>
              <w:t>5</w:t>
            </w:r>
          </w:p>
        </w:tc>
      </w:tr>
      <w:tr w:rsidR="0074796F" w14:paraId="48177EA2" w14:textId="77777777">
        <w:trPr>
          <w:trHeight w:val="517"/>
        </w:trPr>
        <w:tc>
          <w:tcPr>
            <w:tcW w:w="1810" w:type="dxa"/>
          </w:tcPr>
          <w:p w14:paraId="2E881559" w14:textId="77777777" w:rsidR="0074796F" w:rsidRDefault="00000000">
            <w:pPr>
              <w:pStyle w:val="TableParagraph"/>
              <w:ind w:left="110"/>
              <w:rPr>
                <w:b/>
                <w:sz w:val="24"/>
              </w:rPr>
            </w:pPr>
            <w:r>
              <w:rPr>
                <w:b/>
                <w:sz w:val="24"/>
              </w:rPr>
              <w:t>4.</w:t>
            </w:r>
          </w:p>
        </w:tc>
        <w:tc>
          <w:tcPr>
            <w:tcW w:w="6238" w:type="dxa"/>
          </w:tcPr>
          <w:p w14:paraId="35A7C76E" w14:textId="77777777" w:rsidR="0074796F" w:rsidRDefault="00000000">
            <w:pPr>
              <w:pStyle w:val="TableParagraph"/>
              <w:ind w:left="107"/>
              <w:rPr>
                <w:b/>
                <w:sz w:val="24"/>
              </w:rPr>
            </w:pPr>
            <w:r>
              <w:rPr>
                <w:b/>
                <w:sz w:val="24"/>
              </w:rPr>
              <w:t>PRINCIPLES</w:t>
            </w:r>
          </w:p>
        </w:tc>
        <w:tc>
          <w:tcPr>
            <w:tcW w:w="1196" w:type="dxa"/>
          </w:tcPr>
          <w:p w14:paraId="009AA779" w14:textId="77777777" w:rsidR="0074796F" w:rsidRDefault="00000000">
            <w:pPr>
              <w:pStyle w:val="TableParagraph"/>
              <w:ind w:left="107"/>
              <w:rPr>
                <w:sz w:val="24"/>
              </w:rPr>
            </w:pPr>
            <w:r>
              <w:rPr>
                <w:sz w:val="24"/>
              </w:rPr>
              <w:t>5</w:t>
            </w:r>
          </w:p>
        </w:tc>
      </w:tr>
      <w:tr w:rsidR="0074796F" w14:paraId="6691EACF" w14:textId="77777777">
        <w:trPr>
          <w:trHeight w:val="401"/>
        </w:trPr>
        <w:tc>
          <w:tcPr>
            <w:tcW w:w="1810" w:type="dxa"/>
            <w:tcBorders>
              <w:bottom w:val="nil"/>
            </w:tcBorders>
          </w:tcPr>
          <w:p w14:paraId="4861F71A" w14:textId="77777777" w:rsidR="0074796F" w:rsidRDefault="00000000">
            <w:pPr>
              <w:pStyle w:val="TableParagraph"/>
              <w:ind w:left="110"/>
              <w:rPr>
                <w:b/>
                <w:sz w:val="24"/>
              </w:rPr>
            </w:pPr>
            <w:r>
              <w:rPr>
                <w:b/>
                <w:sz w:val="24"/>
              </w:rPr>
              <w:t>5.</w:t>
            </w:r>
          </w:p>
        </w:tc>
        <w:tc>
          <w:tcPr>
            <w:tcW w:w="6238" w:type="dxa"/>
            <w:tcBorders>
              <w:bottom w:val="nil"/>
            </w:tcBorders>
          </w:tcPr>
          <w:p w14:paraId="7151751D" w14:textId="77777777" w:rsidR="0074796F" w:rsidRDefault="00000000">
            <w:pPr>
              <w:pStyle w:val="TableParagraph"/>
              <w:ind w:left="107"/>
              <w:rPr>
                <w:b/>
                <w:sz w:val="24"/>
              </w:rPr>
            </w:pPr>
            <w:r>
              <w:rPr>
                <w:b/>
                <w:sz w:val="24"/>
              </w:rPr>
              <w:t>IMPACT ANALYSIS / REGULATIONS</w:t>
            </w:r>
          </w:p>
        </w:tc>
        <w:tc>
          <w:tcPr>
            <w:tcW w:w="1196" w:type="dxa"/>
            <w:tcBorders>
              <w:bottom w:val="nil"/>
            </w:tcBorders>
          </w:tcPr>
          <w:p w14:paraId="5D06BD1D" w14:textId="77777777" w:rsidR="0074796F" w:rsidRDefault="00000000">
            <w:pPr>
              <w:pStyle w:val="TableParagraph"/>
              <w:ind w:left="107"/>
              <w:rPr>
                <w:sz w:val="24"/>
              </w:rPr>
            </w:pPr>
            <w:r>
              <w:rPr>
                <w:sz w:val="24"/>
              </w:rPr>
              <w:t>7</w:t>
            </w:r>
          </w:p>
        </w:tc>
      </w:tr>
      <w:tr w:rsidR="0074796F" w14:paraId="7FFFA626" w14:textId="77777777">
        <w:trPr>
          <w:trHeight w:val="1254"/>
        </w:trPr>
        <w:tc>
          <w:tcPr>
            <w:tcW w:w="1810" w:type="dxa"/>
            <w:tcBorders>
              <w:top w:val="nil"/>
            </w:tcBorders>
          </w:tcPr>
          <w:p w14:paraId="06E9E8E9" w14:textId="77777777" w:rsidR="0074796F" w:rsidRDefault="00000000">
            <w:pPr>
              <w:pStyle w:val="TableParagraph"/>
              <w:spacing w:before="117"/>
              <w:ind w:left="110"/>
              <w:rPr>
                <w:sz w:val="24"/>
              </w:rPr>
            </w:pPr>
            <w:r>
              <w:rPr>
                <w:sz w:val="24"/>
              </w:rPr>
              <w:t>5.1</w:t>
            </w:r>
          </w:p>
          <w:p w14:paraId="5698E0B9" w14:textId="77777777" w:rsidR="0074796F" w:rsidRDefault="00000000">
            <w:pPr>
              <w:pStyle w:val="TableParagraph"/>
              <w:ind w:left="110"/>
              <w:rPr>
                <w:sz w:val="24"/>
              </w:rPr>
            </w:pPr>
            <w:r>
              <w:rPr>
                <w:sz w:val="24"/>
              </w:rPr>
              <w:t>5.2</w:t>
            </w:r>
          </w:p>
          <w:p w14:paraId="41F20E3F" w14:textId="77777777" w:rsidR="0074796F" w:rsidRDefault="00000000">
            <w:pPr>
              <w:pStyle w:val="TableParagraph"/>
              <w:ind w:left="110"/>
              <w:rPr>
                <w:sz w:val="24"/>
              </w:rPr>
            </w:pPr>
            <w:r>
              <w:rPr>
                <w:sz w:val="24"/>
              </w:rPr>
              <w:t>5.3</w:t>
            </w:r>
          </w:p>
        </w:tc>
        <w:tc>
          <w:tcPr>
            <w:tcW w:w="6238" w:type="dxa"/>
            <w:tcBorders>
              <w:top w:val="nil"/>
            </w:tcBorders>
          </w:tcPr>
          <w:p w14:paraId="7E195615" w14:textId="77777777" w:rsidR="0074796F" w:rsidRDefault="00000000">
            <w:pPr>
              <w:pStyle w:val="TableParagraph"/>
              <w:spacing w:before="151"/>
              <w:ind w:left="107"/>
              <w:rPr>
                <w:sz w:val="24"/>
              </w:rPr>
            </w:pPr>
            <w:r>
              <w:rPr>
                <w:sz w:val="24"/>
              </w:rPr>
              <w:t>Equality</w:t>
            </w:r>
          </w:p>
          <w:p w14:paraId="2D08639C" w14:textId="77777777" w:rsidR="0074796F" w:rsidRDefault="00000000">
            <w:pPr>
              <w:pStyle w:val="TableParagraph"/>
              <w:ind w:left="107"/>
              <w:rPr>
                <w:sz w:val="24"/>
              </w:rPr>
            </w:pPr>
            <w:r>
              <w:rPr>
                <w:sz w:val="24"/>
              </w:rPr>
              <w:t>Bribery Act 2010</w:t>
            </w:r>
          </w:p>
          <w:p w14:paraId="35E21471" w14:textId="77777777" w:rsidR="0074796F" w:rsidRDefault="00000000">
            <w:pPr>
              <w:pStyle w:val="TableParagraph"/>
              <w:ind w:left="107"/>
              <w:rPr>
                <w:sz w:val="24"/>
              </w:rPr>
            </w:pPr>
            <w:r>
              <w:rPr>
                <w:sz w:val="24"/>
              </w:rPr>
              <w:t>General Data Protection Regulation (GDPR)</w:t>
            </w:r>
          </w:p>
        </w:tc>
        <w:tc>
          <w:tcPr>
            <w:tcW w:w="1196" w:type="dxa"/>
            <w:tcBorders>
              <w:top w:val="nil"/>
            </w:tcBorders>
          </w:tcPr>
          <w:p w14:paraId="3D36F271" w14:textId="77777777" w:rsidR="0074796F" w:rsidRDefault="0074796F">
            <w:pPr>
              <w:pStyle w:val="TableParagraph"/>
              <w:rPr>
                <w:rFonts w:ascii="Times New Roman"/>
              </w:rPr>
            </w:pPr>
          </w:p>
        </w:tc>
      </w:tr>
      <w:tr w:rsidR="0074796F" w14:paraId="48C0121C" w14:textId="77777777">
        <w:trPr>
          <w:trHeight w:val="418"/>
        </w:trPr>
        <w:tc>
          <w:tcPr>
            <w:tcW w:w="1810" w:type="dxa"/>
            <w:tcBorders>
              <w:bottom w:val="nil"/>
            </w:tcBorders>
          </w:tcPr>
          <w:p w14:paraId="0D95FC7D" w14:textId="77777777" w:rsidR="0074796F" w:rsidRDefault="00000000">
            <w:pPr>
              <w:pStyle w:val="TableParagraph"/>
              <w:ind w:left="110"/>
              <w:rPr>
                <w:b/>
                <w:sz w:val="24"/>
              </w:rPr>
            </w:pPr>
            <w:r>
              <w:rPr>
                <w:b/>
                <w:sz w:val="24"/>
              </w:rPr>
              <w:t>6.</w:t>
            </w:r>
          </w:p>
        </w:tc>
        <w:tc>
          <w:tcPr>
            <w:tcW w:w="6238" w:type="dxa"/>
            <w:tcBorders>
              <w:bottom w:val="nil"/>
            </w:tcBorders>
          </w:tcPr>
          <w:p w14:paraId="4E04047A" w14:textId="77777777" w:rsidR="0074796F" w:rsidRDefault="00000000">
            <w:pPr>
              <w:pStyle w:val="TableParagraph"/>
              <w:ind w:left="107"/>
              <w:rPr>
                <w:b/>
                <w:sz w:val="24"/>
              </w:rPr>
            </w:pPr>
            <w:r>
              <w:rPr>
                <w:b/>
                <w:sz w:val="24"/>
              </w:rPr>
              <w:t>NHS CONSTITUTION</w:t>
            </w:r>
          </w:p>
        </w:tc>
        <w:tc>
          <w:tcPr>
            <w:tcW w:w="1196" w:type="dxa"/>
            <w:tcBorders>
              <w:bottom w:val="nil"/>
            </w:tcBorders>
          </w:tcPr>
          <w:p w14:paraId="0B2C9796" w14:textId="77777777" w:rsidR="0074796F" w:rsidRDefault="00000000">
            <w:pPr>
              <w:pStyle w:val="TableParagraph"/>
              <w:ind w:left="107"/>
              <w:rPr>
                <w:sz w:val="24"/>
              </w:rPr>
            </w:pPr>
            <w:r>
              <w:rPr>
                <w:sz w:val="24"/>
              </w:rPr>
              <w:t>7</w:t>
            </w:r>
          </w:p>
        </w:tc>
      </w:tr>
      <w:tr w:rsidR="0074796F" w14:paraId="4C5E0C2F" w14:textId="77777777">
        <w:trPr>
          <w:trHeight w:val="685"/>
        </w:trPr>
        <w:tc>
          <w:tcPr>
            <w:tcW w:w="1810" w:type="dxa"/>
            <w:tcBorders>
              <w:top w:val="nil"/>
            </w:tcBorders>
          </w:tcPr>
          <w:p w14:paraId="0B8393FE" w14:textId="77777777" w:rsidR="0074796F" w:rsidRDefault="00000000">
            <w:pPr>
              <w:pStyle w:val="TableParagraph"/>
              <w:spacing w:before="134"/>
              <w:ind w:left="110"/>
              <w:rPr>
                <w:sz w:val="24"/>
              </w:rPr>
            </w:pPr>
            <w:r>
              <w:rPr>
                <w:sz w:val="24"/>
              </w:rPr>
              <w:t>6.1</w:t>
            </w:r>
          </w:p>
        </w:tc>
        <w:tc>
          <w:tcPr>
            <w:tcW w:w="6238" w:type="dxa"/>
            <w:tcBorders>
              <w:top w:val="nil"/>
            </w:tcBorders>
          </w:tcPr>
          <w:p w14:paraId="51D12641" w14:textId="77777777" w:rsidR="0074796F" w:rsidRDefault="00000000">
            <w:pPr>
              <w:pStyle w:val="TableParagraph"/>
              <w:spacing w:before="134"/>
              <w:ind w:left="107"/>
              <w:rPr>
                <w:sz w:val="24"/>
              </w:rPr>
            </w:pPr>
            <w:r>
              <w:rPr>
                <w:sz w:val="24"/>
              </w:rPr>
              <w:t>This Policy supports the Principles that guide the NHS</w:t>
            </w:r>
          </w:p>
        </w:tc>
        <w:tc>
          <w:tcPr>
            <w:tcW w:w="1196" w:type="dxa"/>
            <w:tcBorders>
              <w:top w:val="nil"/>
            </w:tcBorders>
          </w:tcPr>
          <w:p w14:paraId="5FB5612E" w14:textId="77777777" w:rsidR="0074796F" w:rsidRDefault="0074796F">
            <w:pPr>
              <w:pStyle w:val="TableParagraph"/>
              <w:rPr>
                <w:rFonts w:ascii="Times New Roman"/>
              </w:rPr>
            </w:pPr>
          </w:p>
        </w:tc>
      </w:tr>
      <w:tr w:rsidR="0074796F" w14:paraId="78DF2BBA" w14:textId="77777777">
        <w:trPr>
          <w:trHeight w:val="518"/>
        </w:trPr>
        <w:tc>
          <w:tcPr>
            <w:tcW w:w="1810" w:type="dxa"/>
          </w:tcPr>
          <w:p w14:paraId="4F06452F" w14:textId="77777777" w:rsidR="0074796F" w:rsidRDefault="00000000">
            <w:pPr>
              <w:pStyle w:val="TableParagraph"/>
              <w:ind w:left="110"/>
              <w:rPr>
                <w:b/>
                <w:sz w:val="24"/>
              </w:rPr>
            </w:pPr>
            <w:r>
              <w:rPr>
                <w:b/>
                <w:sz w:val="24"/>
              </w:rPr>
              <w:t>7</w:t>
            </w:r>
          </w:p>
        </w:tc>
        <w:tc>
          <w:tcPr>
            <w:tcW w:w="6238" w:type="dxa"/>
          </w:tcPr>
          <w:p w14:paraId="3E98FB4F" w14:textId="77777777" w:rsidR="0074796F" w:rsidRDefault="00000000">
            <w:pPr>
              <w:pStyle w:val="TableParagraph"/>
              <w:ind w:left="107"/>
              <w:rPr>
                <w:b/>
                <w:sz w:val="24"/>
              </w:rPr>
            </w:pPr>
            <w:r>
              <w:rPr>
                <w:b/>
                <w:sz w:val="24"/>
              </w:rPr>
              <w:t>ROLES / RESPONSIBILITIES / DUTIES</w:t>
            </w:r>
          </w:p>
        </w:tc>
        <w:tc>
          <w:tcPr>
            <w:tcW w:w="1196" w:type="dxa"/>
          </w:tcPr>
          <w:p w14:paraId="0DEDDA5F" w14:textId="77777777" w:rsidR="0074796F" w:rsidRDefault="00000000">
            <w:pPr>
              <w:pStyle w:val="TableParagraph"/>
              <w:ind w:left="107"/>
              <w:rPr>
                <w:sz w:val="24"/>
              </w:rPr>
            </w:pPr>
            <w:r>
              <w:rPr>
                <w:sz w:val="24"/>
              </w:rPr>
              <w:t>8</w:t>
            </w:r>
          </w:p>
        </w:tc>
      </w:tr>
      <w:tr w:rsidR="0074796F" w14:paraId="68F93737" w14:textId="77777777">
        <w:trPr>
          <w:trHeight w:val="518"/>
        </w:trPr>
        <w:tc>
          <w:tcPr>
            <w:tcW w:w="1810" w:type="dxa"/>
          </w:tcPr>
          <w:p w14:paraId="249D67C6" w14:textId="77777777" w:rsidR="0074796F" w:rsidRDefault="00000000">
            <w:pPr>
              <w:pStyle w:val="TableParagraph"/>
              <w:ind w:left="110"/>
              <w:rPr>
                <w:b/>
                <w:sz w:val="24"/>
              </w:rPr>
            </w:pPr>
            <w:r>
              <w:rPr>
                <w:b/>
                <w:sz w:val="24"/>
              </w:rPr>
              <w:t>8.</w:t>
            </w:r>
          </w:p>
        </w:tc>
        <w:tc>
          <w:tcPr>
            <w:tcW w:w="6238" w:type="dxa"/>
          </w:tcPr>
          <w:p w14:paraId="45A2CB4E" w14:textId="77777777" w:rsidR="0074796F" w:rsidRDefault="00000000">
            <w:pPr>
              <w:pStyle w:val="TableParagraph"/>
              <w:ind w:left="107"/>
              <w:rPr>
                <w:b/>
                <w:sz w:val="24"/>
              </w:rPr>
            </w:pPr>
            <w:r>
              <w:rPr>
                <w:b/>
                <w:sz w:val="24"/>
              </w:rPr>
              <w:t>IMPLEMENTATION</w:t>
            </w:r>
          </w:p>
        </w:tc>
        <w:tc>
          <w:tcPr>
            <w:tcW w:w="1196" w:type="dxa"/>
          </w:tcPr>
          <w:p w14:paraId="115E47E8" w14:textId="77777777" w:rsidR="0074796F" w:rsidRDefault="00000000">
            <w:pPr>
              <w:pStyle w:val="TableParagraph"/>
              <w:ind w:left="107"/>
              <w:rPr>
                <w:sz w:val="24"/>
              </w:rPr>
            </w:pPr>
            <w:r>
              <w:rPr>
                <w:sz w:val="24"/>
              </w:rPr>
              <w:t>9</w:t>
            </w:r>
          </w:p>
        </w:tc>
      </w:tr>
      <w:tr w:rsidR="0074796F" w14:paraId="0A2E4E42" w14:textId="77777777">
        <w:trPr>
          <w:trHeight w:val="517"/>
        </w:trPr>
        <w:tc>
          <w:tcPr>
            <w:tcW w:w="1810" w:type="dxa"/>
          </w:tcPr>
          <w:p w14:paraId="3BC83211" w14:textId="77777777" w:rsidR="0074796F" w:rsidRDefault="00000000">
            <w:pPr>
              <w:pStyle w:val="TableParagraph"/>
              <w:ind w:left="110"/>
              <w:rPr>
                <w:b/>
                <w:sz w:val="24"/>
              </w:rPr>
            </w:pPr>
            <w:r>
              <w:rPr>
                <w:b/>
                <w:sz w:val="24"/>
              </w:rPr>
              <w:t>9.</w:t>
            </w:r>
          </w:p>
        </w:tc>
        <w:tc>
          <w:tcPr>
            <w:tcW w:w="6238" w:type="dxa"/>
          </w:tcPr>
          <w:p w14:paraId="0A357E09" w14:textId="77777777" w:rsidR="0074796F" w:rsidRDefault="00000000">
            <w:pPr>
              <w:pStyle w:val="TableParagraph"/>
              <w:ind w:left="107"/>
              <w:rPr>
                <w:b/>
                <w:sz w:val="24"/>
              </w:rPr>
            </w:pPr>
            <w:r>
              <w:rPr>
                <w:b/>
                <w:sz w:val="24"/>
              </w:rPr>
              <w:t>TRAINING AND AWARENESS</w:t>
            </w:r>
          </w:p>
        </w:tc>
        <w:tc>
          <w:tcPr>
            <w:tcW w:w="1196" w:type="dxa"/>
          </w:tcPr>
          <w:p w14:paraId="4130DA2A" w14:textId="77777777" w:rsidR="0074796F" w:rsidRDefault="00000000">
            <w:pPr>
              <w:pStyle w:val="TableParagraph"/>
              <w:ind w:left="107"/>
              <w:rPr>
                <w:sz w:val="24"/>
              </w:rPr>
            </w:pPr>
            <w:r>
              <w:rPr>
                <w:sz w:val="24"/>
              </w:rPr>
              <w:t>9</w:t>
            </w:r>
          </w:p>
        </w:tc>
      </w:tr>
      <w:tr w:rsidR="0074796F" w14:paraId="4EB13391" w14:textId="77777777">
        <w:trPr>
          <w:trHeight w:val="515"/>
        </w:trPr>
        <w:tc>
          <w:tcPr>
            <w:tcW w:w="1810" w:type="dxa"/>
          </w:tcPr>
          <w:p w14:paraId="2D7CFB04" w14:textId="77777777" w:rsidR="0074796F" w:rsidRDefault="00000000">
            <w:pPr>
              <w:pStyle w:val="TableParagraph"/>
              <w:ind w:left="110"/>
              <w:rPr>
                <w:b/>
                <w:sz w:val="24"/>
              </w:rPr>
            </w:pPr>
            <w:r>
              <w:rPr>
                <w:b/>
                <w:sz w:val="24"/>
              </w:rPr>
              <w:t>10.</w:t>
            </w:r>
          </w:p>
        </w:tc>
        <w:tc>
          <w:tcPr>
            <w:tcW w:w="6238" w:type="dxa"/>
          </w:tcPr>
          <w:p w14:paraId="2EB69568" w14:textId="77777777" w:rsidR="0074796F" w:rsidRDefault="00000000">
            <w:pPr>
              <w:pStyle w:val="TableParagraph"/>
              <w:ind w:left="107"/>
              <w:rPr>
                <w:b/>
                <w:sz w:val="24"/>
              </w:rPr>
            </w:pPr>
            <w:r>
              <w:rPr>
                <w:b/>
                <w:sz w:val="24"/>
              </w:rPr>
              <w:t>POLICY REVIEW</w:t>
            </w:r>
          </w:p>
        </w:tc>
        <w:tc>
          <w:tcPr>
            <w:tcW w:w="1196" w:type="dxa"/>
          </w:tcPr>
          <w:p w14:paraId="2D8E7F2A" w14:textId="77777777" w:rsidR="0074796F" w:rsidRDefault="00000000">
            <w:pPr>
              <w:pStyle w:val="TableParagraph"/>
              <w:ind w:left="107"/>
              <w:rPr>
                <w:sz w:val="24"/>
              </w:rPr>
            </w:pPr>
            <w:r>
              <w:rPr>
                <w:sz w:val="24"/>
              </w:rPr>
              <w:t>9</w:t>
            </w:r>
          </w:p>
        </w:tc>
      </w:tr>
      <w:tr w:rsidR="0074796F" w14:paraId="028E96E1" w14:textId="77777777">
        <w:trPr>
          <w:trHeight w:val="518"/>
        </w:trPr>
        <w:tc>
          <w:tcPr>
            <w:tcW w:w="1810" w:type="dxa"/>
          </w:tcPr>
          <w:p w14:paraId="7F141C30" w14:textId="77777777" w:rsidR="0074796F" w:rsidRDefault="00000000">
            <w:pPr>
              <w:pStyle w:val="TableParagraph"/>
              <w:ind w:left="110"/>
              <w:rPr>
                <w:b/>
                <w:sz w:val="24"/>
              </w:rPr>
            </w:pPr>
            <w:r>
              <w:rPr>
                <w:b/>
                <w:sz w:val="24"/>
              </w:rPr>
              <w:t>11</w:t>
            </w:r>
          </w:p>
        </w:tc>
        <w:tc>
          <w:tcPr>
            <w:tcW w:w="6238" w:type="dxa"/>
          </w:tcPr>
          <w:p w14:paraId="418A4776" w14:textId="77777777" w:rsidR="0074796F" w:rsidRDefault="00000000">
            <w:pPr>
              <w:pStyle w:val="TableParagraph"/>
              <w:spacing w:before="2"/>
              <w:ind w:left="107"/>
              <w:rPr>
                <w:b/>
              </w:rPr>
            </w:pPr>
            <w:r>
              <w:rPr>
                <w:b/>
              </w:rPr>
              <w:t>GENERAL POINTS</w:t>
            </w:r>
          </w:p>
        </w:tc>
        <w:tc>
          <w:tcPr>
            <w:tcW w:w="1196" w:type="dxa"/>
          </w:tcPr>
          <w:p w14:paraId="70E4549A" w14:textId="77777777" w:rsidR="0074796F" w:rsidRDefault="00000000">
            <w:pPr>
              <w:pStyle w:val="TableParagraph"/>
              <w:ind w:left="107"/>
              <w:rPr>
                <w:sz w:val="24"/>
              </w:rPr>
            </w:pPr>
            <w:r>
              <w:rPr>
                <w:sz w:val="24"/>
              </w:rPr>
              <w:t>9</w:t>
            </w:r>
          </w:p>
        </w:tc>
      </w:tr>
      <w:tr w:rsidR="0074796F" w14:paraId="57129B26" w14:textId="77777777">
        <w:trPr>
          <w:trHeight w:val="517"/>
        </w:trPr>
        <w:tc>
          <w:tcPr>
            <w:tcW w:w="1810" w:type="dxa"/>
          </w:tcPr>
          <w:p w14:paraId="333EDDD3" w14:textId="77777777" w:rsidR="0074796F" w:rsidRDefault="00000000">
            <w:pPr>
              <w:pStyle w:val="TableParagraph"/>
              <w:ind w:left="110"/>
              <w:rPr>
                <w:b/>
                <w:sz w:val="24"/>
              </w:rPr>
            </w:pPr>
            <w:r>
              <w:rPr>
                <w:b/>
                <w:sz w:val="24"/>
              </w:rPr>
              <w:t>12</w:t>
            </w:r>
          </w:p>
        </w:tc>
        <w:tc>
          <w:tcPr>
            <w:tcW w:w="6238" w:type="dxa"/>
          </w:tcPr>
          <w:p w14:paraId="0DD0C851" w14:textId="77777777" w:rsidR="0074796F" w:rsidRDefault="00000000">
            <w:pPr>
              <w:pStyle w:val="TableParagraph"/>
              <w:spacing w:before="2"/>
              <w:ind w:left="107"/>
              <w:rPr>
                <w:b/>
              </w:rPr>
            </w:pPr>
            <w:r>
              <w:rPr>
                <w:b/>
              </w:rPr>
              <w:t>SCHEME OF DELEGATION</w:t>
            </w:r>
          </w:p>
        </w:tc>
        <w:tc>
          <w:tcPr>
            <w:tcW w:w="1196" w:type="dxa"/>
          </w:tcPr>
          <w:p w14:paraId="1DA17BAF" w14:textId="77777777" w:rsidR="0074796F" w:rsidRDefault="00000000">
            <w:pPr>
              <w:pStyle w:val="TableParagraph"/>
              <w:ind w:left="107"/>
              <w:rPr>
                <w:sz w:val="24"/>
              </w:rPr>
            </w:pPr>
            <w:r>
              <w:rPr>
                <w:sz w:val="24"/>
              </w:rPr>
              <w:t>10</w:t>
            </w:r>
          </w:p>
        </w:tc>
      </w:tr>
      <w:tr w:rsidR="0074796F" w14:paraId="23E7B7D5" w14:textId="77777777">
        <w:trPr>
          <w:trHeight w:val="515"/>
        </w:trPr>
        <w:tc>
          <w:tcPr>
            <w:tcW w:w="1810" w:type="dxa"/>
          </w:tcPr>
          <w:p w14:paraId="7FD6F1F1" w14:textId="77777777" w:rsidR="0074796F" w:rsidRDefault="00000000">
            <w:pPr>
              <w:pStyle w:val="TableParagraph"/>
              <w:ind w:left="110"/>
              <w:rPr>
                <w:b/>
                <w:sz w:val="24"/>
              </w:rPr>
            </w:pPr>
            <w:r>
              <w:rPr>
                <w:b/>
                <w:sz w:val="24"/>
              </w:rPr>
              <w:t>13</w:t>
            </w:r>
          </w:p>
        </w:tc>
        <w:tc>
          <w:tcPr>
            <w:tcW w:w="6238" w:type="dxa"/>
          </w:tcPr>
          <w:p w14:paraId="740CB564" w14:textId="77777777" w:rsidR="0074796F" w:rsidRDefault="00000000">
            <w:pPr>
              <w:pStyle w:val="TableParagraph"/>
              <w:spacing w:before="2"/>
              <w:ind w:left="107"/>
              <w:rPr>
                <w:b/>
              </w:rPr>
            </w:pPr>
            <w:r>
              <w:rPr>
                <w:b/>
              </w:rPr>
              <w:t>INFECTIOUS AND CONTAGIOUS CONDITIONS</w:t>
            </w:r>
          </w:p>
        </w:tc>
        <w:tc>
          <w:tcPr>
            <w:tcW w:w="1196" w:type="dxa"/>
          </w:tcPr>
          <w:p w14:paraId="2697AD7F" w14:textId="77777777" w:rsidR="0074796F" w:rsidRDefault="00000000">
            <w:pPr>
              <w:pStyle w:val="TableParagraph"/>
              <w:ind w:left="107"/>
              <w:rPr>
                <w:sz w:val="24"/>
              </w:rPr>
            </w:pPr>
            <w:r>
              <w:rPr>
                <w:sz w:val="24"/>
              </w:rPr>
              <w:t>10</w:t>
            </w:r>
          </w:p>
        </w:tc>
      </w:tr>
      <w:tr w:rsidR="0074796F" w14:paraId="629B354D" w14:textId="77777777">
        <w:trPr>
          <w:trHeight w:val="782"/>
        </w:trPr>
        <w:tc>
          <w:tcPr>
            <w:tcW w:w="1810" w:type="dxa"/>
          </w:tcPr>
          <w:p w14:paraId="0B841FED" w14:textId="77777777" w:rsidR="0074796F" w:rsidRDefault="00000000">
            <w:pPr>
              <w:pStyle w:val="TableParagraph"/>
              <w:spacing w:before="2"/>
              <w:ind w:left="110"/>
              <w:rPr>
                <w:b/>
                <w:sz w:val="24"/>
              </w:rPr>
            </w:pPr>
            <w:r>
              <w:rPr>
                <w:b/>
                <w:sz w:val="24"/>
              </w:rPr>
              <w:t>14</w:t>
            </w:r>
          </w:p>
        </w:tc>
        <w:tc>
          <w:tcPr>
            <w:tcW w:w="6238" w:type="dxa"/>
          </w:tcPr>
          <w:p w14:paraId="66C98DC1" w14:textId="77777777" w:rsidR="0074796F" w:rsidRDefault="00000000">
            <w:pPr>
              <w:pStyle w:val="TableParagraph"/>
              <w:spacing w:before="2" w:line="278" w:lineRule="auto"/>
              <w:ind w:left="107" w:right="502"/>
              <w:rPr>
                <w:b/>
              </w:rPr>
            </w:pPr>
            <w:r>
              <w:rPr>
                <w:b/>
              </w:rPr>
              <w:t>DISABILITY RELATED ABSENCE AND REASONABLE ADJUSTMENTS</w:t>
            </w:r>
          </w:p>
        </w:tc>
        <w:tc>
          <w:tcPr>
            <w:tcW w:w="1196" w:type="dxa"/>
          </w:tcPr>
          <w:p w14:paraId="5D5009F7" w14:textId="77777777" w:rsidR="0074796F" w:rsidRDefault="00000000">
            <w:pPr>
              <w:pStyle w:val="TableParagraph"/>
              <w:spacing w:before="2"/>
              <w:ind w:left="107"/>
              <w:rPr>
                <w:sz w:val="24"/>
              </w:rPr>
            </w:pPr>
            <w:r>
              <w:rPr>
                <w:sz w:val="24"/>
              </w:rPr>
              <w:t>10</w:t>
            </w:r>
          </w:p>
        </w:tc>
      </w:tr>
      <w:tr w:rsidR="0074796F" w14:paraId="50397803" w14:textId="77777777">
        <w:trPr>
          <w:trHeight w:val="517"/>
        </w:trPr>
        <w:tc>
          <w:tcPr>
            <w:tcW w:w="1810" w:type="dxa"/>
          </w:tcPr>
          <w:p w14:paraId="7758AC60" w14:textId="77777777" w:rsidR="0074796F" w:rsidRDefault="00000000">
            <w:pPr>
              <w:pStyle w:val="TableParagraph"/>
              <w:spacing w:before="2"/>
              <w:ind w:left="110"/>
              <w:rPr>
                <w:b/>
                <w:sz w:val="24"/>
              </w:rPr>
            </w:pPr>
            <w:r>
              <w:rPr>
                <w:b/>
                <w:sz w:val="24"/>
              </w:rPr>
              <w:t>15</w:t>
            </w:r>
          </w:p>
        </w:tc>
        <w:tc>
          <w:tcPr>
            <w:tcW w:w="6238" w:type="dxa"/>
          </w:tcPr>
          <w:p w14:paraId="1FD9E42D" w14:textId="77777777" w:rsidR="0074796F" w:rsidRDefault="00000000">
            <w:pPr>
              <w:pStyle w:val="TableParagraph"/>
              <w:spacing w:before="4"/>
              <w:ind w:left="107"/>
              <w:rPr>
                <w:b/>
              </w:rPr>
            </w:pPr>
            <w:r>
              <w:rPr>
                <w:b/>
              </w:rPr>
              <w:t>ALCOHOL AND SUBSTANCE MISUSE</w:t>
            </w:r>
          </w:p>
        </w:tc>
        <w:tc>
          <w:tcPr>
            <w:tcW w:w="1196" w:type="dxa"/>
          </w:tcPr>
          <w:p w14:paraId="05134B39" w14:textId="77777777" w:rsidR="0074796F" w:rsidRDefault="00000000">
            <w:pPr>
              <w:pStyle w:val="TableParagraph"/>
              <w:spacing w:before="2"/>
              <w:ind w:left="107"/>
              <w:rPr>
                <w:sz w:val="24"/>
              </w:rPr>
            </w:pPr>
            <w:r>
              <w:rPr>
                <w:sz w:val="24"/>
              </w:rPr>
              <w:t>12</w:t>
            </w:r>
          </w:p>
        </w:tc>
      </w:tr>
      <w:tr w:rsidR="0074796F" w14:paraId="1CA75E9C" w14:textId="77777777">
        <w:trPr>
          <w:trHeight w:val="518"/>
        </w:trPr>
        <w:tc>
          <w:tcPr>
            <w:tcW w:w="1810" w:type="dxa"/>
          </w:tcPr>
          <w:p w14:paraId="47BDEEAB" w14:textId="77777777" w:rsidR="0074796F" w:rsidRDefault="00000000">
            <w:pPr>
              <w:pStyle w:val="TableParagraph"/>
              <w:ind w:left="110"/>
              <w:rPr>
                <w:b/>
                <w:sz w:val="24"/>
              </w:rPr>
            </w:pPr>
            <w:r>
              <w:rPr>
                <w:b/>
                <w:sz w:val="24"/>
              </w:rPr>
              <w:t>16</w:t>
            </w:r>
          </w:p>
        </w:tc>
        <w:tc>
          <w:tcPr>
            <w:tcW w:w="6238" w:type="dxa"/>
          </w:tcPr>
          <w:p w14:paraId="5C79FF52" w14:textId="77777777" w:rsidR="0074796F" w:rsidRDefault="00000000">
            <w:pPr>
              <w:pStyle w:val="TableParagraph"/>
              <w:spacing w:before="2"/>
              <w:ind w:left="107"/>
              <w:rPr>
                <w:b/>
              </w:rPr>
            </w:pPr>
            <w:r>
              <w:rPr>
                <w:b/>
              </w:rPr>
              <w:t>MATERNITY RELATED ABSENCE</w:t>
            </w:r>
          </w:p>
        </w:tc>
        <w:tc>
          <w:tcPr>
            <w:tcW w:w="1196" w:type="dxa"/>
          </w:tcPr>
          <w:p w14:paraId="4F44C787" w14:textId="77777777" w:rsidR="0074796F" w:rsidRDefault="00000000">
            <w:pPr>
              <w:pStyle w:val="TableParagraph"/>
              <w:ind w:left="107"/>
              <w:rPr>
                <w:sz w:val="24"/>
              </w:rPr>
            </w:pPr>
            <w:r>
              <w:rPr>
                <w:sz w:val="24"/>
              </w:rPr>
              <w:t>12</w:t>
            </w:r>
          </w:p>
        </w:tc>
      </w:tr>
      <w:tr w:rsidR="0074796F" w14:paraId="091F36F0" w14:textId="77777777">
        <w:trPr>
          <w:trHeight w:val="517"/>
        </w:trPr>
        <w:tc>
          <w:tcPr>
            <w:tcW w:w="1810" w:type="dxa"/>
          </w:tcPr>
          <w:p w14:paraId="5BE554F8" w14:textId="77777777" w:rsidR="0074796F" w:rsidRDefault="00000000">
            <w:pPr>
              <w:pStyle w:val="TableParagraph"/>
              <w:ind w:left="110"/>
              <w:rPr>
                <w:b/>
                <w:sz w:val="24"/>
              </w:rPr>
            </w:pPr>
            <w:r>
              <w:rPr>
                <w:b/>
                <w:sz w:val="24"/>
              </w:rPr>
              <w:t>17</w:t>
            </w:r>
          </w:p>
        </w:tc>
        <w:tc>
          <w:tcPr>
            <w:tcW w:w="6238" w:type="dxa"/>
          </w:tcPr>
          <w:p w14:paraId="07F9A72E" w14:textId="77777777" w:rsidR="0074796F" w:rsidRDefault="00000000">
            <w:pPr>
              <w:pStyle w:val="TableParagraph"/>
              <w:spacing w:before="2"/>
              <w:ind w:left="107"/>
              <w:rPr>
                <w:b/>
              </w:rPr>
            </w:pPr>
            <w:r>
              <w:rPr>
                <w:b/>
              </w:rPr>
              <w:t>WORK LIFE BALANCE AND WORK-RELATED STRESS</w:t>
            </w:r>
          </w:p>
        </w:tc>
        <w:tc>
          <w:tcPr>
            <w:tcW w:w="1196" w:type="dxa"/>
          </w:tcPr>
          <w:p w14:paraId="0F8F5792" w14:textId="77777777" w:rsidR="0074796F" w:rsidRDefault="00000000">
            <w:pPr>
              <w:pStyle w:val="TableParagraph"/>
              <w:ind w:left="107"/>
              <w:rPr>
                <w:sz w:val="24"/>
              </w:rPr>
            </w:pPr>
            <w:r>
              <w:rPr>
                <w:sz w:val="24"/>
              </w:rPr>
              <w:t>12</w:t>
            </w:r>
          </w:p>
        </w:tc>
      </w:tr>
      <w:tr w:rsidR="0074796F" w14:paraId="419B7EFF" w14:textId="77777777">
        <w:trPr>
          <w:trHeight w:val="515"/>
        </w:trPr>
        <w:tc>
          <w:tcPr>
            <w:tcW w:w="1810" w:type="dxa"/>
          </w:tcPr>
          <w:p w14:paraId="0D8B3FD3" w14:textId="77777777" w:rsidR="0074796F" w:rsidRDefault="00000000">
            <w:pPr>
              <w:pStyle w:val="TableParagraph"/>
              <w:ind w:left="110"/>
              <w:rPr>
                <w:b/>
                <w:sz w:val="24"/>
              </w:rPr>
            </w:pPr>
            <w:r>
              <w:rPr>
                <w:b/>
                <w:sz w:val="24"/>
              </w:rPr>
              <w:t>18</w:t>
            </w:r>
          </w:p>
        </w:tc>
        <w:tc>
          <w:tcPr>
            <w:tcW w:w="6238" w:type="dxa"/>
          </w:tcPr>
          <w:p w14:paraId="321C42B1" w14:textId="77777777" w:rsidR="0074796F" w:rsidRDefault="00000000">
            <w:pPr>
              <w:pStyle w:val="TableParagraph"/>
              <w:spacing w:before="2"/>
              <w:ind w:left="107"/>
              <w:rPr>
                <w:b/>
              </w:rPr>
            </w:pPr>
            <w:r>
              <w:rPr>
                <w:b/>
              </w:rPr>
              <w:t>REPORTING ABSENCE</w:t>
            </w:r>
          </w:p>
        </w:tc>
        <w:tc>
          <w:tcPr>
            <w:tcW w:w="1196" w:type="dxa"/>
          </w:tcPr>
          <w:p w14:paraId="01374D42" w14:textId="77777777" w:rsidR="0074796F" w:rsidRDefault="00000000">
            <w:pPr>
              <w:pStyle w:val="TableParagraph"/>
              <w:ind w:left="107"/>
              <w:rPr>
                <w:sz w:val="24"/>
              </w:rPr>
            </w:pPr>
            <w:r>
              <w:rPr>
                <w:sz w:val="24"/>
              </w:rPr>
              <w:t>12</w:t>
            </w:r>
          </w:p>
        </w:tc>
      </w:tr>
      <w:tr w:rsidR="0074796F" w14:paraId="4FA52DB2" w14:textId="77777777">
        <w:trPr>
          <w:trHeight w:val="517"/>
        </w:trPr>
        <w:tc>
          <w:tcPr>
            <w:tcW w:w="1810" w:type="dxa"/>
          </w:tcPr>
          <w:p w14:paraId="0563C1F3" w14:textId="77777777" w:rsidR="0074796F" w:rsidRDefault="00000000">
            <w:pPr>
              <w:pStyle w:val="TableParagraph"/>
              <w:spacing w:before="2"/>
              <w:ind w:left="110"/>
              <w:rPr>
                <w:b/>
                <w:sz w:val="24"/>
              </w:rPr>
            </w:pPr>
            <w:r>
              <w:rPr>
                <w:b/>
                <w:sz w:val="24"/>
              </w:rPr>
              <w:t>19</w:t>
            </w:r>
          </w:p>
        </w:tc>
        <w:tc>
          <w:tcPr>
            <w:tcW w:w="6238" w:type="dxa"/>
          </w:tcPr>
          <w:p w14:paraId="5F1446E4" w14:textId="77777777" w:rsidR="0074796F" w:rsidRDefault="00000000">
            <w:pPr>
              <w:pStyle w:val="TableParagraph"/>
              <w:spacing w:before="4"/>
              <w:ind w:left="107"/>
              <w:rPr>
                <w:b/>
              </w:rPr>
            </w:pPr>
            <w:r>
              <w:rPr>
                <w:b/>
              </w:rPr>
              <w:t>EMPLOYEE OCCUPATIONAL SICK PAY ENTITLEMENTS</w:t>
            </w:r>
          </w:p>
        </w:tc>
        <w:tc>
          <w:tcPr>
            <w:tcW w:w="1196" w:type="dxa"/>
          </w:tcPr>
          <w:p w14:paraId="27F07AD6" w14:textId="77777777" w:rsidR="0074796F" w:rsidRDefault="00000000">
            <w:pPr>
              <w:pStyle w:val="TableParagraph"/>
              <w:spacing w:before="2"/>
              <w:ind w:left="107"/>
              <w:rPr>
                <w:sz w:val="24"/>
              </w:rPr>
            </w:pPr>
            <w:r>
              <w:rPr>
                <w:sz w:val="24"/>
              </w:rPr>
              <w:t>14</w:t>
            </w:r>
          </w:p>
        </w:tc>
      </w:tr>
      <w:tr w:rsidR="0074796F" w14:paraId="19F02E1E" w14:textId="77777777">
        <w:trPr>
          <w:trHeight w:val="518"/>
        </w:trPr>
        <w:tc>
          <w:tcPr>
            <w:tcW w:w="1810" w:type="dxa"/>
          </w:tcPr>
          <w:p w14:paraId="0ED6EA39" w14:textId="77777777" w:rsidR="0074796F" w:rsidRDefault="00000000">
            <w:pPr>
              <w:pStyle w:val="TableParagraph"/>
              <w:ind w:left="110"/>
              <w:rPr>
                <w:b/>
                <w:sz w:val="24"/>
              </w:rPr>
            </w:pPr>
            <w:r>
              <w:rPr>
                <w:b/>
                <w:sz w:val="24"/>
              </w:rPr>
              <w:t>20</w:t>
            </w:r>
          </w:p>
        </w:tc>
        <w:tc>
          <w:tcPr>
            <w:tcW w:w="6238" w:type="dxa"/>
          </w:tcPr>
          <w:p w14:paraId="65E4370A" w14:textId="77777777" w:rsidR="0074796F" w:rsidRDefault="00000000">
            <w:pPr>
              <w:pStyle w:val="TableParagraph"/>
              <w:spacing w:before="2"/>
              <w:ind w:left="107"/>
              <w:rPr>
                <w:b/>
              </w:rPr>
            </w:pPr>
            <w:r>
              <w:rPr>
                <w:b/>
              </w:rPr>
              <w:t>RECORDING SICKNESS ABSENCE</w:t>
            </w:r>
          </w:p>
        </w:tc>
        <w:tc>
          <w:tcPr>
            <w:tcW w:w="1196" w:type="dxa"/>
          </w:tcPr>
          <w:p w14:paraId="7F206C85" w14:textId="77777777" w:rsidR="0074796F" w:rsidRDefault="00000000">
            <w:pPr>
              <w:pStyle w:val="TableParagraph"/>
              <w:ind w:left="107"/>
              <w:rPr>
                <w:sz w:val="24"/>
              </w:rPr>
            </w:pPr>
            <w:r>
              <w:rPr>
                <w:sz w:val="24"/>
              </w:rPr>
              <w:t>16</w:t>
            </w:r>
          </w:p>
        </w:tc>
      </w:tr>
      <w:tr w:rsidR="0074796F" w14:paraId="3B173A33" w14:textId="77777777">
        <w:trPr>
          <w:trHeight w:val="518"/>
        </w:trPr>
        <w:tc>
          <w:tcPr>
            <w:tcW w:w="1810" w:type="dxa"/>
          </w:tcPr>
          <w:p w14:paraId="2E25FBDB" w14:textId="77777777" w:rsidR="0074796F" w:rsidRDefault="00000000">
            <w:pPr>
              <w:pStyle w:val="TableParagraph"/>
              <w:ind w:left="110"/>
              <w:rPr>
                <w:b/>
                <w:sz w:val="24"/>
              </w:rPr>
            </w:pPr>
            <w:r>
              <w:rPr>
                <w:b/>
                <w:sz w:val="24"/>
              </w:rPr>
              <w:t>21</w:t>
            </w:r>
          </w:p>
        </w:tc>
        <w:tc>
          <w:tcPr>
            <w:tcW w:w="6238" w:type="dxa"/>
          </w:tcPr>
          <w:p w14:paraId="023BDAED" w14:textId="77777777" w:rsidR="0074796F" w:rsidRDefault="00000000">
            <w:pPr>
              <w:pStyle w:val="TableParagraph"/>
              <w:spacing w:before="2"/>
              <w:ind w:left="107"/>
              <w:rPr>
                <w:b/>
              </w:rPr>
            </w:pPr>
            <w:r>
              <w:rPr>
                <w:b/>
              </w:rPr>
              <w:t>SICKNESS DURING ANNUAL LEAVE</w:t>
            </w:r>
          </w:p>
        </w:tc>
        <w:tc>
          <w:tcPr>
            <w:tcW w:w="1196" w:type="dxa"/>
          </w:tcPr>
          <w:p w14:paraId="4D4A6BD2" w14:textId="77777777" w:rsidR="0074796F" w:rsidRDefault="00000000">
            <w:pPr>
              <w:pStyle w:val="TableParagraph"/>
              <w:ind w:left="107"/>
              <w:rPr>
                <w:sz w:val="24"/>
              </w:rPr>
            </w:pPr>
            <w:r>
              <w:rPr>
                <w:sz w:val="24"/>
              </w:rPr>
              <w:t>17</w:t>
            </w:r>
          </w:p>
        </w:tc>
      </w:tr>
    </w:tbl>
    <w:p w14:paraId="05207805" w14:textId="77777777" w:rsidR="0074796F" w:rsidRDefault="0074796F">
      <w:pPr>
        <w:rPr>
          <w:sz w:val="24"/>
        </w:rPr>
        <w:sectPr w:rsidR="0074796F">
          <w:footerReference w:type="default" r:id="rId11"/>
          <w:pgSz w:w="11910" w:h="16840"/>
          <w:pgMar w:top="1160" w:right="20" w:bottom="1080" w:left="380" w:header="0" w:footer="886" w:gutter="0"/>
          <w:pgNumType w:start="3"/>
          <w:cols w:space="720"/>
        </w:sect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6238"/>
        <w:gridCol w:w="1196"/>
      </w:tblGrid>
      <w:tr w:rsidR="0074796F" w14:paraId="0A8E9298" w14:textId="77777777">
        <w:trPr>
          <w:trHeight w:val="518"/>
        </w:trPr>
        <w:tc>
          <w:tcPr>
            <w:tcW w:w="1810" w:type="dxa"/>
          </w:tcPr>
          <w:p w14:paraId="49A901DA" w14:textId="77777777" w:rsidR="0074796F" w:rsidRDefault="00000000">
            <w:pPr>
              <w:pStyle w:val="TableParagraph"/>
              <w:spacing w:before="2"/>
              <w:ind w:left="110"/>
              <w:rPr>
                <w:b/>
                <w:sz w:val="24"/>
              </w:rPr>
            </w:pPr>
            <w:r>
              <w:rPr>
                <w:b/>
                <w:sz w:val="24"/>
              </w:rPr>
              <w:lastRenderedPageBreak/>
              <w:t>22</w:t>
            </w:r>
          </w:p>
        </w:tc>
        <w:tc>
          <w:tcPr>
            <w:tcW w:w="6238" w:type="dxa"/>
          </w:tcPr>
          <w:p w14:paraId="73B8DE36" w14:textId="77777777" w:rsidR="0074796F" w:rsidRDefault="00000000">
            <w:pPr>
              <w:pStyle w:val="TableParagraph"/>
              <w:spacing w:before="4"/>
              <w:ind w:left="107"/>
              <w:rPr>
                <w:b/>
              </w:rPr>
            </w:pPr>
            <w:r>
              <w:rPr>
                <w:b/>
              </w:rPr>
              <w:t>SHORT TERM ABSENCE</w:t>
            </w:r>
          </w:p>
        </w:tc>
        <w:tc>
          <w:tcPr>
            <w:tcW w:w="1196" w:type="dxa"/>
          </w:tcPr>
          <w:p w14:paraId="1631AB8A" w14:textId="77777777" w:rsidR="0074796F" w:rsidRDefault="00000000">
            <w:pPr>
              <w:pStyle w:val="TableParagraph"/>
              <w:spacing w:before="2"/>
              <w:ind w:left="107"/>
              <w:rPr>
                <w:sz w:val="24"/>
              </w:rPr>
            </w:pPr>
            <w:r>
              <w:rPr>
                <w:sz w:val="24"/>
              </w:rPr>
              <w:t>18</w:t>
            </w:r>
          </w:p>
        </w:tc>
      </w:tr>
      <w:tr w:rsidR="0074796F" w14:paraId="4CB3FA9E" w14:textId="77777777">
        <w:trPr>
          <w:trHeight w:val="517"/>
        </w:trPr>
        <w:tc>
          <w:tcPr>
            <w:tcW w:w="1810" w:type="dxa"/>
          </w:tcPr>
          <w:p w14:paraId="1A9A934F" w14:textId="77777777" w:rsidR="0074796F" w:rsidRDefault="00000000">
            <w:pPr>
              <w:pStyle w:val="TableParagraph"/>
              <w:ind w:left="110"/>
              <w:rPr>
                <w:b/>
                <w:sz w:val="24"/>
              </w:rPr>
            </w:pPr>
            <w:r>
              <w:rPr>
                <w:b/>
                <w:sz w:val="24"/>
              </w:rPr>
              <w:t>23</w:t>
            </w:r>
          </w:p>
        </w:tc>
        <w:tc>
          <w:tcPr>
            <w:tcW w:w="6238" w:type="dxa"/>
          </w:tcPr>
          <w:p w14:paraId="3711F91E" w14:textId="77777777" w:rsidR="0074796F" w:rsidRDefault="00000000">
            <w:pPr>
              <w:pStyle w:val="TableParagraph"/>
              <w:spacing w:before="2"/>
              <w:ind w:left="107"/>
              <w:rPr>
                <w:b/>
              </w:rPr>
            </w:pPr>
            <w:r>
              <w:rPr>
                <w:b/>
              </w:rPr>
              <w:t>LONG TERM ABSENCE</w:t>
            </w:r>
          </w:p>
        </w:tc>
        <w:tc>
          <w:tcPr>
            <w:tcW w:w="1196" w:type="dxa"/>
          </w:tcPr>
          <w:p w14:paraId="478ECF50" w14:textId="77777777" w:rsidR="0074796F" w:rsidRDefault="00000000">
            <w:pPr>
              <w:pStyle w:val="TableParagraph"/>
              <w:ind w:left="107"/>
              <w:rPr>
                <w:sz w:val="24"/>
              </w:rPr>
            </w:pPr>
            <w:r>
              <w:rPr>
                <w:sz w:val="24"/>
              </w:rPr>
              <w:t>20</w:t>
            </w:r>
          </w:p>
        </w:tc>
      </w:tr>
      <w:tr w:rsidR="0074796F" w14:paraId="3F80B604" w14:textId="77777777">
        <w:trPr>
          <w:trHeight w:val="517"/>
        </w:trPr>
        <w:tc>
          <w:tcPr>
            <w:tcW w:w="1810" w:type="dxa"/>
          </w:tcPr>
          <w:p w14:paraId="2FA24EF9" w14:textId="77777777" w:rsidR="0074796F" w:rsidRDefault="00000000">
            <w:pPr>
              <w:pStyle w:val="TableParagraph"/>
              <w:ind w:left="110"/>
              <w:rPr>
                <w:b/>
                <w:sz w:val="24"/>
              </w:rPr>
            </w:pPr>
            <w:r>
              <w:rPr>
                <w:b/>
                <w:sz w:val="24"/>
              </w:rPr>
              <w:t>24</w:t>
            </w:r>
          </w:p>
        </w:tc>
        <w:tc>
          <w:tcPr>
            <w:tcW w:w="6238" w:type="dxa"/>
          </w:tcPr>
          <w:p w14:paraId="00BC7C8E" w14:textId="77777777" w:rsidR="0074796F" w:rsidRDefault="00000000">
            <w:pPr>
              <w:pStyle w:val="TableParagraph"/>
              <w:spacing w:before="2"/>
              <w:ind w:left="107"/>
              <w:rPr>
                <w:b/>
              </w:rPr>
            </w:pPr>
            <w:r>
              <w:rPr>
                <w:b/>
              </w:rPr>
              <w:t>ONGOING MEDICAL CONDITIONS</w:t>
            </w:r>
          </w:p>
        </w:tc>
        <w:tc>
          <w:tcPr>
            <w:tcW w:w="1196" w:type="dxa"/>
          </w:tcPr>
          <w:p w14:paraId="5A02FBBF" w14:textId="77777777" w:rsidR="0074796F" w:rsidRDefault="00000000">
            <w:pPr>
              <w:pStyle w:val="TableParagraph"/>
              <w:ind w:left="107"/>
              <w:rPr>
                <w:sz w:val="24"/>
              </w:rPr>
            </w:pPr>
            <w:r>
              <w:rPr>
                <w:sz w:val="24"/>
              </w:rPr>
              <w:t>20</w:t>
            </w:r>
          </w:p>
        </w:tc>
      </w:tr>
      <w:tr w:rsidR="0074796F" w14:paraId="0C83B6F9" w14:textId="77777777">
        <w:trPr>
          <w:trHeight w:val="515"/>
        </w:trPr>
        <w:tc>
          <w:tcPr>
            <w:tcW w:w="1810" w:type="dxa"/>
          </w:tcPr>
          <w:p w14:paraId="47D37E69" w14:textId="77777777" w:rsidR="0074796F" w:rsidRDefault="00000000">
            <w:pPr>
              <w:pStyle w:val="TableParagraph"/>
              <w:ind w:left="110"/>
              <w:rPr>
                <w:b/>
                <w:sz w:val="24"/>
              </w:rPr>
            </w:pPr>
            <w:r>
              <w:rPr>
                <w:b/>
                <w:sz w:val="24"/>
              </w:rPr>
              <w:t>25</w:t>
            </w:r>
          </w:p>
        </w:tc>
        <w:tc>
          <w:tcPr>
            <w:tcW w:w="6238" w:type="dxa"/>
          </w:tcPr>
          <w:p w14:paraId="17A55C83" w14:textId="77777777" w:rsidR="0074796F" w:rsidRDefault="00000000">
            <w:pPr>
              <w:pStyle w:val="TableParagraph"/>
              <w:spacing w:before="2"/>
              <w:ind w:left="107"/>
              <w:rPr>
                <w:b/>
              </w:rPr>
            </w:pPr>
            <w:r>
              <w:rPr>
                <w:b/>
              </w:rPr>
              <w:t>OCCUPATIONAL HEALTH</w:t>
            </w:r>
          </w:p>
        </w:tc>
        <w:tc>
          <w:tcPr>
            <w:tcW w:w="1196" w:type="dxa"/>
          </w:tcPr>
          <w:p w14:paraId="3DDAC350" w14:textId="77777777" w:rsidR="0074796F" w:rsidRDefault="00000000">
            <w:pPr>
              <w:pStyle w:val="TableParagraph"/>
              <w:ind w:left="107"/>
              <w:rPr>
                <w:sz w:val="24"/>
              </w:rPr>
            </w:pPr>
            <w:r>
              <w:rPr>
                <w:sz w:val="24"/>
              </w:rPr>
              <w:t>21</w:t>
            </w:r>
          </w:p>
        </w:tc>
      </w:tr>
      <w:tr w:rsidR="0074796F" w14:paraId="4D3304F0" w14:textId="77777777">
        <w:trPr>
          <w:trHeight w:val="518"/>
        </w:trPr>
        <w:tc>
          <w:tcPr>
            <w:tcW w:w="1810" w:type="dxa"/>
          </w:tcPr>
          <w:p w14:paraId="340F18F1" w14:textId="77777777" w:rsidR="0074796F" w:rsidRDefault="00000000">
            <w:pPr>
              <w:pStyle w:val="TableParagraph"/>
              <w:spacing w:before="2"/>
              <w:ind w:left="110"/>
              <w:rPr>
                <w:b/>
                <w:sz w:val="24"/>
              </w:rPr>
            </w:pPr>
            <w:r>
              <w:rPr>
                <w:b/>
                <w:sz w:val="24"/>
              </w:rPr>
              <w:t>26</w:t>
            </w:r>
          </w:p>
        </w:tc>
        <w:tc>
          <w:tcPr>
            <w:tcW w:w="6238" w:type="dxa"/>
          </w:tcPr>
          <w:p w14:paraId="423CAF04" w14:textId="77777777" w:rsidR="0074796F" w:rsidRDefault="00000000">
            <w:pPr>
              <w:pStyle w:val="TableParagraph"/>
              <w:spacing w:before="4"/>
              <w:ind w:left="107"/>
              <w:rPr>
                <w:b/>
              </w:rPr>
            </w:pPr>
            <w:r>
              <w:rPr>
                <w:b/>
              </w:rPr>
              <w:t>MEDICAL SUSPENSION</w:t>
            </w:r>
          </w:p>
        </w:tc>
        <w:tc>
          <w:tcPr>
            <w:tcW w:w="1196" w:type="dxa"/>
          </w:tcPr>
          <w:p w14:paraId="2D1301A6" w14:textId="77777777" w:rsidR="0074796F" w:rsidRDefault="00000000">
            <w:pPr>
              <w:pStyle w:val="TableParagraph"/>
              <w:spacing w:before="2"/>
              <w:ind w:left="107"/>
              <w:rPr>
                <w:sz w:val="24"/>
              </w:rPr>
            </w:pPr>
            <w:r>
              <w:rPr>
                <w:sz w:val="24"/>
              </w:rPr>
              <w:t>22</w:t>
            </w:r>
          </w:p>
        </w:tc>
      </w:tr>
      <w:tr w:rsidR="0074796F" w14:paraId="59CDA850" w14:textId="77777777">
        <w:trPr>
          <w:trHeight w:val="517"/>
        </w:trPr>
        <w:tc>
          <w:tcPr>
            <w:tcW w:w="1810" w:type="dxa"/>
          </w:tcPr>
          <w:p w14:paraId="3951378A" w14:textId="77777777" w:rsidR="0074796F" w:rsidRDefault="00000000">
            <w:pPr>
              <w:pStyle w:val="TableParagraph"/>
              <w:ind w:left="110"/>
              <w:rPr>
                <w:b/>
                <w:sz w:val="24"/>
              </w:rPr>
            </w:pPr>
            <w:r>
              <w:rPr>
                <w:b/>
                <w:sz w:val="24"/>
              </w:rPr>
              <w:t>27</w:t>
            </w:r>
          </w:p>
        </w:tc>
        <w:tc>
          <w:tcPr>
            <w:tcW w:w="6238" w:type="dxa"/>
          </w:tcPr>
          <w:p w14:paraId="7BCC867D" w14:textId="77777777" w:rsidR="0074796F" w:rsidRDefault="00000000">
            <w:pPr>
              <w:pStyle w:val="TableParagraph"/>
              <w:spacing w:before="2"/>
              <w:ind w:left="107"/>
              <w:rPr>
                <w:b/>
              </w:rPr>
            </w:pPr>
            <w:r>
              <w:rPr>
                <w:b/>
              </w:rPr>
              <w:t>RETURNING TO WORK</w:t>
            </w:r>
          </w:p>
        </w:tc>
        <w:tc>
          <w:tcPr>
            <w:tcW w:w="1196" w:type="dxa"/>
          </w:tcPr>
          <w:p w14:paraId="7050760C" w14:textId="77777777" w:rsidR="0074796F" w:rsidRDefault="00000000">
            <w:pPr>
              <w:pStyle w:val="TableParagraph"/>
              <w:ind w:left="107"/>
              <w:rPr>
                <w:sz w:val="24"/>
              </w:rPr>
            </w:pPr>
            <w:r>
              <w:rPr>
                <w:sz w:val="24"/>
              </w:rPr>
              <w:t>22</w:t>
            </w:r>
          </w:p>
        </w:tc>
      </w:tr>
      <w:tr w:rsidR="0074796F" w14:paraId="074F9166" w14:textId="77777777">
        <w:trPr>
          <w:trHeight w:val="517"/>
        </w:trPr>
        <w:tc>
          <w:tcPr>
            <w:tcW w:w="1810" w:type="dxa"/>
          </w:tcPr>
          <w:p w14:paraId="41BEEBF0" w14:textId="77777777" w:rsidR="0074796F" w:rsidRDefault="00000000">
            <w:pPr>
              <w:pStyle w:val="TableParagraph"/>
              <w:ind w:left="110"/>
              <w:rPr>
                <w:b/>
                <w:sz w:val="24"/>
              </w:rPr>
            </w:pPr>
            <w:r>
              <w:rPr>
                <w:b/>
                <w:sz w:val="24"/>
              </w:rPr>
              <w:t>28</w:t>
            </w:r>
          </w:p>
        </w:tc>
        <w:tc>
          <w:tcPr>
            <w:tcW w:w="6238" w:type="dxa"/>
          </w:tcPr>
          <w:p w14:paraId="546E3F16" w14:textId="77777777" w:rsidR="0074796F" w:rsidRDefault="00000000">
            <w:pPr>
              <w:pStyle w:val="TableParagraph"/>
              <w:spacing w:before="2"/>
              <w:ind w:left="107"/>
              <w:rPr>
                <w:b/>
              </w:rPr>
            </w:pPr>
            <w:r>
              <w:rPr>
                <w:b/>
              </w:rPr>
              <w:t>TEMPORARY INJURY ALLOWANCE</w:t>
            </w:r>
          </w:p>
        </w:tc>
        <w:tc>
          <w:tcPr>
            <w:tcW w:w="1196" w:type="dxa"/>
          </w:tcPr>
          <w:p w14:paraId="24771439" w14:textId="77777777" w:rsidR="0074796F" w:rsidRDefault="00000000">
            <w:pPr>
              <w:pStyle w:val="TableParagraph"/>
              <w:ind w:left="107"/>
              <w:rPr>
                <w:sz w:val="24"/>
              </w:rPr>
            </w:pPr>
            <w:r>
              <w:rPr>
                <w:sz w:val="24"/>
              </w:rPr>
              <w:t>24</w:t>
            </w:r>
          </w:p>
        </w:tc>
      </w:tr>
      <w:tr w:rsidR="0074796F" w14:paraId="1C8947FA" w14:textId="77777777">
        <w:trPr>
          <w:trHeight w:val="515"/>
        </w:trPr>
        <w:tc>
          <w:tcPr>
            <w:tcW w:w="1810" w:type="dxa"/>
          </w:tcPr>
          <w:p w14:paraId="12899C7F" w14:textId="77777777" w:rsidR="0074796F" w:rsidRDefault="00000000">
            <w:pPr>
              <w:pStyle w:val="TableParagraph"/>
              <w:ind w:left="110"/>
              <w:rPr>
                <w:b/>
                <w:sz w:val="24"/>
              </w:rPr>
            </w:pPr>
            <w:r>
              <w:rPr>
                <w:b/>
                <w:sz w:val="24"/>
              </w:rPr>
              <w:t>29</w:t>
            </w:r>
          </w:p>
        </w:tc>
        <w:tc>
          <w:tcPr>
            <w:tcW w:w="6238" w:type="dxa"/>
          </w:tcPr>
          <w:p w14:paraId="44456E95" w14:textId="77777777" w:rsidR="0074796F" w:rsidRDefault="00000000">
            <w:pPr>
              <w:pStyle w:val="TableParagraph"/>
              <w:spacing w:before="2"/>
              <w:ind w:left="107"/>
              <w:rPr>
                <w:b/>
              </w:rPr>
            </w:pPr>
            <w:r>
              <w:rPr>
                <w:b/>
              </w:rPr>
              <w:t>ILL HEALTH RETIREMENT</w:t>
            </w:r>
          </w:p>
        </w:tc>
        <w:tc>
          <w:tcPr>
            <w:tcW w:w="1196" w:type="dxa"/>
          </w:tcPr>
          <w:p w14:paraId="36B017AE" w14:textId="77777777" w:rsidR="0074796F" w:rsidRDefault="00000000">
            <w:pPr>
              <w:pStyle w:val="TableParagraph"/>
              <w:ind w:left="107"/>
              <w:rPr>
                <w:sz w:val="24"/>
              </w:rPr>
            </w:pPr>
            <w:r>
              <w:rPr>
                <w:sz w:val="24"/>
              </w:rPr>
              <w:t>24</w:t>
            </w:r>
          </w:p>
        </w:tc>
      </w:tr>
      <w:tr w:rsidR="0074796F" w14:paraId="61E484F1" w14:textId="77777777">
        <w:trPr>
          <w:trHeight w:val="518"/>
        </w:trPr>
        <w:tc>
          <w:tcPr>
            <w:tcW w:w="1810" w:type="dxa"/>
          </w:tcPr>
          <w:p w14:paraId="599B0C86" w14:textId="77777777" w:rsidR="0074796F" w:rsidRDefault="00000000">
            <w:pPr>
              <w:pStyle w:val="TableParagraph"/>
              <w:ind w:left="110"/>
              <w:rPr>
                <w:b/>
                <w:sz w:val="24"/>
              </w:rPr>
            </w:pPr>
            <w:r>
              <w:rPr>
                <w:b/>
                <w:sz w:val="24"/>
              </w:rPr>
              <w:t>30</w:t>
            </w:r>
          </w:p>
        </w:tc>
        <w:tc>
          <w:tcPr>
            <w:tcW w:w="6238" w:type="dxa"/>
          </w:tcPr>
          <w:p w14:paraId="2C3C4E31" w14:textId="77777777" w:rsidR="0074796F" w:rsidRDefault="00000000">
            <w:pPr>
              <w:pStyle w:val="TableParagraph"/>
              <w:spacing w:before="2"/>
              <w:ind w:left="107"/>
              <w:rPr>
                <w:b/>
              </w:rPr>
            </w:pPr>
            <w:r>
              <w:rPr>
                <w:b/>
              </w:rPr>
              <w:t>RESIGNATION</w:t>
            </w:r>
          </w:p>
        </w:tc>
        <w:tc>
          <w:tcPr>
            <w:tcW w:w="1196" w:type="dxa"/>
          </w:tcPr>
          <w:p w14:paraId="20907BA7" w14:textId="77777777" w:rsidR="0074796F" w:rsidRDefault="00000000">
            <w:pPr>
              <w:pStyle w:val="TableParagraph"/>
              <w:ind w:left="107"/>
              <w:rPr>
                <w:sz w:val="24"/>
              </w:rPr>
            </w:pPr>
            <w:r>
              <w:rPr>
                <w:sz w:val="24"/>
              </w:rPr>
              <w:t>24</w:t>
            </w:r>
          </w:p>
        </w:tc>
      </w:tr>
      <w:tr w:rsidR="0074796F" w14:paraId="3C5426CE" w14:textId="77777777">
        <w:trPr>
          <w:trHeight w:val="518"/>
        </w:trPr>
        <w:tc>
          <w:tcPr>
            <w:tcW w:w="1810" w:type="dxa"/>
          </w:tcPr>
          <w:p w14:paraId="16CCF223" w14:textId="77777777" w:rsidR="0074796F" w:rsidRDefault="00000000">
            <w:pPr>
              <w:pStyle w:val="TableParagraph"/>
              <w:ind w:left="110"/>
              <w:rPr>
                <w:b/>
                <w:sz w:val="24"/>
              </w:rPr>
            </w:pPr>
            <w:r>
              <w:rPr>
                <w:b/>
                <w:sz w:val="24"/>
              </w:rPr>
              <w:t>31</w:t>
            </w:r>
          </w:p>
        </w:tc>
        <w:tc>
          <w:tcPr>
            <w:tcW w:w="6238" w:type="dxa"/>
          </w:tcPr>
          <w:p w14:paraId="4F71E15C" w14:textId="77777777" w:rsidR="0074796F" w:rsidRDefault="00000000">
            <w:pPr>
              <w:pStyle w:val="TableParagraph"/>
              <w:spacing w:before="2"/>
              <w:ind w:left="107"/>
              <w:rPr>
                <w:b/>
              </w:rPr>
            </w:pPr>
            <w:r>
              <w:rPr>
                <w:b/>
              </w:rPr>
              <w:t>DISMISSAL ON THE GROUNDS OF CAPABILITY</w:t>
            </w:r>
          </w:p>
        </w:tc>
        <w:tc>
          <w:tcPr>
            <w:tcW w:w="1196" w:type="dxa"/>
          </w:tcPr>
          <w:p w14:paraId="5EDF6C8C" w14:textId="77777777" w:rsidR="0074796F" w:rsidRDefault="00000000">
            <w:pPr>
              <w:pStyle w:val="TableParagraph"/>
              <w:ind w:left="107"/>
              <w:rPr>
                <w:sz w:val="24"/>
              </w:rPr>
            </w:pPr>
            <w:r>
              <w:rPr>
                <w:sz w:val="24"/>
              </w:rPr>
              <w:t>25</w:t>
            </w:r>
          </w:p>
        </w:tc>
      </w:tr>
      <w:tr w:rsidR="0074796F" w14:paraId="0EE623B1" w14:textId="77777777">
        <w:trPr>
          <w:trHeight w:val="517"/>
        </w:trPr>
        <w:tc>
          <w:tcPr>
            <w:tcW w:w="1810" w:type="dxa"/>
          </w:tcPr>
          <w:p w14:paraId="03616E8D" w14:textId="77777777" w:rsidR="0074796F" w:rsidRDefault="00000000">
            <w:pPr>
              <w:pStyle w:val="TableParagraph"/>
              <w:ind w:left="110"/>
              <w:rPr>
                <w:b/>
                <w:sz w:val="24"/>
              </w:rPr>
            </w:pPr>
            <w:r>
              <w:rPr>
                <w:b/>
                <w:sz w:val="24"/>
              </w:rPr>
              <w:t>32</w:t>
            </w:r>
          </w:p>
        </w:tc>
        <w:tc>
          <w:tcPr>
            <w:tcW w:w="6238" w:type="dxa"/>
          </w:tcPr>
          <w:p w14:paraId="4BDAD629" w14:textId="77777777" w:rsidR="0074796F" w:rsidRDefault="00000000">
            <w:pPr>
              <w:pStyle w:val="TableParagraph"/>
              <w:spacing w:before="2"/>
              <w:ind w:left="107"/>
              <w:rPr>
                <w:b/>
              </w:rPr>
            </w:pPr>
            <w:r>
              <w:rPr>
                <w:b/>
              </w:rPr>
              <w:t>APPEAL</w:t>
            </w:r>
          </w:p>
        </w:tc>
        <w:tc>
          <w:tcPr>
            <w:tcW w:w="1196" w:type="dxa"/>
          </w:tcPr>
          <w:p w14:paraId="2556D2EA" w14:textId="77777777" w:rsidR="0074796F" w:rsidRDefault="00000000">
            <w:pPr>
              <w:pStyle w:val="TableParagraph"/>
              <w:ind w:left="107"/>
              <w:rPr>
                <w:sz w:val="24"/>
              </w:rPr>
            </w:pPr>
            <w:r>
              <w:rPr>
                <w:sz w:val="24"/>
              </w:rPr>
              <w:t>25</w:t>
            </w:r>
          </w:p>
        </w:tc>
      </w:tr>
      <w:tr w:rsidR="0074796F" w14:paraId="5B481B5B" w14:textId="77777777">
        <w:trPr>
          <w:trHeight w:val="515"/>
        </w:trPr>
        <w:tc>
          <w:tcPr>
            <w:tcW w:w="1810" w:type="dxa"/>
          </w:tcPr>
          <w:p w14:paraId="2DF3F81F" w14:textId="77777777" w:rsidR="0074796F" w:rsidRDefault="00000000">
            <w:pPr>
              <w:pStyle w:val="TableParagraph"/>
              <w:ind w:left="110"/>
              <w:rPr>
                <w:b/>
                <w:sz w:val="24"/>
              </w:rPr>
            </w:pPr>
            <w:r>
              <w:rPr>
                <w:b/>
                <w:sz w:val="24"/>
              </w:rPr>
              <w:t>34</w:t>
            </w:r>
          </w:p>
        </w:tc>
        <w:tc>
          <w:tcPr>
            <w:tcW w:w="6238" w:type="dxa"/>
          </w:tcPr>
          <w:p w14:paraId="0382874B" w14:textId="77777777" w:rsidR="0074796F" w:rsidRDefault="00000000">
            <w:pPr>
              <w:pStyle w:val="TableParagraph"/>
              <w:ind w:left="107"/>
              <w:rPr>
                <w:b/>
                <w:sz w:val="24"/>
              </w:rPr>
            </w:pPr>
            <w:r>
              <w:rPr>
                <w:b/>
                <w:sz w:val="24"/>
              </w:rPr>
              <w:t>MONITORING AND EFFECTIVENESS</w:t>
            </w:r>
          </w:p>
        </w:tc>
        <w:tc>
          <w:tcPr>
            <w:tcW w:w="1196" w:type="dxa"/>
          </w:tcPr>
          <w:p w14:paraId="418D0D68" w14:textId="77777777" w:rsidR="0074796F" w:rsidRDefault="00000000">
            <w:pPr>
              <w:pStyle w:val="TableParagraph"/>
              <w:ind w:left="107"/>
              <w:rPr>
                <w:sz w:val="24"/>
              </w:rPr>
            </w:pPr>
            <w:r>
              <w:rPr>
                <w:sz w:val="24"/>
              </w:rPr>
              <w:t>26</w:t>
            </w:r>
          </w:p>
        </w:tc>
      </w:tr>
      <w:tr w:rsidR="0074796F" w14:paraId="64C08944" w14:textId="77777777">
        <w:trPr>
          <w:trHeight w:val="518"/>
        </w:trPr>
        <w:tc>
          <w:tcPr>
            <w:tcW w:w="1810" w:type="dxa"/>
          </w:tcPr>
          <w:p w14:paraId="784E6452" w14:textId="77777777" w:rsidR="0074796F" w:rsidRDefault="00000000">
            <w:pPr>
              <w:pStyle w:val="TableParagraph"/>
              <w:ind w:left="110"/>
              <w:rPr>
                <w:b/>
                <w:sz w:val="24"/>
              </w:rPr>
            </w:pPr>
            <w:r>
              <w:rPr>
                <w:b/>
                <w:sz w:val="24"/>
              </w:rPr>
              <w:t>35</w:t>
            </w:r>
          </w:p>
        </w:tc>
        <w:tc>
          <w:tcPr>
            <w:tcW w:w="6238" w:type="dxa"/>
          </w:tcPr>
          <w:p w14:paraId="726B9E10" w14:textId="77777777" w:rsidR="0074796F" w:rsidRDefault="00000000">
            <w:pPr>
              <w:pStyle w:val="TableParagraph"/>
              <w:ind w:left="107"/>
              <w:rPr>
                <w:b/>
                <w:sz w:val="24"/>
              </w:rPr>
            </w:pPr>
            <w:r>
              <w:rPr>
                <w:b/>
                <w:sz w:val="24"/>
              </w:rPr>
              <w:t>REFERENCES</w:t>
            </w:r>
          </w:p>
        </w:tc>
        <w:tc>
          <w:tcPr>
            <w:tcW w:w="1196" w:type="dxa"/>
          </w:tcPr>
          <w:p w14:paraId="259BCAD1" w14:textId="77777777" w:rsidR="0074796F" w:rsidRDefault="00000000">
            <w:pPr>
              <w:pStyle w:val="TableParagraph"/>
              <w:ind w:left="107"/>
              <w:rPr>
                <w:sz w:val="24"/>
              </w:rPr>
            </w:pPr>
            <w:r>
              <w:rPr>
                <w:sz w:val="24"/>
              </w:rPr>
              <w:t>27</w:t>
            </w:r>
          </w:p>
        </w:tc>
      </w:tr>
      <w:tr w:rsidR="0074796F" w14:paraId="475F6D93" w14:textId="77777777">
        <w:trPr>
          <w:trHeight w:val="518"/>
        </w:trPr>
        <w:tc>
          <w:tcPr>
            <w:tcW w:w="1810" w:type="dxa"/>
          </w:tcPr>
          <w:p w14:paraId="495EF1A2" w14:textId="77777777" w:rsidR="0074796F" w:rsidRDefault="00000000">
            <w:pPr>
              <w:pStyle w:val="TableParagraph"/>
              <w:ind w:left="110"/>
              <w:rPr>
                <w:b/>
                <w:sz w:val="24"/>
              </w:rPr>
            </w:pPr>
            <w:r>
              <w:rPr>
                <w:b/>
                <w:sz w:val="24"/>
              </w:rPr>
              <w:t>36</w:t>
            </w:r>
          </w:p>
        </w:tc>
        <w:tc>
          <w:tcPr>
            <w:tcW w:w="6238" w:type="dxa"/>
          </w:tcPr>
          <w:p w14:paraId="5A68BE53" w14:textId="77777777" w:rsidR="0074796F" w:rsidRDefault="00000000">
            <w:pPr>
              <w:pStyle w:val="TableParagraph"/>
              <w:ind w:left="107"/>
              <w:rPr>
                <w:b/>
                <w:sz w:val="24"/>
              </w:rPr>
            </w:pPr>
            <w:r>
              <w:rPr>
                <w:b/>
                <w:sz w:val="24"/>
              </w:rPr>
              <w:t>ASSOCIATED DOCUMENTATION</w:t>
            </w:r>
          </w:p>
        </w:tc>
        <w:tc>
          <w:tcPr>
            <w:tcW w:w="1196" w:type="dxa"/>
          </w:tcPr>
          <w:p w14:paraId="7F5A5442" w14:textId="77777777" w:rsidR="0074796F" w:rsidRDefault="00000000">
            <w:pPr>
              <w:pStyle w:val="TableParagraph"/>
              <w:ind w:left="107"/>
              <w:rPr>
                <w:sz w:val="24"/>
              </w:rPr>
            </w:pPr>
            <w:r>
              <w:rPr>
                <w:sz w:val="24"/>
              </w:rPr>
              <w:t>27</w:t>
            </w:r>
          </w:p>
        </w:tc>
      </w:tr>
      <w:tr w:rsidR="0074796F" w14:paraId="156BC11A" w14:textId="77777777">
        <w:trPr>
          <w:trHeight w:val="515"/>
        </w:trPr>
        <w:tc>
          <w:tcPr>
            <w:tcW w:w="1810" w:type="dxa"/>
          </w:tcPr>
          <w:p w14:paraId="32FB7526" w14:textId="77777777" w:rsidR="0074796F" w:rsidRDefault="00000000">
            <w:pPr>
              <w:pStyle w:val="TableParagraph"/>
              <w:ind w:left="110"/>
              <w:rPr>
                <w:b/>
                <w:sz w:val="24"/>
              </w:rPr>
            </w:pPr>
            <w:r>
              <w:rPr>
                <w:b/>
                <w:sz w:val="24"/>
              </w:rPr>
              <w:t>APPENDICES</w:t>
            </w:r>
          </w:p>
        </w:tc>
        <w:tc>
          <w:tcPr>
            <w:tcW w:w="6238" w:type="dxa"/>
          </w:tcPr>
          <w:p w14:paraId="73C9F6FD" w14:textId="77777777" w:rsidR="0074796F" w:rsidRDefault="0074796F">
            <w:pPr>
              <w:pStyle w:val="TableParagraph"/>
              <w:rPr>
                <w:rFonts w:ascii="Times New Roman"/>
              </w:rPr>
            </w:pPr>
          </w:p>
        </w:tc>
        <w:tc>
          <w:tcPr>
            <w:tcW w:w="1196" w:type="dxa"/>
          </w:tcPr>
          <w:p w14:paraId="26152CFE" w14:textId="77777777" w:rsidR="0074796F" w:rsidRDefault="0074796F">
            <w:pPr>
              <w:pStyle w:val="TableParagraph"/>
              <w:rPr>
                <w:rFonts w:ascii="Times New Roman"/>
              </w:rPr>
            </w:pPr>
          </w:p>
        </w:tc>
      </w:tr>
      <w:tr w:rsidR="0074796F" w14:paraId="7E9E2E11" w14:textId="77777777">
        <w:trPr>
          <w:trHeight w:val="635"/>
        </w:trPr>
        <w:tc>
          <w:tcPr>
            <w:tcW w:w="1810" w:type="dxa"/>
          </w:tcPr>
          <w:p w14:paraId="61DBB818" w14:textId="77777777" w:rsidR="0074796F" w:rsidRDefault="00000000">
            <w:pPr>
              <w:pStyle w:val="TableParagraph"/>
              <w:spacing w:before="2"/>
              <w:ind w:left="110"/>
              <w:rPr>
                <w:sz w:val="24"/>
              </w:rPr>
            </w:pPr>
            <w:r>
              <w:rPr>
                <w:sz w:val="24"/>
              </w:rPr>
              <w:t>Appendix 1</w:t>
            </w:r>
          </w:p>
        </w:tc>
        <w:tc>
          <w:tcPr>
            <w:tcW w:w="6238" w:type="dxa"/>
          </w:tcPr>
          <w:p w14:paraId="45324CA8" w14:textId="77777777" w:rsidR="0074796F" w:rsidRDefault="00000000">
            <w:pPr>
              <w:pStyle w:val="TableParagraph"/>
              <w:spacing w:before="2"/>
              <w:ind w:left="141"/>
              <w:rPr>
                <w:sz w:val="24"/>
              </w:rPr>
            </w:pPr>
            <w:r>
              <w:rPr>
                <w:sz w:val="24"/>
              </w:rPr>
              <w:t>Stages of Absence Management and Improvement</w:t>
            </w:r>
          </w:p>
          <w:p w14:paraId="35B39E00" w14:textId="77777777" w:rsidR="0074796F" w:rsidRDefault="00000000">
            <w:pPr>
              <w:pStyle w:val="TableParagraph"/>
              <w:spacing w:before="41"/>
              <w:ind w:left="141"/>
              <w:rPr>
                <w:sz w:val="24"/>
              </w:rPr>
            </w:pPr>
            <w:r>
              <w:rPr>
                <w:sz w:val="24"/>
              </w:rPr>
              <w:t>Notification.</w:t>
            </w:r>
          </w:p>
        </w:tc>
        <w:tc>
          <w:tcPr>
            <w:tcW w:w="1196" w:type="dxa"/>
          </w:tcPr>
          <w:p w14:paraId="46C13F17" w14:textId="77777777" w:rsidR="0074796F" w:rsidRDefault="0074796F">
            <w:pPr>
              <w:pStyle w:val="TableParagraph"/>
              <w:rPr>
                <w:rFonts w:ascii="Times New Roman"/>
              </w:rPr>
            </w:pPr>
          </w:p>
        </w:tc>
      </w:tr>
      <w:tr w:rsidR="0074796F" w14:paraId="5E8FBFDF" w14:textId="77777777">
        <w:trPr>
          <w:trHeight w:val="517"/>
        </w:trPr>
        <w:tc>
          <w:tcPr>
            <w:tcW w:w="1810" w:type="dxa"/>
          </w:tcPr>
          <w:p w14:paraId="155A44C7" w14:textId="77777777" w:rsidR="0074796F" w:rsidRDefault="00000000">
            <w:pPr>
              <w:pStyle w:val="TableParagraph"/>
              <w:ind w:left="110"/>
              <w:rPr>
                <w:sz w:val="24"/>
              </w:rPr>
            </w:pPr>
            <w:r>
              <w:rPr>
                <w:sz w:val="24"/>
              </w:rPr>
              <w:t>Appendix 2</w:t>
            </w:r>
          </w:p>
        </w:tc>
        <w:tc>
          <w:tcPr>
            <w:tcW w:w="6238" w:type="dxa"/>
          </w:tcPr>
          <w:p w14:paraId="430D50D9" w14:textId="77777777" w:rsidR="0074796F" w:rsidRDefault="00000000">
            <w:pPr>
              <w:pStyle w:val="TableParagraph"/>
              <w:ind w:left="107"/>
              <w:rPr>
                <w:sz w:val="24"/>
              </w:rPr>
            </w:pPr>
            <w:r>
              <w:rPr>
                <w:sz w:val="24"/>
              </w:rPr>
              <w:t>Self-Certification of Sickness Absence Form</w:t>
            </w:r>
          </w:p>
        </w:tc>
        <w:tc>
          <w:tcPr>
            <w:tcW w:w="1196" w:type="dxa"/>
          </w:tcPr>
          <w:p w14:paraId="70E36467" w14:textId="77777777" w:rsidR="0074796F" w:rsidRDefault="0074796F">
            <w:pPr>
              <w:pStyle w:val="TableParagraph"/>
              <w:rPr>
                <w:rFonts w:ascii="Times New Roman"/>
              </w:rPr>
            </w:pPr>
          </w:p>
        </w:tc>
      </w:tr>
      <w:tr w:rsidR="0074796F" w14:paraId="0EAA3C43" w14:textId="77777777">
        <w:trPr>
          <w:trHeight w:val="517"/>
        </w:trPr>
        <w:tc>
          <w:tcPr>
            <w:tcW w:w="1810" w:type="dxa"/>
          </w:tcPr>
          <w:p w14:paraId="4BC0C2F9" w14:textId="77777777" w:rsidR="0074796F" w:rsidRDefault="00000000">
            <w:pPr>
              <w:pStyle w:val="TableParagraph"/>
              <w:ind w:left="110"/>
              <w:rPr>
                <w:sz w:val="24"/>
              </w:rPr>
            </w:pPr>
            <w:r>
              <w:rPr>
                <w:sz w:val="24"/>
              </w:rPr>
              <w:t>Appendix 3</w:t>
            </w:r>
          </w:p>
        </w:tc>
        <w:tc>
          <w:tcPr>
            <w:tcW w:w="6238" w:type="dxa"/>
          </w:tcPr>
          <w:p w14:paraId="3D04B90D" w14:textId="77777777" w:rsidR="0074796F" w:rsidRDefault="00000000">
            <w:pPr>
              <w:pStyle w:val="TableParagraph"/>
              <w:ind w:left="107"/>
              <w:rPr>
                <w:sz w:val="24"/>
              </w:rPr>
            </w:pPr>
            <w:r>
              <w:rPr>
                <w:sz w:val="24"/>
              </w:rPr>
              <w:t>Return to Work Meeting Form</w:t>
            </w:r>
          </w:p>
        </w:tc>
        <w:tc>
          <w:tcPr>
            <w:tcW w:w="1196" w:type="dxa"/>
          </w:tcPr>
          <w:p w14:paraId="793C0574" w14:textId="77777777" w:rsidR="0074796F" w:rsidRDefault="0074796F">
            <w:pPr>
              <w:pStyle w:val="TableParagraph"/>
              <w:rPr>
                <w:rFonts w:ascii="Times New Roman"/>
              </w:rPr>
            </w:pPr>
          </w:p>
        </w:tc>
      </w:tr>
      <w:tr w:rsidR="0074796F" w14:paraId="064D5EDD" w14:textId="77777777">
        <w:trPr>
          <w:trHeight w:val="515"/>
        </w:trPr>
        <w:tc>
          <w:tcPr>
            <w:tcW w:w="1810" w:type="dxa"/>
          </w:tcPr>
          <w:p w14:paraId="33D69967" w14:textId="77777777" w:rsidR="0074796F" w:rsidRDefault="00000000">
            <w:pPr>
              <w:pStyle w:val="TableParagraph"/>
              <w:ind w:left="110"/>
              <w:rPr>
                <w:sz w:val="24"/>
              </w:rPr>
            </w:pPr>
            <w:r>
              <w:rPr>
                <w:sz w:val="24"/>
              </w:rPr>
              <w:t>Appendix 4</w:t>
            </w:r>
          </w:p>
        </w:tc>
        <w:tc>
          <w:tcPr>
            <w:tcW w:w="6238" w:type="dxa"/>
          </w:tcPr>
          <w:p w14:paraId="4AC7CDB3" w14:textId="77777777" w:rsidR="0074796F" w:rsidRDefault="00000000">
            <w:pPr>
              <w:pStyle w:val="TableParagraph"/>
              <w:ind w:left="107"/>
              <w:rPr>
                <w:sz w:val="24"/>
              </w:rPr>
            </w:pPr>
            <w:r>
              <w:rPr>
                <w:sz w:val="24"/>
              </w:rPr>
              <w:t>Equality Impact Assessment</w:t>
            </w:r>
          </w:p>
        </w:tc>
        <w:tc>
          <w:tcPr>
            <w:tcW w:w="1196" w:type="dxa"/>
          </w:tcPr>
          <w:p w14:paraId="6E2B183A" w14:textId="77777777" w:rsidR="0074796F" w:rsidRDefault="0074796F">
            <w:pPr>
              <w:pStyle w:val="TableParagraph"/>
              <w:rPr>
                <w:rFonts w:ascii="Times New Roman"/>
              </w:rPr>
            </w:pPr>
          </w:p>
        </w:tc>
      </w:tr>
      <w:tr w:rsidR="0074796F" w14:paraId="2D4D7AA2" w14:textId="77777777">
        <w:trPr>
          <w:trHeight w:val="518"/>
        </w:trPr>
        <w:tc>
          <w:tcPr>
            <w:tcW w:w="1810" w:type="dxa"/>
          </w:tcPr>
          <w:p w14:paraId="613CE613" w14:textId="77777777" w:rsidR="0074796F" w:rsidRDefault="00000000">
            <w:pPr>
              <w:pStyle w:val="TableParagraph"/>
              <w:spacing w:before="2"/>
              <w:ind w:left="110"/>
              <w:rPr>
                <w:sz w:val="24"/>
              </w:rPr>
            </w:pPr>
            <w:r>
              <w:rPr>
                <w:sz w:val="24"/>
              </w:rPr>
              <w:t>Appendix 5</w:t>
            </w:r>
          </w:p>
        </w:tc>
        <w:tc>
          <w:tcPr>
            <w:tcW w:w="6238" w:type="dxa"/>
          </w:tcPr>
          <w:p w14:paraId="78536408" w14:textId="77777777" w:rsidR="0074796F" w:rsidRDefault="00000000">
            <w:pPr>
              <w:pStyle w:val="TableParagraph"/>
              <w:spacing w:before="2"/>
              <w:ind w:left="107"/>
              <w:rPr>
                <w:sz w:val="24"/>
              </w:rPr>
            </w:pPr>
            <w:r>
              <w:rPr>
                <w:sz w:val="24"/>
              </w:rPr>
              <w:t>Bribery Act</w:t>
            </w:r>
          </w:p>
        </w:tc>
        <w:tc>
          <w:tcPr>
            <w:tcW w:w="1196" w:type="dxa"/>
          </w:tcPr>
          <w:p w14:paraId="32316DC9" w14:textId="77777777" w:rsidR="0074796F" w:rsidRDefault="0074796F">
            <w:pPr>
              <w:pStyle w:val="TableParagraph"/>
              <w:rPr>
                <w:rFonts w:ascii="Times New Roman"/>
              </w:rPr>
            </w:pPr>
          </w:p>
        </w:tc>
      </w:tr>
    </w:tbl>
    <w:p w14:paraId="10665EB0" w14:textId="77777777" w:rsidR="0074796F" w:rsidRDefault="0074796F">
      <w:pPr>
        <w:rPr>
          <w:rFonts w:ascii="Times New Roman"/>
        </w:rPr>
        <w:sectPr w:rsidR="0074796F">
          <w:pgSz w:w="11910" w:h="16840"/>
          <w:pgMar w:top="1240" w:right="20" w:bottom="1080" w:left="380" w:header="0" w:footer="886" w:gutter="0"/>
          <w:cols w:space="720"/>
        </w:sectPr>
      </w:pPr>
    </w:p>
    <w:p w14:paraId="424B4481" w14:textId="77777777" w:rsidR="0074796F" w:rsidRDefault="00000000">
      <w:pPr>
        <w:pStyle w:val="ListParagraph"/>
        <w:numPr>
          <w:ilvl w:val="0"/>
          <w:numId w:val="22"/>
        </w:numPr>
        <w:tabs>
          <w:tab w:val="left" w:pos="1422"/>
          <w:tab w:val="left" w:pos="1423"/>
        </w:tabs>
        <w:spacing w:before="82"/>
        <w:ind w:hanging="671"/>
        <w:rPr>
          <w:b/>
          <w:sz w:val="24"/>
        </w:rPr>
      </w:pPr>
      <w:r>
        <w:rPr>
          <w:b/>
          <w:sz w:val="24"/>
        </w:rPr>
        <w:lastRenderedPageBreak/>
        <w:t>INTRODUCTION</w:t>
      </w:r>
    </w:p>
    <w:p w14:paraId="5C8FD60A" w14:textId="77777777" w:rsidR="0074796F" w:rsidRDefault="0074796F">
      <w:pPr>
        <w:pStyle w:val="BodyText"/>
        <w:spacing w:before="3"/>
        <w:rPr>
          <w:b/>
          <w:sz w:val="31"/>
        </w:rPr>
      </w:pPr>
    </w:p>
    <w:p w14:paraId="15131AEC" w14:textId="77777777" w:rsidR="0074796F" w:rsidRDefault="00000000">
      <w:pPr>
        <w:pStyle w:val="ListParagraph"/>
        <w:numPr>
          <w:ilvl w:val="1"/>
          <w:numId w:val="22"/>
        </w:numPr>
        <w:tabs>
          <w:tab w:val="left" w:pos="1461"/>
        </w:tabs>
        <w:spacing w:line="276" w:lineRule="auto"/>
        <w:ind w:left="1460" w:right="1117" w:hanging="708"/>
        <w:jc w:val="both"/>
        <w:rPr>
          <w:sz w:val="24"/>
        </w:rPr>
      </w:pPr>
      <w:r>
        <w:rPr>
          <w:sz w:val="24"/>
        </w:rPr>
        <w:t>The ICB recognises the contribution of its employees and is committed to providing good working conditions and health and safety</w:t>
      </w:r>
      <w:r>
        <w:rPr>
          <w:spacing w:val="-5"/>
          <w:sz w:val="24"/>
        </w:rPr>
        <w:t xml:space="preserve"> </w:t>
      </w:r>
      <w:r>
        <w:rPr>
          <w:sz w:val="24"/>
        </w:rPr>
        <w:t>standards.</w:t>
      </w:r>
    </w:p>
    <w:p w14:paraId="18FC88AF" w14:textId="77777777" w:rsidR="0074796F" w:rsidRDefault="0074796F">
      <w:pPr>
        <w:pStyle w:val="BodyText"/>
        <w:spacing w:before="8"/>
        <w:rPr>
          <w:sz w:val="27"/>
        </w:rPr>
      </w:pPr>
    </w:p>
    <w:p w14:paraId="2B1456DA" w14:textId="77777777" w:rsidR="0074796F" w:rsidRDefault="00000000">
      <w:pPr>
        <w:pStyle w:val="ListParagraph"/>
        <w:numPr>
          <w:ilvl w:val="1"/>
          <w:numId w:val="22"/>
        </w:numPr>
        <w:tabs>
          <w:tab w:val="left" w:pos="1461"/>
        </w:tabs>
        <w:spacing w:line="276" w:lineRule="auto"/>
        <w:ind w:left="1460" w:right="1109" w:hanging="708"/>
        <w:jc w:val="both"/>
        <w:rPr>
          <w:sz w:val="24"/>
        </w:rPr>
      </w:pPr>
      <w:r>
        <w:rPr>
          <w:sz w:val="24"/>
        </w:rPr>
        <w:t>The overall purpose of the policy is to set out ICB’s approach to the management of attendance and absence within the workplace. The policy will also set out guidance to staff and managers about their responsibilities in relation to Attendance Management.</w:t>
      </w:r>
    </w:p>
    <w:p w14:paraId="4654A24A" w14:textId="77777777" w:rsidR="0074796F" w:rsidRDefault="0074796F">
      <w:pPr>
        <w:pStyle w:val="BodyText"/>
        <w:spacing w:before="6"/>
        <w:rPr>
          <w:sz w:val="27"/>
        </w:rPr>
      </w:pPr>
    </w:p>
    <w:p w14:paraId="37E2DA75" w14:textId="77777777" w:rsidR="0074796F" w:rsidRDefault="00000000">
      <w:pPr>
        <w:pStyle w:val="ListParagraph"/>
        <w:numPr>
          <w:ilvl w:val="1"/>
          <w:numId w:val="22"/>
        </w:numPr>
        <w:tabs>
          <w:tab w:val="left" w:pos="1461"/>
        </w:tabs>
        <w:spacing w:line="276" w:lineRule="auto"/>
        <w:ind w:left="1460" w:right="1110" w:hanging="708"/>
        <w:jc w:val="both"/>
        <w:rPr>
          <w:sz w:val="24"/>
        </w:rPr>
      </w:pPr>
      <w:r>
        <w:rPr>
          <w:sz w:val="24"/>
        </w:rPr>
        <w:t>It is the responsibility of the ICB to protect the health and wellbeing of its employees and</w:t>
      </w:r>
      <w:r>
        <w:rPr>
          <w:spacing w:val="-10"/>
          <w:sz w:val="24"/>
        </w:rPr>
        <w:t xml:space="preserve"> </w:t>
      </w:r>
      <w:r>
        <w:rPr>
          <w:sz w:val="24"/>
        </w:rPr>
        <w:t>enable</w:t>
      </w:r>
      <w:r>
        <w:rPr>
          <w:spacing w:val="-9"/>
          <w:sz w:val="24"/>
        </w:rPr>
        <w:t xml:space="preserve"> </w:t>
      </w:r>
      <w:r>
        <w:rPr>
          <w:sz w:val="24"/>
        </w:rPr>
        <w:t>the</w:t>
      </w:r>
      <w:r>
        <w:rPr>
          <w:spacing w:val="-7"/>
          <w:sz w:val="24"/>
        </w:rPr>
        <w:t xml:space="preserve"> </w:t>
      </w:r>
      <w:r>
        <w:rPr>
          <w:sz w:val="24"/>
        </w:rPr>
        <w:t>best</w:t>
      </w:r>
      <w:r>
        <w:rPr>
          <w:spacing w:val="-10"/>
          <w:sz w:val="24"/>
        </w:rPr>
        <w:t xml:space="preserve"> </w:t>
      </w:r>
      <w:r>
        <w:rPr>
          <w:sz w:val="24"/>
        </w:rPr>
        <w:t>of</w:t>
      </w:r>
      <w:r>
        <w:rPr>
          <w:spacing w:val="-10"/>
          <w:sz w:val="24"/>
        </w:rPr>
        <w:t xml:space="preserve"> </w:t>
      </w:r>
      <w:r>
        <w:rPr>
          <w:sz w:val="24"/>
        </w:rPr>
        <w:t>its</w:t>
      </w:r>
      <w:r>
        <w:rPr>
          <w:spacing w:val="-8"/>
          <w:sz w:val="24"/>
        </w:rPr>
        <w:t xml:space="preserve"> </w:t>
      </w:r>
      <w:r>
        <w:rPr>
          <w:sz w:val="24"/>
        </w:rPr>
        <w:t>workforce;</w:t>
      </w:r>
      <w:r>
        <w:rPr>
          <w:spacing w:val="-10"/>
          <w:sz w:val="24"/>
        </w:rPr>
        <w:t xml:space="preserve"> </w:t>
      </w:r>
      <w:r>
        <w:rPr>
          <w:sz w:val="24"/>
        </w:rPr>
        <w:t>the</w:t>
      </w:r>
      <w:r>
        <w:rPr>
          <w:spacing w:val="-7"/>
          <w:sz w:val="24"/>
        </w:rPr>
        <w:t xml:space="preserve"> </w:t>
      </w:r>
      <w:r>
        <w:rPr>
          <w:sz w:val="24"/>
        </w:rPr>
        <w:t>Attendance</w:t>
      </w:r>
      <w:r>
        <w:rPr>
          <w:spacing w:val="-7"/>
          <w:sz w:val="24"/>
        </w:rPr>
        <w:t xml:space="preserve"> </w:t>
      </w:r>
      <w:r>
        <w:rPr>
          <w:sz w:val="24"/>
        </w:rPr>
        <w:t>Management</w:t>
      </w:r>
      <w:r>
        <w:rPr>
          <w:spacing w:val="-10"/>
          <w:sz w:val="24"/>
        </w:rPr>
        <w:t xml:space="preserve"> </w:t>
      </w:r>
      <w:r>
        <w:rPr>
          <w:sz w:val="24"/>
        </w:rPr>
        <w:t>Policy</w:t>
      </w:r>
      <w:r>
        <w:rPr>
          <w:spacing w:val="-9"/>
          <w:sz w:val="24"/>
        </w:rPr>
        <w:t xml:space="preserve"> </w:t>
      </w:r>
      <w:r>
        <w:rPr>
          <w:sz w:val="24"/>
        </w:rPr>
        <w:t>is</w:t>
      </w:r>
      <w:r>
        <w:rPr>
          <w:spacing w:val="-8"/>
          <w:sz w:val="24"/>
        </w:rPr>
        <w:t xml:space="preserve"> </w:t>
      </w:r>
      <w:r>
        <w:rPr>
          <w:sz w:val="24"/>
        </w:rPr>
        <w:t>intending to contribute to delivering this responsibility.</w:t>
      </w:r>
    </w:p>
    <w:p w14:paraId="14E391B9" w14:textId="77777777" w:rsidR="0074796F" w:rsidRDefault="0074796F">
      <w:pPr>
        <w:pStyle w:val="BodyText"/>
        <w:spacing w:before="7"/>
        <w:rPr>
          <w:sz w:val="27"/>
        </w:rPr>
      </w:pPr>
    </w:p>
    <w:p w14:paraId="795A2A2A" w14:textId="77777777" w:rsidR="0074796F" w:rsidRDefault="00000000">
      <w:pPr>
        <w:pStyle w:val="ListParagraph"/>
        <w:numPr>
          <w:ilvl w:val="1"/>
          <w:numId w:val="22"/>
        </w:numPr>
        <w:tabs>
          <w:tab w:val="left" w:pos="1461"/>
        </w:tabs>
        <w:spacing w:line="276" w:lineRule="auto"/>
        <w:ind w:left="1460" w:right="1110" w:hanging="708"/>
        <w:jc w:val="both"/>
        <w:rPr>
          <w:sz w:val="24"/>
        </w:rPr>
      </w:pPr>
      <w:r>
        <w:rPr>
          <w:sz w:val="24"/>
        </w:rPr>
        <w:t>This policy and procedure will apply to all staff within the ICB. Managers should ensure</w:t>
      </w:r>
      <w:r>
        <w:rPr>
          <w:spacing w:val="-9"/>
          <w:sz w:val="24"/>
        </w:rPr>
        <w:t xml:space="preserve"> </w:t>
      </w:r>
      <w:r>
        <w:rPr>
          <w:sz w:val="24"/>
        </w:rPr>
        <w:t>that</w:t>
      </w:r>
      <w:r>
        <w:rPr>
          <w:spacing w:val="-9"/>
          <w:sz w:val="24"/>
        </w:rPr>
        <w:t xml:space="preserve"> </w:t>
      </w:r>
      <w:r>
        <w:rPr>
          <w:sz w:val="24"/>
        </w:rPr>
        <w:t>new</w:t>
      </w:r>
      <w:r>
        <w:rPr>
          <w:spacing w:val="-11"/>
          <w:sz w:val="24"/>
        </w:rPr>
        <w:t xml:space="preserve"> </w:t>
      </w:r>
      <w:r>
        <w:rPr>
          <w:sz w:val="24"/>
        </w:rPr>
        <w:t>employees</w:t>
      </w:r>
      <w:r>
        <w:rPr>
          <w:spacing w:val="-9"/>
          <w:sz w:val="24"/>
        </w:rPr>
        <w:t xml:space="preserve"> </w:t>
      </w:r>
      <w:r>
        <w:rPr>
          <w:sz w:val="24"/>
        </w:rPr>
        <w:t>have</w:t>
      </w:r>
      <w:r>
        <w:rPr>
          <w:spacing w:val="-9"/>
          <w:sz w:val="24"/>
        </w:rPr>
        <w:t xml:space="preserve"> </w:t>
      </w:r>
      <w:r>
        <w:rPr>
          <w:sz w:val="24"/>
        </w:rPr>
        <w:t>clear</w:t>
      </w:r>
      <w:r>
        <w:rPr>
          <w:spacing w:val="-10"/>
          <w:sz w:val="24"/>
        </w:rPr>
        <w:t xml:space="preserve"> </w:t>
      </w:r>
      <w:r>
        <w:rPr>
          <w:sz w:val="24"/>
        </w:rPr>
        <w:t>sickness</w:t>
      </w:r>
      <w:r>
        <w:rPr>
          <w:spacing w:val="-9"/>
          <w:sz w:val="24"/>
        </w:rPr>
        <w:t xml:space="preserve"> </w:t>
      </w:r>
      <w:r>
        <w:rPr>
          <w:sz w:val="24"/>
        </w:rPr>
        <w:t>absence</w:t>
      </w:r>
      <w:r>
        <w:rPr>
          <w:spacing w:val="-9"/>
          <w:sz w:val="24"/>
        </w:rPr>
        <w:t xml:space="preserve"> </w:t>
      </w:r>
      <w:r>
        <w:rPr>
          <w:sz w:val="24"/>
        </w:rPr>
        <w:t>principles</w:t>
      </w:r>
      <w:r>
        <w:rPr>
          <w:spacing w:val="-12"/>
          <w:sz w:val="24"/>
        </w:rPr>
        <w:t xml:space="preserve"> </w:t>
      </w:r>
      <w:r>
        <w:rPr>
          <w:sz w:val="24"/>
        </w:rPr>
        <w:t>set</w:t>
      </w:r>
      <w:r>
        <w:rPr>
          <w:spacing w:val="-10"/>
          <w:sz w:val="24"/>
        </w:rPr>
        <w:t xml:space="preserve"> </w:t>
      </w:r>
      <w:r>
        <w:rPr>
          <w:sz w:val="24"/>
        </w:rPr>
        <w:t>and</w:t>
      </w:r>
      <w:r>
        <w:rPr>
          <w:spacing w:val="-8"/>
          <w:sz w:val="24"/>
        </w:rPr>
        <w:t xml:space="preserve"> </w:t>
      </w:r>
      <w:r>
        <w:rPr>
          <w:sz w:val="24"/>
        </w:rPr>
        <w:t>that</w:t>
      </w:r>
      <w:r>
        <w:rPr>
          <w:spacing w:val="-9"/>
          <w:sz w:val="24"/>
        </w:rPr>
        <w:t xml:space="preserve"> </w:t>
      </w:r>
      <w:r>
        <w:rPr>
          <w:sz w:val="24"/>
        </w:rPr>
        <w:t>their attendance is reviewed</w:t>
      </w:r>
      <w:r>
        <w:rPr>
          <w:spacing w:val="-1"/>
          <w:sz w:val="24"/>
        </w:rPr>
        <w:t xml:space="preserve"> </w:t>
      </w:r>
      <w:r>
        <w:rPr>
          <w:sz w:val="24"/>
        </w:rPr>
        <w:t>regularly.</w:t>
      </w:r>
    </w:p>
    <w:p w14:paraId="131083CC" w14:textId="77777777" w:rsidR="0074796F" w:rsidRDefault="0074796F">
      <w:pPr>
        <w:pStyle w:val="BodyText"/>
        <w:spacing w:before="7"/>
        <w:rPr>
          <w:sz w:val="27"/>
        </w:rPr>
      </w:pPr>
    </w:p>
    <w:p w14:paraId="7B9CEA5E" w14:textId="77777777" w:rsidR="0074796F" w:rsidRDefault="00000000">
      <w:pPr>
        <w:pStyle w:val="Heading1"/>
        <w:numPr>
          <w:ilvl w:val="0"/>
          <w:numId w:val="22"/>
        </w:numPr>
        <w:tabs>
          <w:tab w:val="left" w:pos="1422"/>
          <w:tab w:val="left" w:pos="1423"/>
        </w:tabs>
        <w:ind w:hanging="671"/>
      </w:pPr>
      <w:r>
        <w:t>SCOPE</w:t>
      </w:r>
    </w:p>
    <w:p w14:paraId="4DD8205E" w14:textId="77777777" w:rsidR="0074796F" w:rsidRDefault="0074796F">
      <w:pPr>
        <w:pStyle w:val="BodyText"/>
        <w:spacing w:before="7"/>
        <w:rPr>
          <w:b/>
          <w:sz w:val="27"/>
        </w:rPr>
      </w:pPr>
    </w:p>
    <w:p w14:paraId="775E98AD" w14:textId="77777777" w:rsidR="0074796F" w:rsidRDefault="00000000">
      <w:pPr>
        <w:pStyle w:val="BodyText"/>
        <w:ind w:left="1472"/>
      </w:pPr>
      <w:r>
        <w:t>This policy applies to all staff.</w:t>
      </w:r>
    </w:p>
    <w:p w14:paraId="03141F96" w14:textId="77777777" w:rsidR="0074796F" w:rsidRDefault="0074796F">
      <w:pPr>
        <w:pStyle w:val="BodyText"/>
        <w:spacing w:before="6"/>
        <w:rPr>
          <w:sz w:val="27"/>
        </w:rPr>
      </w:pPr>
    </w:p>
    <w:p w14:paraId="360C5EFC" w14:textId="77777777" w:rsidR="0074796F" w:rsidRDefault="00000000">
      <w:pPr>
        <w:pStyle w:val="Heading1"/>
        <w:numPr>
          <w:ilvl w:val="0"/>
          <w:numId w:val="22"/>
        </w:numPr>
        <w:tabs>
          <w:tab w:val="left" w:pos="1422"/>
          <w:tab w:val="left" w:pos="1423"/>
        </w:tabs>
        <w:ind w:hanging="671"/>
      </w:pPr>
      <w:r>
        <w:t>POLICY PURPOSE AND AIMS</w:t>
      </w:r>
    </w:p>
    <w:p w14:paraId="13A4CACF" w14:textId="77777777" w:rsidR="0074796F" w:rsidRDefault="0074796F">
      <w:pPr>
        <w:pStyle w:val="BodyText"/>
        <w:spacing w:before="6"/>
        <w:rPr>
          <w:b/>
          <w:sz w:val="27"/>
        </w:rPr>
      </w:pPr>
    </w:p>
    <w:p w14:paraId="340528D6" w14:textId="77777777" w:rsidR="0074796F" w:rsidRDefault="00000000">
      <w:pPr>
        <w:pStyle w:val="ListParagraph"/>
        <w:numPr>
          <w:ilvl w:val="1"/>
          <w:numId w:val="22"/>
        </w:numPr>
        <w:tabs>
          <w:tab w:val="left" w:pos="1473"/>
        </w:tabs>
        <w:spacing w:line="276" w:lineRule="auto"/>
        <w:ind w:right="1110"/>
        <w:jc w:val="both"/>
        <w:rPr>
          <w:sz w:val="24"/>
        </w:rPr>
      </w:pPr>
      <w:r>
        <w:rPr>
          <w:sz w:val="24"/>
        </w:rPr>
        <w:t>This policy and procedure enables managers to address sickness absence issues, both short and long-term, in a fair, consistent and equitable manner. It is recognised however that all cases must be dealt with on an individual basis because of differing circumstances therefore this policy and procedure gives an outline of the principles to be</w:t>
      </w:r>
      <w:r>
        <w:rPr>
          <w:spacing w:val="1"/>
          <w:sz w:val="24"/>
        </w:rPr>
        <w:t xml:space="preserve"> </w:t>
      </w:r>
      <w:r>
        <w:rPr>
          <w:sz w:val="24"/>
        </w:rPr>
        <w:t>observed.</w:t>
      </w:r>
    </w:p>
    <w:p w14:paraId="44FC7814" w14:textId="77777777" w:rsidR="0074796F" w:rsidRDefault="0074796F">
      <w:pPr>
        <w:pStyle w:val="BodyText"/>
        <w:spacing w:before="2"/>
      </w:pPr>
    </w:p>
    <w:p w14:paraId="2497650B" w14:textId="77777777" w:rsidR="0074796F" w:rsidRDefault="00000000">
      <w:pPr>
        <w:pStyle w:val="Heading1"/>
        <w:numPr>
          <w:ilvl w:val="0"/>
          <w:numId w:val="22"/>
        </w:numPr>
        <w:tabs>
          <w:tab w:val="left" w:pos="1472"/>
          <w:tab w:val="left" w:pos="1473"/>
        </w:tabs>
        <w:ind w:left="1472" w:hanging="721"/>
      </w:pPr>
      <w:r>
        <w:t>PRINCIPLES</w:t>
      </w:r>
    </w:p>
    <w:p w14:paraId="5F0C1F4D" w14:textId="77777777" w:rsidR="0074796F" w:rsidRDefault="0074796F">
      <w:pPr>
        <w:pStyle w:val="BodyText"/>
        <w:rPr>
          <w:b/>
        </w:rPr>
      </w:pPr>
    </w:p>
    <w:p w14:paraId="6F19B1AC" w14:textId="77777777" w:rsidR="0074796F" w:rsidRDefault="00000000">
      <w:pPr>
        <w:pStyle w:val="ListParagraph"/>
        <w:numPr>
          <w:ilvl w:val="1"/>
          <w:numId w:val="22"/>
        </w:numPr>
        <w:tabs>
          <w:tab w:val="left" w:pos="1473"/>
        </w:tabs>
        <w:spacing w:line="276" w:lineRule="auto"/>
        <w:ind w:right="1110"/>
        <w:jc w:val="both"/>
        <w:rPr>
          <w:sz w:val="24"/>
        </w:rPr>
      </w:pPr>
      <w:r>
        <w:rPr>
          <w:sz w:val="24"/>
        </w:rPr>
        <w:t>It should be noted that all other types of absence should be dealt with in accordance with the appropriate policy, i.e. maternity, adoption, career break, stress policy etc. Line managers should consider, and take due account of, individual circumstances and all relevant factors before action is taken e.g. maternity related absence, stress, disability related absence, work related factors. Specialist HR advice should also be sought at an early stage of the</w:t>
      </w:r>
      <w:r>
        <w:rPr>
          <w:spacing w:val="-2"/>
          <w:sz w:val="24"/>
        </w:rPr>
        <w:t xml:space="preserve"> </w:t>
      </w:r>
      <w:r>
        <w:rPr>
          <w:sz w:val="24"/>
        </w:rPr>
        <w:t>process.</w:t>
      </w:r>
    </w:p>
    <w:p w14:paraId="47C2187B" w14:textId="77777777" w:rsidR="0074796F" w:rsidRDefault="0074796F">
      <w:pPr>
        <w:pStyle w:val="BodyText"/>
        <w:spacing w:before="11"/>
        <w:rPr>
          <w:sz w:val="23"/>
        </w:rPr>
      </w:pPr>
    </w:p>
    <w:p w14:paraId="7C321067" w14:textId="77777777" w:rsidR="0074796F" w:rsidRDefault="00000000">
      <w:pPr>
        <w:pStyle w:val="ListParagraph"/>
        <w:numPr>
          <w:ilvl w:val="1"/>
          <w:numId w:val="22"/>
        </w:numPr>
        <w:tabs>
          <w:tab w:val="left" w:pos="1472"/>
          <w:tab w:val="left" w:pos="1473"/>
        </w:tabs>
        <w:ind w:right="1243"/>
        <w:rPr>
          <w:sz w:val="24"/>
        </w:rPr>
      </w:pPr>
      <w:r>
        <w:rPr>
          <w:sz w:val="24"/>
        </w:rPr>
        <w:t>Managers must ensure they hold effective return to work meetings after every absence to encourage an open and honest dialogue with employees and create a supportive environment,</w:t>
      </w:r>
    </w:p>
    <w:p w14:paraId="27AC4AF0" w14:textId="77777777" w:rsidR="0074796F" w:rsidRDefault="0074796F">
      <w:pPr>
        <w:pStyle w:val="BodyText"/>
        <w:spacing w:before="6"/>
        <w:rPr>
          <w:sz w:val="27"/>
        </w:rPr>
      </w:pPr>
    </w:p>
    <w:p w14:paraId="17C3950F" w14:textId="77777777" w:rsidR="0074796F" w:rsidRDefault="00000000">
      <w:pPr>
        <w:pStyle w:val="ListParagraph"/>
        <w:numPr>
          <w:ilvl w:val="1"/>
          <w:numId w:val="22"/>
        </w:numPr>
        <w:tabs>
          <w:tab w:val="left" w:pos="1473"/>
        </w:tabs>
        <w:spacing w:line="276" w:lineRule="auto"/>
        <w:ind w:right="1112"/>
        <w:jc w:val="both"/>
        <w:rPr>
          <w:sz w:val="24"/>
        </w:rPr>
      </w:pPr>
      <w:r>
        <w:rPr>
          <w:sz w:val="24"/>
        </w:rPr>
        <w:t>Early intervention can help employers to solve or manage and maintain attendance and levels of motivation. Employees who are absent are also more likely to return to work</w:t>
      </w:r>
      <w:r>
        <w:rPr>
          <w:spacing w:val="-13"/>
          <w:sz w:val="24"/>
        </w:rPr>
        <w:t xml:space="preserve"> </w:t>
      </w:r>
      <w:r>
        <w:rPr>
          <w:sz w:val="24"/>
        </w:rPr>
        <w:t>quickly</w:t>
      </w:r>
      <w:r>
        <w:rPr>
          <w:spacing w:val="-15"/>
          <w:sz w:val="24"/>
        </w:rPr>
        <w:t xml:space="preserve"> </w:t>
      </w:r>
      <w:r>
        <w:rPr>
          <w:sz w:val="24"/>
        </w:rPr>
        <w:t>if</w:t>
      </w:r>
      <w:r>
        <w:rPr>
          <w:spacing w:val="-14"/>
          <w:sz w:val="24"/>
        </w:rPr>
        <w:t xml:space="preserve"> </w:t>
      </w:r>
      <w:r>
        <w:rPr>
          <w:sz w:val="24"/>
        </w:rPr>
        <w:t>they</w:t>
      </w:r>
      <w:r>
        <w:rPr>
          <w:spacing w:val="-15"/>
          <w:sz w:val="24"/>
        </w:rPr>
        <w:t xml:space="preserve"> </w:t>
      </w:r>
      <w:r>
        <w:rPr>
          <w:sz w:val="24"/>
        </w:rPr>
        <w:t>feel</w:t>
      </w:r>
      <w:r>
        <w:rPr>
          <w:spacing w:val="-15"/>
          <w:sz w:val="24"/>
        </w:rPr>
        <w:t xml:space="preserve"> </w:t>
      </w:r>
      <w:r>
        <w:rPr>
          <w:sz w:val="24"/>
        </w:rPr>
        <w:t>there</w:t>
      </w:r>
      <w:r>
        <w:rPr>
          <w:spacing w:val="-12"/>
          <w:sz w:val="24"/>
        </w:rPr>
        <w:t xml:space="preserve"> </w:t>
      </w:r>
      <w:r>
        <w:rPr>
          <w:sz w:val="24"/>
        </w:rPr>
        <w:t>is</w:t>
      </w:r>
      <w:r>
        <w:rPr>
          <w:spacing w:val="-15"/>
          <w:sz w:val="24"/>
        </w:rPr>
        <w:t xml:space="preserve"> </w:t>
      </w:r>
      <w:r>
        <w:rPr>
          <w:sz w:val="24"/>
        </w:rPr>
        <w:t>a</w:t>
      </w:r>
      <w:r>
        <w:rPr>
          <w:spacing w:val="-13"/>
          <w:sz w:val="24"/>
        </w:rPr>
        <w:t xml:space="preserve"> </w:t>
      </w:r>
      <w:r>
        <w:rPr>
          <w:sz w:val="24"/>
        </w:rPr>
        <w:t>supportive</w:t>
      </w:r>
      <w:r>
        <w:rPr>
          <w:spacing w:val="-14"/>
          <w:sz w:val="24"/>
        </w:rPr>
        <w:t xml:space="preserve"> </w:t>
      </w:r>
      <w:r>
        <w:rPr>
          <w:sz w:val="24"/>
        </w:rPr>
        <w:t>and</w:t>
      </w:r>
      <w:r>
        <w:rPr>
          <w:spacing w:val="-14"/>
          <w:sz w:val="24"/>
        </w:rPr>
        <w:t xml:space="preserve"> </w:t>
      </w:r>
      <w:r>
        <w:rPr>
          <w:sz w:val="24"/>
        </w:rPr>
        <w:t>understanding</w:t>
      </w:r>
      <w:r>
        <w:rPr>
          <w:spacing w:val="-14"/>
          <w:sz w:val="24"/>
        </w:rPr>
        <w:t xml:space="preserve"> </w:t>
      </w:r>
      <w:r>
        <w:rPr>
          <w:sz w:val="24"/>
        </w:rPr>
        <w:t>environment</w:t>
      </w:r>
      <w:r>
        <w:rPr>
          <w:spacing w:val="-15"/>
          <w:sz w:val="24"/>
        </w:rPr>
        <w:t xml:space="preserve"> </w:t>
      </w:r>
      <w:r>
        <w:rPr>
          <w:sz w:val="24"/>
        </w:rPr>
        <w:t>to</w:t>
      </w:r>
      <w:r>
        <w:rPr>
          <w:spacing w:val="-12"/>
          <w:sz w:val="24"/>
        </w:rPr>
        <w:t xml:space="preserve"> </w:t>
      </w:r>
      <w:r>
        <w:rPr>
          <w:sz w:val="24"/>
        </w:rPr>
        <w:t>come</w:t>
      </w:r>
    </w:p>
    <w:p w14:paraId="453A18F2" w14:textId="77777777" w:rsidR="0074796F" w:rsidRDefault="0074796F">
      <w:pPr>
        <w:spacing w:line="276" w:lineRule="auto"/>
        <w:jc w:val="both"/>
        <w:rPr>
          <w:sz w:val="24"/>
        </w:rPr>
        <w:sectPr w:rsidR="0074796F">
          <w:pgSz w:w="11910" w:h="16840"/>
          <w:pgMar w:top="1160" w:right="20" w:bottom="1080" w:left="380" w:header="0" w:footer="886" w:gutter="0"/>
          <w:cols w:space="720"/>
        </w:sectPr>
      </w:pPr>
    </w:p>
    <w:p w14:paraId="60DBD41A" w14:textId="77777777" w:rsidR="0074796F" w:rsidRDefault="00000000">
      <w:pPr>
        <w:pStyle w:val="BodyText"/>
        <w:spacing w:before="82"/>
        <w:ind w:left="1472"/>
      </w:pPr>
      <w:r>
        <w:lastRenderedPageBreak/>
        <w:t>back to.</w:t>
      </w:r>
    </w:p>
    <w:p w14:paraId="6C64E1A1" w14:textId="77777777" w:rsidR="0074796F" w:rsidRDefault="0074796F">
      <w:pPr>
        <w:pStyle w:val="BodyText"/>
        <w:spacing w:before="3"/>
        <w:rPr>
          <w:sz w:val="31"/>
        </w:rPr>
      </w:pPr>
    </w:p>
    <w:p w14:paraId="7530C4D0" w14:textId="77777777" w:rsidR="0074796F" w:rsidRDefault="00000000">
      <w:pPr>
        <w:pStyle w:val="ListParagraph"/>
        <w:numPr>
          <w:ilvl w:val="1"/>
          <w:numId w:val="22"/>
        </w:numPr>
        <w:tabs>
          <w:tab w:val="left" w:pos="1473"/>
        </w:tabs>
        <w:spacing w:line="276" w:lineRule="auto"/>
        <w:ind w:right="1110"/>
        <w:jc w:val="both"/>
        <w:rPr>
          <w:sz w:val="24"/>
        </w:rPr>
      </w:pPr>
      <w:r>
        <w:rPr>
          <w:sz w:val="24"/>
        </w:rPr>
        <w:t>Absence</w:t>
      </w:r>
      <w:r>
        <w:rPr>
          <w:spacing w:val="-14"/>
          <w:sz w:val="24"/>
        </w:rPr>
        <w:t xml:space="preserve"> </w:t>
      </w:r>
      <w:r>
        <w:rPr>
          <w:sz w:val="24"/>
        </w:rPr>
        <w:t>for</w:t>
      </w:r>
      <w:r>
        <w:rPr>
          <w:spacing w:val="-16"/>
          <w:sz w:val="24"/>
        </w:rPr>
        <w:t xml:space="preserve"> </w:t>
      </w:r>
      <w:r>
        <w:rPr>
          <w:sz w:val="24"/>
        </w:rPr>
        <w:t>planned</w:t>
      </w:r>
      <w:r>
        <w:rPr>
          <w:spacing w:val="-16"/>
          <w:sz w:val="24"/>
        </w:rPr>
        <w:t xml:space="preserve"> </w:t>
      </w:r>
      <w:r>
        <w:rPr>
          <w:sz w:val="24"/>
        </w:rPr>
        <w:t>elective</w:t>
      </w:r>
      <w:r>
        <w:rPr>
          <w:spacing w:val="-14"/>
          <w:sz w:val="24"/>
        </w:rPr>
        <w:t xml:space="preserve"> </w:t>
      </w:r>
      <w:r>
        <w:rPr>
          <w:sz w:val="24"/>
        </w:rPr>
        <w:t>medical</w:t>
      </w:r>
      <w:r>
        <w:rPr>
          <w:spacing w:val="-15"/>
          <w:sz w:val="24"/>
        </w:rPr>
        <w:t xml:space="preserve"> </w:t>
      </w:r>
      <w:r>
        <w:rPr>
          <w:sz w:val="24"/>
        </w:rPr>
        <w:t>treatment,</w:t>
      </w:r>
      <w:r>
        <w:rPr>
          <w:spacing w:val="-14"/>
          <w:sz w:val="24"/>
        </w:rPr>
        <w:t xml:space="preserve"> </w:t>
      </w:r>
      <w:r>
        <w:rPr>
          <w:sz w:val="24"/>
        </w:rPr>
        <w:t>which</w:t>
      </w:r>
      <w:r>
        <w:rPr>
          <w:spacing w:val="-14"/>
          <w:sz w:val="24"/>
        </w:rPr>
        <w:t xml:space="preserve"> </w:t>
      </w:r>
      <w:r>
        <w:rPr>
          <w:sz w:val="24"/>
        </w:rPr>
        <w:t>is</w:t>
      </w:r>
      <w:r>
        <w:rPr>
          <w:spacing w:val="-15"/>
          <w:sz w:val="24"/>
        </w:rPr>
        <w:t xml:space="preserve"> </w:t>
      </w:r>
      <w:r>
        <w:rPr>
          <w:sz w:val="24"/>
        </w:rPr>
        <w:t>for</w:t>
      </w:r>
      <w:r>
        <w:rPr>
          <w:spacing w:val="-16"/>
          <w:sz w:val="24"/>
        </w:rPr>
        <w:t xml:space="preserve"> </w:t>
      </w:r>
      <w:r>
        <w:rPr>
          <w:sz w:val="24"/>
        </w:rPr>
        <w:t>cosmetic</w:t>
      </w:r>
      <w:r>
        <w:rPr>
          <w:spacing w:val="-15"/>
          <w:sz w:val="24"/>
        </w:rPr>
        <w:t xml:space="preserve"> </w:t>
      </w:r>
      <w:r>
        <w:rPr>
          <w:sz w:val="24"/>
        </w:rPr>
        <w:t>reasons</w:t>
      </w:r>
      <w:r>
        <w:rPr>
          <w:spacing w:val="-17"/>
          <w:sz w:val="24"/>
        </w:rPr>
        <w:t xml:space="preserve"> </w:t>
      </w:r>
      <w:r>
        <w:rPr>
          <w:sz w:val="24"/>
        </w:rPr>
        <w:t>alone, must</w:t>
      </w:r>
      <w:r>
        <w:rPr>
          <w:spacing w:val="-10"/>
          <w:sz w:val="24"/>
        </w:rPr>
        <w:t xml:space="preserve"> </w:t>
      </w:r>
      <w:r>
        <w:rPr>
          <w:sz w:val="24"/>
        </w:rPr>
        <w:t>be</w:t>
      </w:r>
      <w:r>
        <w:rPr>
          <w:spacing w:val="-8"/>
          <w:sz w:val="24"/>
        </w:rPr>
        <w:t xml:space="preserve"> </w:t>
      </w:r>
      <w:r>
        <w:rPr>
          <w:sz w:val="24"/>
        </w:rPr>
        <w:t>taken</w:t>
      </w:r>
      <w:r>
        <w:rPr>
          <w:spacing w:val="-6"/>
          <w:sz w:val="24"/>
        </w:rPr>
        <w:t xml:space="preserve"> </w:t>
      </w:r>
      <w:r>
        <w:rPr>
          <w:sz w:val="24"/>
        </w:rPr>
        <w:t>as</w:t>
      </w:r>
      <w:r>
        <w:rPr>
          <w:spacing w:val="-9"/>
          <w:sz w:val="24"/>
        </w:rPr>
        <w:t xml:space="preserve"> </w:t>
      </w:r>
      <w:r>
        <w:rPr>
          <w:sz w:val="24"/>
        </w:rPr>
        <w:t>annual</w:t>
      </w:r>
      <w:r>
        <w:rPr>
          <w:spacing w:val="-8"/>
          <w:sz w:val="24"/>
        </w:rPr>
        <w:t xml:space="preserve"> </w:t>
      </w:r>
      <w:r>
        <w:rPr>
          <w:sz w:val="24"/>
        </w:rPr>
        <w:t>leave</w:t>
      </w:r>
      <w:r>
        <w:rPr>
          <w:spacing w:val="-8"/>
          <w:sz w:val="24"/>
        </w:rPr>
        <w:t xml:space="preserve"> </w:t>
      </w:r>
      <w:r>
        <w:rPr>
          <w:sz w:val="24"/>
        </w:rPr>
        <w:t>and</w:t>
      </w:r>
      <w:r>
        <w:rPr>
          <w:spacing w:val="-6"/>
          <w:sz w:val="24"/>
        </w:rPr>
        <w:t xml:space="preserve"> </w:t>
      </w:r>
      <w:r>
        <w:rPr>
          <w:sz w:val="24"/>
        </w:rPr>
        <w:t>not</w:t>
      </w:r>
      <w:r>
        <w:rPr>
          <w:spacing w:val="-6"/>
          <w:sz w:val="24"/>
        </w:rPr>
        <w:t xml:space="preserve"> </w:t>
      </w:r>
      <w:r>
        <w:rPr>
          <w:sz w:val="24"/>
        </w:rPr>
        <w:t>sick</w:t>
      </w:r>
      <w:r>
        <w:rPr>
          <w:spacing w:val="-8"/>
          <w:sz w:val="24"/>
        </w:rPr>
        <w:t xml:space="preserve"> </w:t>
      </w:r>
      <w:r>
        <w:rPr>
          <w:sz w:val="24"/>
        </w:rPr>
        <w:t>leave.</w:t>
      </w:r>
      <w:r>
        <w:rPr>
          <w:spacing w:val="-9"/>
          <w:sz w:val="24"/>
        </w:rPr>
        <w:t xml:space="preserve"> </w:t>
      </w:r>
      <w:r>
        <w:rPr>
          <w:sz w:val="24"/>
        </w:rPr>
        <w:t>Where</w:t>
      </w:r>
      <w:r>
        <w:rPr>
          <w:spacing w:val="-6"/>
          <w:sz w:val="24"/>
        </w:rPr>
        <w:t xml:space="preserve"> </w:t>
      </w:r>
      <w:r>
        <w:rPr>
          <w:sz w:val="24"/>
        </w:rPr>
        <w:t>planned</w:t>
      </w:r>
      <w:r>
        <w:rPr>
          <w:spacing w:val="-8"/>
          <w:sz w:val="24"/>
        </w:rPr>
        <w:t xml:space="preserve"> </w:t>
      </w:r>
      <w:r>
        <w:rPr>
          <w:sz w:val="24"/>
        </w:rPr>
        <w:t>medical</w:t>
      </w:r>
      <w:r>
        <w:rPr>
          <w:spacing w:val="-8"/>
          <w:sz w:val="24"/>
        </w:rPr>
        <w:t xml:space="preserve"> </w:t>
      </w:r>
      <w:r>
        <w:rPr>
          <w:sz w:val="24"/>
        </w:rPr>
        <w:t>treatment has both a cosmetic and health improvement purpose, absence should be reported as sick leave. Managers should seek advice from the HR team if there is any uncertainty around the basis of any cosmetic</w:t>
      </w:r>
      <w:r>
        <w:rPr>
          <w:spacing w:val="-8"/>
          <w:sz w:val="24"/>
        </w:rPr>
        <w:t xml:space="preserve"> </w:t>
      </w:r>
      <w:r>
        <w:rPr>
          <w:sz w:val="24"/>
        </w:rPr>
        <w:t>treatment.</w:t>
      </w:r>
    </w:p>
    <w:p w14:paraId="6AFB4BFB" w14:textId="77777777" w:rsidR="0074796F" w:rsidRDefault="0074796F">
      <w:pPr>
        <w:pStyle w:val="BodyText"/>
        <w:spacing w:before="6"/>
        <w:rPr>
          <w:sz w:val="27"/>
        </w:rPr>
      </w:pPr>
    </w:p>
    <w:p w14:paraId="459ED618" w14:textId="77777777" w:rsidR="0074796F" w:rsidRDefault="00000000">
      <w:pPr>
        <w:pStyle w:val="ListParagraph"/>
        <w:numPr>
          <w:ilvl w:val="1"/>
          <w:numId w:val="22"/>
        </w:numPr>
        <w:tabs>
          <w:tab w:val="left" w:pos="1473"/>
        </w:tabs>
        <w:spacing w:line="278" w:lineRule="auto"/>
        <w:ind w:right="1110"/>
        <w:jc w:val="both"/>
        <w:rPr>
          <w:sz w:val="24"/>
        </w:rPr>
      </w:pPr>
      <w:r>
        <w:rPr>
          <w:sz w:val="24"/>
        </w:rPr>
        <w:t>Confidentiality</w:t>
      </w:r>
      <w:r>
        <w:rPr>
          <w:spacing w:val="-9"/>
          <w:sz w:val="24"/>
        </w:rPr>
        <w:t xml:space="preserve"> </w:t>
      </w:r>
      <w:r>
        <w:rPr>
          <w:sz w:val="24"/>
        </w:rPr>
        <w:t>will</w:t>
      </w:r>
      <w:r>
        <w:rPr>
          <w:spacing w:val="-8"/>
          <w:sz w:val="24"/>
        </w:rPr>
        <w:t xml:space="preserve"> </w:t>
      </w:r>
      <w:r>
        <w:rPr>
          <w:sz w:val="24"/>
        </w:rPr>
        <w:t>be</w:t>
      </w:r>
      <w:r>
        <w:rPr>
          <w:spacing w:val="-10"/>
          <w:sz w:val="24"/>
        </w:rPr>
        <w:t xml:space="preserve"> </w:t>
      </w:r>
      <w:r>
        <w:rPr>
          <w:sz w:val="24"/>
        </w:rPr>
        <w:t>maintained</w:t>
      </w:r>
      <w:r>
        <w:rPr>
          <w:spacing w:val="-7"/>
          <w:sz w:val="24"/>
        </w:rPr>
        <w:t xml:space="preserve"> </w:t>
      </w:r>
      <w:r>
        <w:rPr>
          <w:sz w:val="24"/>
        </w:rPr>
        <w:t>in</w:t>
      </w:r>
      <w:r>
        <w:rPr>
          <w:spacing w:val="-9"/>
          <w:sz w:val="24"/>
        </w:rPr>
        <w:t xml:space="preserve"> </w:t>
      </w:r>
      <w:r>
        <w:rPr>
          <w:sz w:val="24"/>
        </w:rPr>
        <w:t>all</w:t>
      </w:r>
      <w:r>
        <w:rPr>
          <w:spacing w:val="-12"/>
          <w:sz w:val="24"/>
        </w:rPr>
        <w:t xml:space="preserve"> </w:t>
      </w:r>
      <w:r>
        <w:rPr>
          <w:sz w:val="24"/>
        </w:rPr>
        <w:t>aspects</w:t>
      </w:r>
      <w:r>
        <w:rPr>
          <w:spacing w:val="-8"/>
          <w:sz w:val="24"/>
        </w:rPr>
        <w:t xml:space="preserve"> </w:t>
      </w:r>
      <w:r>
        <w:rPr>
          <w:sz w:val="24"/>
        </w:rPr>
        <w:t>of</w:t>
      </w:r>
      <w:r>
        <w:rPr>
          <w:spacing w:val="-10"/>
          <w:sz w:val="24"/>
        </w:rPr>
        <w:t xml:space="preserve"> </w:t>
      </w:r>
      <w:r>
        <w:rPr>
          <w:sz w:val="24"/>
        </w:rPr>
        <w:t>absence</w:t>
      </w:r>
      <w:r>
        <w:rPr>
          <w:spacing w:val="-10"/>
          <w:sz w:val="24"/>
        </w:rPr>
        <w:t xml:space="preserve"> </w:t>
      </w:r>
      <w:r>
        <w:rPr>
          <w:sz w:val="24"/>
        </w:rPr>
        <w:t>management</w:t>
      </w:r>
      <w:r>
        <w:rPr>
          <w:spacing w:val="-10"/>
          <w:sz w:val="24"/>
        </w:rPr>
        <w:t xml:space="preserve"> </w:t>
      </w:r>
      <w:r>
        <w:rPr>
          <w:sz w:val="24"/>
        </w:rPr>
        <w:t>and</w:t>
      </w:r>
      <w:r>
        <w:rPr>
          <w:spacing w:val="-9"/>
          <w:sz w:val="24"/>
        </w:rPr>
        <w:t xml:space="preserve"> </w:t>
      </w:r>
      <w:r>
        <w:rPr>
          <w:sz w:val="24"/>
        </w:rPr>
        <w:t>records will be kept in line with the Data Protection</w:t>
      </w:r>
      <w:r>
        <w:rPr>
          <w:spacing w:val="1"/>
          <w:sz w:val="24"/>
        </w:rPr>
        <w:t xml:space="preserve"> </w:t>
      </w:r>
      <w:r>
        <w:rPr>
          <w:sz w:val="24"/>
        </w:rPr>
        <w:t>Act.</w:t>
      </w:r>
    </w:p>
    <w:p w14:paraId="79881E92" w14:textId="77777777" w:rsidR="0074796F" w:rsidRDefault="0074796F">
      <w:pPr>
        <w:pStyle w:val="BodyText"/>
        <w:spacing w:before="2"/>
        <w:rPr>
          <w:sz w:val="27"/>
        </w:rPr>
      </w:pPr>
    </w:p>
    <w:p w14:paraId="7609CEA8" w14:textId="77777777" w:rsidR="0074796F" w:rsidRDefault="00000000">
      <w:pPr>
        <w:pStyle w:val="ListParagraph"/>
        <w:numPr>
          <w:ilvl w:val="1"/>
          <w:numId w:val="22"/>
        </w:numPr>
        <w:tabs>
          <w:tab w:val="left" w:pos="1473"/>
        </w:tabs>
        <w:spacing w:line="276" w:lineRule="auto"/>
        <w:ind w:right="1110"/>
        <w:jc w:val="both"/>
        <w:rPr>
          <w:sz w:val="24"/>
        </w:rPr>
      </w:pPr>
      <w:r>
        <w:rPr>
          <w:sz w:val="24"/>
        </w:rPr>
        <w:t>Managers</w:t>
      </w:r>
      <w:r>
        <w:rPr>
          <w:spacing w:val="-5"/>
          <w:sz w:val="24"/>
        </w:rPr>
        <w:t xml:space="preserve"> </w:t>
      </w:r>
      <w:r>
        <w:rPr>
          <w:sz w:val="24"/>
        </w:rPr>
        <w:t>will</w:t>
      </w:r>
      <w:r>
        <w:rPr>
          <w:spacing w:val="-6"/>
          <w:sz w:val="24"/>
        </w:rPr>
        <w:t xml:space="preserve"> </w:t>
      </w:r>
      <w:r>
        <w:rPr>
          <w:sz w:val="24"/>
        </w:rPr>
        <w:t>be</w:t>
      </w:r>
      <w:r>
        <w:rPr>
          <w:spacing w:val="-4"/>
          <w:sz w:val="24"/>
        </w:rPr>
        <w:t xml:space="preserve"> </w:t>
      </w:r>
      <w:r>
        <w:rPr>
          <w:sz w:val="24"/>
        </w:rPr>
        <w:t>fully</w:t>
      </w:r>
      <w:r>
        <w:rPr>
          <w:spacing w:val="-5"/>
          <w:sz w:val="24"/>
        </w:rPr>
        <w:t xml:space="preserve"> </w:t>
      </w:r>
      <w:r>
        <w:rPr>
          <w:sz w:val="24"/>
        </w:rPr>
        <w:t>trained</w:t>
      </w:r>
      <w:r>
        <w:rPr>
          <w:spacing w:val="-4"/>
          <w:sz w:val="24"/>
        </w:rPr>
        <w:t xml:space="preserve"> </w:t>
      </w:r>
      <w:r>
        <w:rPr>
          <w:sz w:val="24"/>
        </w:rPr>
        <w:t>in</w:t>
      </w:r>
      <w:r>
        <w:rPr>
          <w:spacing w:val="-7"/>
          <w:sz w:val="24"/>
        </w:rPr>
        <w:t xml:space="preserve"> </w:t>
      </w:r>
      <w:r>
        <w:rPr>
          <w:sz w:val="24"/>
        </w:rPr>
        <w:t>policies</w:t>
      </w:r>
      <w:r>
        <w:rPr>
          <w:spacing w:val="-5"/>
          <w:sz w:val="24"/>
        </w:rPr>
        <w:t xml:space="preserve"> </w:t>
      </w:r>
      <w:r>
        <w:rPr>
          <w:sz w:val="24"/>
        </w:rPr>
        <w:t>and</w:t>
      </w:r>
      <w:r>
        <w:rPr>
          <w:spacing w:val="-4"/>
          <w:sz w:val="24"/>
        </w:rPr>
        <w:t xml:space="preserve"> </w:t>
      </w:r>
      <w:r>
        <w:rPr>
          <w:sz w:val="24"/>
        </w:rPr>
        <w:t>procedures</w:t>
      </w:r>
      <w:r>
        <w:rPr>
          <w:spacing w:val="-8"/>
          <w:sz w:val="24"/>
        </w:rPr>
        <w:t xml:space="preserve"> </w:t>
      </w:r>
      <w:r>
        <w:rPr>
          <w:sz w:val="24"/>
        </w:rPr>
        <w:t>relating</w:t>
      </w:r>
      <w:r>
        <w:rPr>
          <w:spacing w:val="-4"/>
          <w:sz w:val="24"/>
        </w:rPr>
        <w:t xml:space="preserve"> </w:t>
      </w:r>
      <w:r>
        <w:rPr>
          <w:sz w:val="24"/>
        </w:rPr>
        <w:t>to</w:t>
      </w:r>
      <w:r>
        <w:rPr>
          <w:spacing w:val="-7"/>
          <w:sz w:val="24"/>
        </w:rPr>
        <w:t xml:space="preserve"> </w:t>
      </w:r>
      <w:r>
        <w:rPr>
          <w:sz w:val="24"/>
        </w:rPr>
        <w:t>absence.</w:t>
      </w:r>
      <w:r>
        <w:rPr>
          <w:spacing w:val="-4"/>
          <w:sz w:val="24"/>
        </w:rPr>
        <w:t xml:space="preserve"> </w:t>
      </w:r>
      <w:r>
        <w:rPr>
          <w:sz w:val="24"/>
        </w:rPr>
        <w:t>All</w:t>
      </w:r>
      <w:r>
        <w:rPr>
          <w:spacing w:val="-8"/>
          <w:sz w:val="24"/>
        </w:rPr>
        <w:t xml:space="preserve"> </w:t>
      </w:r>
      <w:r>
        <w:rPr>
          <w:sz w:val="24"/>
        </w:rPr>
        <w:t>new staff will be made aware during their</w:t>
      </w:r>
      <w:r>
        <w:rPr>
          <w:spacing w:val="-3"/>
          <w:sz w:val="24"/>
        </w:rPr>
        <w:t xml:space="preserve"> </w:t>
      </w:r>
      <w:r>
        <w:rPr>
          <w:sz w:val="24"/>
        </w:rPr>
        <w:t>induction.</w:t>
      </w:r>
    </w:p>
    <w:p w14:paraId="7149FA8A" w14:textId="77777777" w:rsidR="0074796F" w:rsidRDefault="0074796F">
      <w:pPr>
        <w:pStyle w:val="BodyText"/>
        <w:spacing w:before="8"/>
        <w:rPr>
          <w:sz w:val="27"/>
        </w:rPr>
      </w:pPr>
    </w:p>
    <w:p w14:paraId="3E1D758C" w14:textId="77777777" w:rsidR="0074796F" w:rsidRDefault="00000000">
      <w:pPr>
        <w:pStyle w:val="ListParagraph"/>
        <w:numPr>
          <w:ilvl w:val="1"/>
          <w:numId w:val="22"/>
        </w:numPr>
        <w:tabs>
          <w:tab w:val="left" w:pos="1473"/>
        </w:tabs>
        <w:spacing w:line="276" w:lineRule="auto"/>
        <w:ind w:right="1110"/>
        <w:jc w:val="both"/>
        <w:rPr>
          <w:sz w:val="24"/>
        </w:rPr>
      </w:pPr>
      <w:r>
        <w:rPr>
          <w:sz w:val="24"/>
        </w:rPr>
        <w:t>Regular</w:t>
      </w:r>
      <w:r>
        <w:rPr>
          <w:spacing w:val="-19"/>
          <w:sz w:val="24"/>
        </w:rPr>
        <w:t xml:space="preserve"> </w:t>
      </w:r>
      <w:r>
        <w:rPr>
          <w:sz w:val="24"/>
        </w:rPr>
        <w:t>punctual</w:t>
      </w:r>
      <w:r>
        <w:rPr>
          <w:spacing w:val="-19"/>
          <w:sz w:val="24"/>
        </w:rPr>
        <w:t xml:space="preserve"> </w:t>
      </w:r>
      <w:r>
        <w:rPr>
          <w:sz w:val="24"/>
        </w:rPr>
        <w:t>attendance</w:t>
      </w:r>
      <w:r>
        <w:rPr>
          <w:spacing w:val="-16"/>
          <w:sz w:val="24"/>
        </w:rPr>
        <w:t xml:space="preserve"> </w:t>
      </w:r>
      <w:r>
        <w:rPr>
          <w:sz w:val="24"/>
        </w:rPr>
        <w:t>is</w:t>
      </w:r>
      <w:r>
        <w:rPr>
          <w:spacing w:val="-18"/>
          <w:sz w:val="24"/>
        </w:rPr>
        <w:t xml:space="preserve"> </w:t>
      </w:r>
      <w:r>
        <w:rPr>
          <w:sz w:val="24"/>
        </w:rPr>
        <w:t>an</w:t>
      </w:r>
      <w:r>
        <w:rPr>
          <w:spacing w:val="-17"/>
          <w:sz w:val="24"/>
        </w:rPr>
        <w:t xml:space="preserve"> </w:t>
      </w:r>
      <w:r>
        <w:rPr>
          <w:sz w:val="24"/>
        </w:rPr>
        <w:t>implied</w:t>
      </w:r>
      <w:r>
        <w:rPr>
          <w:spacing w:val="-19"/>
          <w:sz w:val="24"/>
        </w:rPr>
        <w:t xml:space="preserve"> </w:t>
      </w:r>
      <w:r>
        <w:rPr>
          <w:sz w:val="24"/>
        </w:rPr>
        <w:t>term</w:t>
      </w:r>
      <w:r>
        <w:rPr>
          <w:spacing w:val="-17"/>
          <w:sz w:val="24"/>
        </w:rPr>
        <w:t xml:space="preserve"> </w:t>
      </w:r>
      <w:r>
        <w:rPr>
          <w:sz w:val="24"/>
        </w:rPr>
        <w:t>in</w:t>
      </w:r>
      <w:r>
        <w:rPr>
          <w:spacing w:val="-17"/>
          <w:sz w:val="24"/>
        </w:rPr>
        <w:t xml:space="preserve"> </w:t>
      </w:r>
      <w:r>
        <w:rPr>
          <w:sz w:val="24"/>
        </w:rPr>
        <w:t>employee</w:t>
      </w:r>
      <w:r>
        <w:rPr>
          <w:spacing w:val="-16"/>
          <w:sz w:val="24"/>
        </w:rPr>
        <w:t xml:space="preserve"> </w:t>
      </w:r>
      <w:r>
        <w:rPr>
          <w:sz w:val="24"/>
        </w:rPr>
        <w:t>contracts</w:t>
      </w:r>
      <w:r>
        <w:rPr>
          <w:spacing w:val="-18"/>
          <w:sz w:val="24"/>
        </w:rPr>
        <w:t xml:space="preserve"> </w:t>
      </w:r>
      <w:r>
        <w:rPr>
          <w:sz w:val="24"/>
        </w:rPr>
        <w:t>and</w:t>
      </w:r>
      <w:r>
        <w:rPr>
          <w:spacing w:val="-17"/>
          <w:sz w:val="24"/>
        </w:rPr>
        <w:t xml:space="preserve"> </w:t>
      </w:r>
      <w:r>
        <w:rPr>
          <w:sz w:val="24"/>
        </w:rPr>
        <w:t>individuals are responsible for achieving and maintaining good attendance or highlighting any issues with their Line Manager, which may affect their ability to do</w:t>
      </w:r>
      <w:r>
        <w:rPr>
          <w:spacing w:val="-13"/>
          <w:sz w:val="24"/>
        </w:rPr>
        <w:t xml:space="preserve"> </w:t>
      </w:r>
      <w:r>
        <w:rPr>
          <w:sz w:val="24"/>
        </w:rPr>
        <w:t>so.</w:t>
      </w:r>
    </w:p>
    <w:p w14:paraId="0B33479E" w14:textId="77777777" w:rsidR="0074796F" w:rsidRDefault="0074796F">
      <w:pPr>
        <w:pStyle w:val="BodyText"/>
        <w:spacing w:before="7"/>
        <w:rPr>
          <w:sz w:val="27"/>
        </w:rPr>
      </w:pPr>
    </w:p>
    <w:p w14:paraId="494F1E03" w14:textId="77777777" w:rsidR="0074796F" w:rsidRDefault="00000000">
      <w:pPr>
        <w:pStyle w:val="ListParagraph"/>
        <w:numPr>
          <w:ilvl w:val="1"/>
          <w:numId w:val="22"/>
        </w:numPr>
        <w:tabs>
          <w:tab w:val="left" w:pos="1473"/>
        </w:tabs>
        <w:spacing w:line="276" w:lineRule="auto"/>
        <w:ind w:right="1110"/>
        <w:jc w:val="both"/>
        <w:rPr>
          <w:sz w:val="24"/>
        </w:rPr>
      </w:pPr>
      <w:r>
        <w:rPr>
          <w:sz w:val="24"/>
        </w:rPr>
        <w:t>Short-term absenteeism refers to a series of illnesses, often unconnected, which result in frequent, short periods of absence. The appropriateness of referral to the ICB’s Occupational Health Providers will be discussed between the individual, their line manager and a HR</w:t>
      </w:r>
      <w:r>
        <w:rPr>
          <w:spacing w:val="-2"/>
          <w:sz w:val="24"/>
        </w:rPr>
        <w:t xml:space="preserve"> </w:t>
      </w:r>
      <w:r>
        <w:rPr>
          <w:sz w:val="24"/>
        </w:rPr>
        <w:t>representative.</w:t>
      </w:r>
    </w:p>
    <w:p w14:paraId="7B3F39F8" w14:textId="77777777" w:rsidR="0074796F" w:rsidRDefault="0074796F">
      <w:pPr>
        <w:pStyle w:val="BodyText"/>
        <w:spacing w:before="6"/>
        <w:rPr>
          <w:sz w:val="27"/>
        </w:rPr>
      </w:pPr>
    </w:p>
    <w:p w14:paraId="439FD9FA" w14:textId="77777777" w:rsidR="0074796F" w:rsidRDefault="00000000">
      <w:pPr>
        <w:pStyle w:val="ListParagraph"/>
        <w:numPr>
          <w:ilvl w:val="1"/>
          <w:numId w:val="22"/>
        </w:numPr>
        <w:tabs>
          <w:tab w:val="left" w:pos="1473"/>
        </w:tabs>
        <w:spacing w:line="276" w:lineRule="auto"/>
        <w:ind w:right="1110"/>
        <w:jc w:val="both"/>
        <w:rPr>
          <w:sz w:val="24"/>
        </w:rPr>
      </w:pPr>
      <w:r>
        <w:rPr>
          <w:sz w:val="24"/>
        </w:rPr>
        <w:t>It is acknowledged that occasions do arise when people are away from work on a long-term basis as a result of chronic or acute ill health. Although each case will be dealt with on an individual basis this policy outlines certain principles that will always be observed.</w:t>
      </w:r>
    </w:p>
    <w:p w14:paraId="667A2176" w14:textId="77777777" w:rsidR="0074796F" w:rsidRDefault="0074796F">
      <w:pPr>
        <w:pStyle w:val="BodyText"/>
        <w:spacing w:before="7"/>
        <w:rPr>
          <w:sz w:val="27"/>
        </w:rPr>
      </w:pPr>
    </w:p>
    <w:p w14:paraId="76629D4E" w14:textId="77777777" w:rsidR="0074796F" w:rsidRDefault="00000000">
      <w:pPr>
        <w:pStyle w:val="ListParagraph"/>
        <w:numPr>
          <w:ilvl w:val="1"/>
          <w:numId w:val="22"/>
        </w:numPr>
        <w:tabs>
          <w:tab w:val="left" w:pos="1473"/>
        </w:tabs>
        <w:spacing w:line="276" w:lineRule="auto"/>
        <w:ind w:right="1109"/>
        <w:jc w:val="both"/>
        <w:rPr>
          <w:sz w:val="24"/>
        </w:rPr>
      </w:pPr>
      <w:r>
        <w:rPr>
          <w:sz w:val="24"/>
        </w:rPr>
        <w:t>In</w:t>
      </w:r>
      <w:r>
        <w:rPr>
          <w:spacing w:val="-12"/>
          <w:sz w:val="24"/>
        </w:rPr>
        <w:t xml:space="preserve"> </w:t>
      </w:r>
      <w:r>
        <w:rPr>
          <w:sz w:val="24"/>
        </w:rPr>
        <w:t>dealing</w:t>
      </w:r>
      <w:r>
        <w:rPr>
          <w:spacing w:val="-9"/>
          <w:sz w:val="24"/>
        </w:rPr>
        <w:t xml:space="preserve"> </w:t>
      </w:r>
      <w:r>
        <w:rPr>
          <w:sz w:val="24"/>
        </w:rPr>
        <w:t>with</w:t>
      </w:r>
      <w:r>
        <w:rPr>
          <w:spacing w:val="-12"/>
          <w:sz w:val="24"/>
        </w:rPr>
        <w:t xml:space="preserve"> </w:t>
      </w:r>
      <w:r>
        <w:rPr>
          <w:sz w:val="24"/>
        </w:rPr>
        <w:t>any</w:t>
      </w:r>
      <w:r>
        <w:rPr>
          <w:spacing w:val="-12"/>
          <w:sz w:val="24"/>
        </w:rPr>
        <w:t xml:space="preserve"> </w:t>
      </w:r>
      <w:r>
        <w:rPr>
          <w:sz w:val="24"/>
        </w:rPr>
        <w:t>sickness</w:t>
      </w:r>
      <w:r>
        <w:rPr>
          <w:spacing w:val="-13"/>
          <w:sz w:val="24"/>
        </w:rPr>
        <w:t xml:space="preserve"> </w:t>
      </w:r>
      <w:r>
        <w:rPr>
          <w:sz w:val="24"/>
        </w:rPr>
        <w:t>absence</w:t>
      </w:r>
      <w:r>
        <w:rPr>
          <w:spacing w:val="-12"/>
          <w:sz w:val="24"/>
        </w:rPr>
        <w:t xml:space="preserve"> </w:t>
      </w:r>
      <w:r>
        <w:rPr>
          <w:sz w:val="24"/>
        </w:rPr>
        <w:t>cases</w:t>
      </w:r>
      <w:r>
        <w:rPr>
          <w:spacing w:val="-12"/>
          <w:sz w:val="24"/>
        </w:rPr>
        <w:t xml:space="preserve"> </w:t>
      </w:r>
      <w:r>
        <w:rPr>
          <w:sz w:val="24"/>
        </w:rPr>
        <w:t>managers</w:t>
      </w:r>
      <w:r>
        <w:rPr>
          <w:spacing w:val="-13"/>
          <w:sz w:val="24"/>
        </w:rPr>
        <w:t xml:space="preserve"> </w:t>
      </w:r>
      <w:r>
        <w:rPr>
          <w:sz w:val="24"/>
        </w:rPr>
        <w:t>must</w:t>
      </w:r>
      <w:r>
        <w:rPr>
          <w:spacing w:val="-12"/>
          <w:sz w:val="24"/>
        </w:rPr>
        <w:t xml:space="preserve"> </w:t>
      </w:r>
      <w:r>
        <w:rPr>
          <w:sz w:val="24"/>
        </w:rPr>
        <w:t>be</w:t>
      </w:r>
      <w:r>
        <w:rPr>
          <w:spacing w:val="-12"/>
          <w:sz w:val="24"/>
        </w:rPr>
        <w:t xml:space="preserve"> </w:t>
      </w:r>
      <w:r>
        <w:rPr>
          <w:sz w:val="24"/>
        </w:rPr>
        <w:t>mindful</w:t>
      </w:r>
      <w:r>
        <w:rPr>
          <w:spacing w:val="-10"/>
          <w:sz w:val="24"/>
        </w:rPr>
        <w:t xml:space="preserve"> </w:t>
      </w:r>
      <w:r>
        <w:rPr>
          <w:sz w:val="24"/>
        </w:rPr>
        <w:t>of</w:t>
      </w:r>
      <w:r>
        <w:rPr>
          <w:spacing w:val="-15"/>
          <w:sz w:val="24"/>
        </w:rPr>
        <w:t xml:space="preserve"> </w:t>
      </w:r>
      <w:r>
        <w:rPr>
          <w:sz w:val="24"/>
        </w:rPr>
        <w:t>obligations that they and the ICB may have under the Equality Act 2010. In identifying whether or not an employee is covered by the Act advice will be sought from appropriate medical</w:t>
      </w:r>
      <w:r>
        <w:rPr>
          <w:spacing w:val="-1"/>
          <w:sz w:val="24"/>
        </w:rPr>
        <w:t xml:space="preserve"> </w:t>
      </w:r>
      <w:r>
        <w:rPr>
          <w:sz w:val="24"/>
        </w:rPr>
        <w:t>professionals.</w:t>
      </w:r>
    </w:p>
    <w:p w14:paraId="4039B9B0" w14:textId="77777777" w:rsidR="0074796F" w:rsidRDefault="0074796F">
      <w:pPr>
        <w:pStyle w:val="BodyText"/>
        <w:spacing w:before="6"/>
        <w:rPr>
          <w:sz w:val="27"/>
        </w:rPr>
      </w:pPr>
    </w:p>
    <w:p w14:paraId="019574A0" w14:textId="77777777" w:rsidR="0074796F" w:rsidRDefault="00000000">
      <w:pPr>
        <w:pStyle w:val="ListParagraph"/>
        <w:numPr>
          <w:ilvl w:val="1"/>
          <w:numId w:val="22"/>
        </w:numPr>
        <w:tabs>
          <w:tab w:val="left" w:pos="1473"/>
        </w:tabs>
        <w:spacing w:line="278" w:lineRule="auto"/>
        <w:ind w:right="1111"/>
        <w:jc w:val="both"/>
        <w:rPr>
          <w:sz w:val="24"/>
        </w:rPr>
      </w:pPr>
      <w:r>
        <w:rPr>
          <w:sz w:val="24"/>
        </w:rPr>
        <w:t>Advice should be taken from the HR Team at all formal stages of this procedure to ensure the consistent application of this procedure throughout the</w:t>
      </w:r>
      <w:r>
        <w:rPr>
          <w:spacing w:val="-18"/>
          <w:sz w:val="24"/>
        </w:rPr>
        <w:t xml:space="preserve"> </w:t>
      </w:r>
      <w:r>
        <w:rPr>
          <w:sz w:val="24"/>
        </w:rPr>
        <w:t>ICB.</w:t>
      </w:r>
    </w:p>
    <w:p w14:paraId="5DA7CFE0" w14:textId="77777777" w:rsidR="0074796F" w:rsidRDefault="0074796F">
      <w:pPr>
        <w:pStyle w:val="BodyText"/>
        <w:spacing w:before="2"/>
        <w:rPr>
          <w:sz w:val="27"/>
        </w:rPr>
      </w:pPr>
    </w:p>
    <w:p w14:paraId="09DEB599" w14:textId="77777777" w:rsidR="0074796F" w:rsidRDefault="00000000">
      <w:pPr>
        <w:pStyle w:val="ListParagraph"/>
        <w:numPr>
          <w:ilvl w:val="1"/>
          <w:numId w:val="22"/>
        </w:numPr>
        <w:tabs>
          <w:tab w:val="left" w:pos="1473"/>
        </w:tabs>
        <w:spacing w:line="276" w:lineRule="auto"/>
        <w:ind w:right="1112"/>
        <w:jc w:val="both"/>
        <w:rPr>
          <w:sz w:val="24"/>
        </w:rPr>
      </w:pPr>
      <w:r>
        <w:rPr>
          <w:sz w:val="24"/>
        </w:rPr>
        <w:t>Employees may be accompanied by a trade union representative or workplace colleague in all formal discussions with management about their</w:t>
      </w:r>
      <w:r>
        <w:rPr>
          <w:spacing w:val="-18"/>
          <w:sz w:val="24"/>
        </w:rPr>
        <w:t xml:space="preserve"> </w:t>
      </w:r>
      <w:r>
        <w:rPr>
          <w:sz w:val="24"/>
        </w:rPr>
        <w:t>absence.</w:t>
      </w:r>
    </w:p>
    <w:p w14:paraId="3FE958C4" w14:textId="77777777" w:rsidR="0074796F" w:rsidRDefault="0074796F">
      <w:pPr>
        <w:pStyle w:val="BodyText"/>
        <w:spacing w:before="8"/>
        <w:rPr>
          <w:sz w:val="27"/>
        </w:rPr>
      </w:pPr>
    </w:p>
    <w:p w14:paraId="75FF3B28" w14:textId="77777777" w:rsidR="0074796F" w:rsidRDefault="00000000">
      <w:pPr>
        <w:pStyle w:val="Heading1"/>
        <w:numPr>
          <w:ilvl w:val="0"/>
          <w:numId w:val="22"/>
        </w:numPr>
        <w:tabs>
          <w:tab w:val="left" w:pos="1422"/>
          <w:tab w:val="left" w:pos="1423"/>
        </w:tabs>
        <w:ind w:hanging="671"/>
      </w:pPr>
      <w:r>
        <w:t>IMPACT ANALYSIS / REGULATIONS</w:t>
      </w:r>
    </w:p>
    <w:p w14:paraId="5B8D5335" w14:textId="77777777" w:rsidR="0074796F" w:rsidRDefault="0074796F">
      <w:pPr>
        <w:pStyle w:val="BodyText"/>
        <w:spacing w:before="1"/>
        <w:rPr>
          <w:b/>
          <w:sz w:val="31"/>
        </w:rPr>
      </w:pPr>
    </w:p>
    <w:p w14:paraId="57BE04D3" w14:textId="77777777" w:rsidR="0074796F" w:rsidRDefault="00000000">
      <w:pPr>
        <w:pStyle w:val="ListParagraph"/>
        <w:numPr>
          <w:ilvl w:val="1"/>
          <w:numId w:val="22"/>
        </w:numPr>
        <w:tabs>
          <w:tab w:val="left" w:pos="1472"/>
          <w:tab w:val="left" w:pos="1473"/>
        </w:tabs>
        <w:ind w:hanging="721"/>
        <w:rPr>
          <w:b/>
          <w:sz w:val="24"/>
        </w:rPr>
      </w:pPr>
      <w:r>
        <w:rPr>
          <w:b/>
          <w:sz w:val="24"/>
        </w:rPr>
        <w:t>Equality</w:t>
      </w:r>
    </w:p>
    <w:p w14:paraId="2FCBF40F" w14:textId="77777777" w:rsidR="0074796F" w:rsidRDefault="0074796F">
      <w:pPr>
        <w:pStyle w:val="BodyText"/>
        <w:spacing w:before="6"/>
        <w:rPr>
          <w:b/>
          <w:sz w:val="27"/>
        </w:rPr>
      </w:pPr>
    </w:p>
    <w:p w14:paraId="3E5EC262" w14:textId="77777777" w:rsidR="0074796F" w:rsidRDefault="00000000">
      <w:pPr>
        <w:pStyle w:val="BodyText"/>
        <w:ind w:left="1412" w:right="1093"/>
      </w:pPr>
      <w:r>
        <w:t>The</w:t>
      </w:r>
      <w:r>
        <w:rPr>
          <w:spacing w:val="-13"/>
        </w:rPr>
        <w:t xml:space="preserve"> </w:t>
      </w:r>
      <w:r>
        <w:t>ICB</w:t>
      </w:r>
      <w:r>
        <w:rPr>
          <w:spacing w:val="-12"/>
        </w:rPr>
        <w:t xml:space="preserve"> </w:t>
      </w:r>
      <w:r>
        <w:t>is</w:t>
      </w:r>
      <w:r>
        <w:rPr>
          <w:spacing w:val="-14"/>
        </w:rPr>
        <w:t xml:space="preserve"> </w:t>
      </w:r>
      <w:r>
        <w:t>committed</w:t>
      </w:r>
      <w:r>
        <w:rPr>
          <w:spacing w:val="-14"/>
        </w:rPr>
        <w:t xml:space="preserve"> </w:t>
      </w:r>
      <w:r>
        <w:t>to</w:t>
      </w:r>
      <w:r>
        <w:rPr>
          <w:spacing w:val="-13"/>
        </w:rPr>
        <w:t xml:space="preserve"> </w:t>
      </w:r>
      <w:r>
        <w:t>designing</w:t>
      </w:r>
      <w:r>
        <w:rPr>
          <w:spacing w:val="-14"/>
        </w:rPr>
        <w:t xml:space="preserve"> </w:t>
      </w:r>
      <w:r>
        <w:t>and</w:t>
      </w:r>
      <w:r>
        <w:rPr>
          <w:spacing w:val="-13"/>
        </w:rPr>
        <w:t xml:space="preserve"> </w:t>
      </w:r>
      <w:r>
        <w:t>implementing</w:t>
      </w:r>
      <w:r>
        <w:rPr>
          <w:spacing w:val="-12"/>
        </w:rPr>
        <w:t xml:space="preserve"> </w:t>
      </w:r>
      <w:r>
        <w:t>services,</w:t>
      </w:r>
      <w:r>
        <w:rPr>
          <w:spacing w:val="-14"/>
        </w:rPr>
        <w:t xml:space="preserve"> </w:t>
      </w:r>
      <w:r>
        <w:t>policies</w:t>
      </w:r>
      <w:r>
        <w:rPr>
          <w:spacing w:val="-14"/>
        </w:rPr>
        <w:t xml:space="preserve"> </w:t>
      </w:r>
      <w:r>
        <w:t>and</w:t>
      </w:r>
      <w:r>
        <w:rPr>
          <w:spacing w:val="-11"/>
        </w:rPr>
        <w:t xml:space="preserve"> </w:t>
      </w:r>
      <w:r>
        <w:t>measures that meet the diverse needs of its population and workforce, ensuring that</w:t>
      </w:r>
      <w:r>
        <w:rPr>
          <w:spacing w:val="1"/>
        </w:rPr>
        <w:t xml:space="preserve"> </w:t>
      </w:r>
      <w:r>
        <w:t>no</w:t>
      </w:r>
    </w:p>
    <w:p w14:paraId="545408C2" w14:textId="77777777" w:rsidR="0074796F" w:rsidRDefault="0074796F">
      <w:pPr>
        <w:sectPr w:rsidR="0074796F">
          <w:pgSz w:w="11910" w:h="16840"/>
          <w:pgMar w:top="1160" w:right="20" w:bottom="1120" w:left="380" w:header="0" w:footer="886" w:gutter="0"/>
          <w:cols w:space="720"/>
        </w:sectPr>
      </w:pPr>
    </w:p>
    <w:p w14:paraId="36E0EE8B" w14:textId="77777777" w:rsidR="0074796F" w:rsidRDefault="00000000">
      <w:pPr>
        <w:pStyle w:val="BodyText"/>
        <w:spacing w:before="82"/>
        <w:ind w:left="1412"/>
        <w:jc w:val="both"/>
      </w:pPr>
      <w:r>
        <w:lastRenderedPageBreak/>
        <w:t>individual or group is disadvantaged.</w:t>
      </w:r>
    </w:p>
    <w:p w14:paraId="6E2C0BD5" w14:textId="77777777" w:rsidR="0074796F" w:rsidRDefault="0074796F">
      <w:pPr>
        <w:pStyle w:val="BodyText"/>
      </w:pPr>
    </w:p>
    <w:p w14:paraId="2ACED335" w14:textId="77777777" w:rsidR="0074796F" w:rsidRDefault="00000000">
      <w:pPr>
        <w:pStyle w:val="BodyText"/>
        <w:ind w:left="1412" w:right="1108"/>
        <w:jc w:val="both"/>
      </w:pPr>
      <w:r>
        <w:t>In developing and applying this policy, the ICB will have due regard to the need to eliminate unlawful discrimination</w:t>
      </w:r>
      <w:r>
        <w:rPr>
          <w:b/>
        </w:rPr>
        <w:t xml:space="preserve">, </w:t>
      </w:r>
      <w:r>
        <w:t>promote equality of opportunity</w:t>
      </w:r>
      <w:r>
        <w:rPr>
          <w:b/>
        </w:rPr>
        <w:t xml:space="preserve">, </w:t>
      </w:r>
      <w:r>
        <w:t>and foster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w:t>
      </w:r>
    </w:p>
    <w:p w14:paraId="5B895039" w14:textId="77777777" w:rsidR="0074796F" w:rsidRDefault="0074796F">
      <w:pPr>
        <w:pStyle w:val="BodyText"/>
      </w:pPr>
    </w:p>
    <w:p w14:paraId="3DD78ED9" w14:textId="77777777" w:rsidR="0074796F" w:rsidRDefault="00000000">
      <w:pPr>
        <w:pStyle w:val="BodyText"/>
        <w:ind w:left="1412"/>
        <w:jc w:val="both"/>
      </w:pPr>
      <w:r>
        <w:t>Please see Appendix 5 for the full equality impact assessment and findings.</w:t>
      </w:r>
    </w:p>
    <w:p w14:paraId="118FE324" w14:textId="77777777" w:rsidR="0074796F" w:rsidRDefault="0074796F">
      <w:pPr>
        <w:pStyle w:val="BodyText"/>
        <w:rPr>
          <w:sz w:val="26"/>
        </w:rPr>
      </w:pPr>
    </w:p>
    <w:p w14:paraId="58099A6B" w14:textId="77777777" w:rsidR="0074796F" w:rsidRDefault="0074796F">
      <w:pPr>
        <w:pStyle w:val="BodyText"/>
        <w:spacing w:before="9"/>
        <w:rPr>
          <w:sz w:val="25"/>
        </w:rPr>
      </w:pPr>
    </w:p>
    <w:p w14:paraId="0375D982" w14:textId="77777777" w:rsidR="0074796F" w:rsidRDefault="00000000">
      <w:pPr>
        <w:pStyle w:val="Heading1"/>
        <w:numPr>
          <w:ilvl w:val="1"/>
          <w:numId w:val="22"/>
        </w:numPr>
        <w:tabs>
          <w:tab w:val="left" w:pos="1460"/>
          <w:tab w:val="left" w:pos="1461"/>
        </w:tabs>
        <w:ind w:left="1460" w:hanging="709"/>
      </w:pPr>
      <w:r>
        <w:t>Bribery Act</w:t>
      </w:r>
      <w:r>
        <w:rPr>
          <w:spacing w:val="-1"/>
        </w:rPr>
        <w:t xml:space="preserve"> </w:t>
      </w:r>
      <w:r>
        <w:t>2010</w:t>
      </w:r>
    </w:p>
    <w:p w14:paraId="5B261383" w14:textId="77777777" w:rsidR="0074796F" w:rsidRDefault="0074796F">
      <w:pPr>
        <w:pStyle w:val="BodyText"/>
        <w:spacing w:before="6"/>
        <w:rPr>
          <w:b/>
          <w:sz w:val="27"/>
        </w:rPr>
      </w:pPr>
    </w:p>
    <w:p w14:paraId="5EC766C6" w14:textId="77777777" w:rsidR="0074796F" w:rsidRDefault="00000000">
      <w:pPr>
        <w:pStyle w:val="BodyText"/>
        <w:ind w:left="1412" w:right="1110"/>
        <w:jc w:val="both"/>
      </w:pPr>
      <w:r>
        <w:t>The</w:t>
      </w:r>
      <w:r>
        <w:rPr>
          <w:spacing w:val="-12"/>
        </w:rPr>
        <w:t xml:space="preserve"> </w:t>
      </w:r>
      <w:r>
        <w:t>ICB</w:t>
      </w:r>
      <w:r>
        <w:rPr>
          <w:spacing w:val="-11"/>
        </w:rPr>
        <w:t xml:space="preserve"> </w:t>
      </w:r>
      <w:r>
        <w:t>has</w:t>
      </w:r>
      <w:r>
        <w:rPr>
          <w:spacing w:val="-11"/>
        </w:rPr>
        <w:t xml:space="preserve"> </w:t>
      </w:r>
      <w:r>
        <w:t>a</w:t>
      </w:r>
      <w:r>
        <w:rPr>
          <w:spacing w:val="-12"/>
        </w:rPr>
        <w:t xml:space="preserve"> </w:t>
      </w:r>
      <w:r>
        <w:t>responsibility</w:t>
      </w:r>
      <w:r>
        <w:rPr>
          <w:spacing w:val="-12"/>
        </w:rPr>
        <w:t xml:space="preserve"> </w:t>
      </w:r>
      <w:r>
        <w:t>to</w:t>
      </w:r>
      <w:r>
        <w:rPr>
          <w:spacing w:val="-11"/>
        </w:rPr>
        <w:t xml:space="preserve"> </w:t>
      </w:r>
      <w:r>
        <w:t>ensure</w:t>
      </w:r>
      <w:r>
        <w:rPr>
          <w:spacing w:val="-12"/>
        </w:rPr>
        <w:t xml:space="preserve"> </w:t>
      </w:r>
      <w:r>
        <w:t>that</w:t>
      </w:r>
      <w:r>
        <w:rPr>
          <w:spacing w:val="-11"/>
        </w:rPr>
        <w:t xml:space="preserve"> </w:t>
      </w:r>
      <w:r>
        <w:t>all</w:t>
      </w:r>
      <w:r>
        <w:rPr>
          <w:spacing w:val="-14"/>
        </w:rPr>
        <w:t xml:space="preserve"> </w:t>
      </w:r>
      <w:r>
        <w:t>staff</w:t>
      </w:r>
      <w:r>
        <w:rPr>
          <w:spacing w:val="-12"/>
        </w:rPr>
        <w:t xml:space="preserve"> </w:t>
      </w:r>
      <w:r>
        <w:t>are</w:t>
      </w:r>
      <w:r>
        <w:rPr>
          <w:spacing w:val="-11"/>
        </w:rPr>
        <w:t xml:space="preserve"> </w:t>
      </w:r>
      <w:r>
        <w:t>made</w:t>
      </w:r>
      <w:r>
        <w:rPr>
          <w:spacing w:val="-13"/>
        </w:rPr>
        <w:t xml:space="preserve"> </w:t>
      </w:r>
      <w:r>
        <w:t>aware</w:t>
      </w:r>
      <w:r>
        <w:rPr>
          <w:spacing w:val="-11"/>
        </w:rPr>
        <w:t xml:space="preserve"> </w:t>
      </w:r>
      <w:r>
        <w:t>of</w:t>
      </w:r>
      <w:r>
        <w:rPr>
          <w:spacing w:val="-12"/>
        </w:rPr>
        <w:t xml:space="preserve"> </w:t>
      </w:r>
      <w:r>
        <w:t>their</w:t>
      </w:r>
      <w:r>
        <w:rPr>
          <w:spacing w:val="-12"/>
        </w:rPr>
        <w:t xml:space="preserve"> </w:t>
      </w:r>
      <w:r>
        <w:t>duties</w:t>
      </w:r>
      <w:r>
        <w:rPr>
          <w:spacing w:val="-12"/>
        </w:rPr>
        <w:t xml:space="preserve"> </w:t>
      </w:r>
      <w:r>
        <w:t>and responsibilities</w:t>
      </w:r>
      <w:r>
        <w:rPr>
          <w:spacing w:val="-6"/>
        </w:rPr>
        <w:t xml:space="preserve"> </w:t>
      </w:r>
      <w:r>
        <w:t>arising</w:t>
      </w:r>
      <w:r>
        <w:rPr>
          <w:spacing w:val="-6"/>
        </w:rPr>
        <w:t xml:space="preserve"> </w:t>
      </w:r>
      <w:r>
        <w:t>from</w:t>
      </w:r>
      <w:r>
        <w:rPr>
          <w:spacing w:val="-5"/>
        </w:rPr>
        <w:t xml:space="preserve"> </w:t>
      </w:r>
      <w:r>
        <w:t>The</w:t>
      </w:r>
      <w:r>
        <w:rPr>
          <w:spacing w:val="-4"/>
        </w:rPr>
        <w:t xml:space="preserve"> </w:t>
      </w:r>
      <w:r>
        <w:t>Bribery</w:t>
      </w:r>
      <w:r>
        <w:rPr>
          <w:spacing w:val="-3"/>
        </w:rPr>
        <w:t xml:space="preserve"> </w:t>
      </w:r>
      <w:r>
        <w:t>Act</w:t>
      </w:r>
      <w:r>
        <w:rPr>
          <w:spacing w:val="-5"/>
        </w:rPr>
        <w:t xml:space="preserve"> </w:t>
      </w:r>
      <w:r>
        <w:t>2010.</w:t>
      </w:r>
      <w:r>
        <w:rPr>
          <w:spacing w:val="-5"/>
        </w:rPr>
        <w:t xml:space="preserve"> </w:t>
      </w:r>
      <w:r>
        <w:t>It</w:t>
      </w:r>
      <w:r>
        <w:rPr>
          <w:spacing w:val="-5"/>
        </w:rPr>
        <w:t xml:space="preserve"> </w:t>
      </w:r>
      <w:r>
        <w:t>is</w:t>
      </w:r>
      <w:r>
        <w:rPr>
          <w:spacing w:val="-5"/>
        </w:rPr>
        <w:t xml:space="preserve"> </w:t>
      </w:r>
      <w:r>
        <w:t>therefore,</w:t>
      </w:r>
      <w:r>
        <w:rPr>
          <w:spacing w:val="-5"/>
        </w:rPr>
        <w:t xml:space="preserve"> </w:t>
      </w:r>
      <w:r>
        <w:t>extremely</w:t>
      </w:r>
      <w:r>
        <w:rPr>
          <w:spacing w:val="-5"/>
        </w:rPr>
        <w:t xml:space="preserve"> </w:t>
      </w:r>
      <w:r>
        <w:t>important that staff adhere to this and other related policies and documentation (as detailed on the ICB’s website) when considering whether to offer or accept gifts and hospitality and/or other</w:t>
      </w:r>
      <w:r>
        <w:rPr>
          <w:spacing w:val="-3"/>
        </w:rPr>
        <w:t xml:space="preserve"> </w:t>
      </w:r>
      <w:r>
        <w:t>incentives.</w:t>
      </w:r>
    </w:p>
    <w:p w14:paraId="22BEA022" w14:textId="77777777" w:rsidR="0074796F" w:rsidRDefault="0074796F">
      <w:pPr>
        <w:pStyle w:val="BodyText"/>
      </w:pPr>
    </w:p>
    <w:p w14:paraId="061208E7" w14:textId="77777777" w:rsidR="0074796F" w:rsidRDefault="00000000">
      <w:pPr>
        <w:pStyle w:val="BodyText"/>
        <w:ind w:left="1410" w:right="1109"/>
        <w:jc w:val="both"/>
      </w:pPr>
      <w:r>
        <w:t xml:space="preserve">If fraud, bribery and corruption are particularly relevant to a policy, e.g. where </w:t>
      </w:r>
      <w:r>
        <w:rPr>
          <w:spacing w:val="-2"/>
        </w:rPr>
        <w:t xml:space="preserve">the </w:t>
      </w:r>
      <w:r>
        <w:t>policy</w:t>
      </w:r>
      <w:r>
        <w:rPr>
          <w:spacing w:val="-18"/>
        </w:rPr>
        <w:t xml:space="preserve"> </w:t>
      </w:r>
      <w:r>
        <w:t>covers</w:t>
      </w:r>
      <w:r>
        <w:rPr>
          <w:spacing w:val="-21"/>
        </w:rPr>
        <w:t xml:space="preserve"> </w:t>
      </w:r>
      <w:r>
        <w:t>payments,</w:t>
      </w:r>
      <w:r>
        <w:rPr>
          <w:spacing w:val="-17"/>
        </w:rPr>
        <w:t xml:space="preserve"> </w:t>
      </w:r>
      <w:r>
        <w:t>claims,</w:t>
      </w:r>
      <w:r>
        <w:rPr>
          <w:spacing w:val="-18"/>
        </w:rPr>
        <w:t xml:space="preserve"> </w:t>
      </w:r>
      <w:r>
        <w:t>contracts</w:t>
      </w:r>
      <w:r>
        <w:rPr>
          <w:spacing w:val="-18"/>
        </w:rPr>
        <w:t xml:space="preserve"> </w:t>
      </w:r>
      <w:r>
        <w:t>or</w:t>
      </w:r>
      <w:r>
        <w:rPr>
          <w:spacing w:val="-18"/>
        </w:rPr>
        <w:t xml:space="preserve"> </w:t>
      </w:r>
      <w:r>
        <w:t>financial</w:t>
      </w:r>
      <w:r>
        <w:rPr>
          <w:spacing w:val="-21"/>
        </w:rPr>
        <w:t xml:space="preserve"> </w:t>
      </w:r>
      <w:r>
        <w:t>transactions</w:t>
      </w:r>
      <w:r>
        <w:rPr>
          <w:spacing w:val="-17"/>
        </w:rPr>
        <w:t xml:space="preserve"> </w:t>
      </w:r>
      <w:r>
        <w:t>where</w:t>
      </w:r>
      <w:r>
        <w:rPr>
          <w:spacing w:val="-17"/>
        </w:rPr>
        <w:t xml:space="preserve"> </w:t>
      </w:r>
      <w:r>
        <w:t>an</w:t>
      </w:r>
      <w:r>
        <w:rPr>
          <w:spacing w:val="-17"/>
        </w:rPr>
        <w:t xml:space="preserve"> </w:t>
      </w:r>
      <w:r>
        <w:t>individual or company could make a gain and/or cause a loss to the ICB the section should be headed Counter Fraud, Bribery and Corruption and should include a cross reference to the Counter Fraud, Bribery and Corruption</w:t>
      </w:r>
      <w:r>
        <w:rPr>
          <w:spacing w:val="-6"/>
        </w:rPr>
        <w:t xml:space="preserve"> </w:t>
      </w:r>
      <w:r>
        <w:t>Policy.</w:t>
      </w:r>
    </w:p>
    <w:p w14:paraId="7CEC4381" w14:textId="77777777" w:rsidR="0074796F" w:rsidRDefault="0074796F">
      <w:pPr>
        <w:pStyle w:val="BodyText"/>
      </w:pPr>
    </w:p>
    <w:p w14:paraId="0EE6B7E8" w14:textId="77777777" w:rsidR="0074796F" w:rsidRDefault="00000000">
      <w:pPr>
        <w:pStyle w:val="BodyText"/>
        <w:ind w:left="1412"/>
        <w:jc w:val="both"/>
      </w:pPr>
      <w:r>
        <w:t>Please see Appendix 5 for full details.</w:t>
      </w:r>
    </w:p>
    <w:p w14:paraId="442A057D" w14:textId="77777777" w:rsidR="0074796F" w:rsidRDefault="0074796F">
      <w:pPr>
        <w:pStyle w:val="BodyText"/>
      </w:pPr>
    </w:p>
    <w:p w14:paraId="1B216DD2" w14:textId="77777777" w:rsidR="0074796F" w:rsidRDefault="00000000">
      <w:pPr>
        <w:pStyle w:val="Heading1"/>
        <w:numPr>
          <w:ilvl w:val="1"/>
          <w:numId w:val="22"/>
        </w:numPr>
        <w:tabs>
          <w:tab w:val="left" w:pos="1472"/>
          <w:tab w:val="left" w:pos="1473"/>
        </w:tabs>
        <w:ind w:hanging="721"/>
      </w:pPr>
      <w:r>
        <w:t>General Data Protection Regulation</w:t>
      </w:r>
      <w:r>
        <w:rPr>
          <w:spacing w:val="-1"/>
        </w:rPr>
        <w:t xml:space="preserve"> </w:t>
      </w:r>
      <w:r>
        <w:t>(GDPR)</w:t>
      </w:r>
    </w:p>
    <w:p w14:paraId="6C7EC9DC" w14:textId="77777777" w:rsidR="0074796F" w:rsidRDefault="0074796F">
      <w:pPr>
        <w:pStyle w:val="BodyText"/>
        <w:spacing w:before="7"/>
        <w:rPr>
          <w:b/>
          <w:sz w:val="27"/>
        </w:rPr>
      </w:pPr>
    </w:p>
    <w:p w14:paraId="5712DC14" w14:textId="77777777" w:rsidR="0074796F" w:rsidRDefault="00000000">
      <w:pPr>
        <w:pStyle w:val="BodyText"/>
        <w:ind w:left="1472" w:right="1109"/>
        <w:jc w:val="both"/>
      </w:pPr>
      <w:r>
        <w:t>The ICB is committed to ensuring that all personal information is managed in accordance with current data protection legislation, professional codes of practice and records management and confidentiality guidance. More detailed information can</w:t>
      </w:r>
      <w:r>
        <w:rPr>
          <w:spacing w:val="-12"/>
        </w:rPr>
        <w:t xml:space="preserve"> </w:t>
      </w:r>
      <w:r>
        <w:t>be</w:t>
      </w:r>
      <w:r>
        <w:rPr>
          <w:spacing w:val="-12"/>
        </w:rPr>
        <w:t xml:space="preserve"> </w:t>
      </w:r>
      <w:r>
        <w:t>found</w:t>
      </w:r>
      <w:r>
        <w:rPr>
          <w:spacing w:val="-12"/>
        </w:rPr>
        <w:t xml:space="preserve"> </w:t>
      </w:r>
      <w:r>
        <w:t>in</w:t>
      </w:r>
      <w:r>
        <w:rPr>
          <w:spacing w:val="-14"/>
        </w:rPr>
        <w:t xml:space="preserve"> </w:t>
      </w:r>
      <w:r>
        <w:t>the</w:t>
      </w:r>
      <w:r>
        <w:rPr>
          <w:spacing w:val="-12"/>
        </w:rPr>
        <w:t xml:space="preserve"> </w:t>
      </w:r>
      <w:r>
        <w:t>ICB’s</w:t>
      </w:r>
      <w:r>
        <w:rPr>
          <w:spacing w:val="-12"/>
        </w:rPr>
        <w:t xml:space="preserve"> </w:t>
      </w:r>
      <w:r>
        <w:t>Data</w:t>
      </w:r>
      <w:r>
        <w:rPr>
          <w:spacing w:val="-14"/>
        </w:rPr>
        <w:t xml:space="preserve"> </w:t>
      </w:r>
      <w:r>
        <w:t>Protection</w:t>
      </w:r>
      <w:r>
        <w:rPr>
          <w:spacing w:val="-14"/>
        </w:rPr>
        <w:t xml:space="preserve"> </w:t>
      </w:r>
      <w:r>
        <w:t>and</w:t>
      </w:r>
      <w:r>
        <w:rPr>
          <w:spacing w:val="-12"/>
        </w:rPr>
        <w:t xml:space="preserve"> </w:t>
      </w:r>
      <w:r>
        <w:t>Confidentiality</w:t>
      </w:r>
      <w:r>
        <w:rPr>
          <w:spacing w:val="-13"/>
        </w:rPr>
        <w:t xml:space="preserve"> </w:t>
      </w:r>
      <w:r>
        <w:t>and</w:t>
      </w:r>
      <w:r>
        <w:rPr>
          <w:spacing w:val="-11"/>
        </w:rPr>
        <w:t xml:space="preserve"> </w:t>
      </w:r>
      <w:r>
        <w:t>related</w:t>
      </w:r>
      <w:r>
        <w:rPr>
          <w:spacing w:val="-14"/>
        </w:rPr>
        <w:t xml:space="preserve"> </w:t>
      </w:r>
      <w:r>
        <w:t>policies</w:t>
      </w:r>
      <w:r>
        <w:rPr>
          <w:spacing w:val="-15"/>
        </w:rPr>
        <w:t xml:space="preserve"> </w:t>
      </w:r>
      <w:r>
        <w:t>and procedures.</w:t>
      </w:r>
    </w:p>
    <w:p w14:paraId="0991DF7C" w14:textId="77777777" w:rsidR="0074796F" w:rsidRDefault="0074796F">
      <w:pPr>
        <w:pStyle w:val="BodyText"/>
      </w:pPr>
    </w:p>
    <w:p w14:paraId="3C3740F5" w14:textId="77777777" w:rsidR="0074796F" w:rsidRDefault="00000000">
      <w:pPr>
        <w:pStyle w:val="Heading1"/>
        <w:numPr>
          <w:ilvl w:val="0"/>
          <w:numId w:val="22"/>
        </w:numPr>
        <w:tabs>
          <w:tab w:val="left" w:pos="1472"/>
          <w:tab w:val="left" w:pos="1473"/>
        </w:tabs>
        <w:ind w:left="1472" w:hanging="721"/>
      </w:pPr>
      <w:r>
        <w:t>NHS</w:t>
      </w:r>
      <w:r>
        <w:rPr>
          <w:spacing w:val="1"/>
        </w:rPr>
        <w:t xml:space="preserve"> </w:t>
      </w:r>
      <w:r>
        <w:t>CONSTITUTION</w:t>
      </w:r>
    </w:p>
    <w:p w14:paraId="2EC3D796" w14:textId="77777777" w:rsidR="0074796F" w:rsidRDefault="0074796F">
      <w:pPr>
        <w:pStyle w:val="BodyText"/>
        <w:rPr>
          <w:b/>
        </w:rPr>
      </w:pPr>
    </w:p>
    <w:p w14:paraId="2A327481" w14:textId="77777777" w:rsidR="0074796F" w:rsidRDefault="00000000">
      <w:pPr>
        <w:pStyle w:val="ListParagraph"/>
        <w:numPr>
          <w:ilvl w:val="1"/>
          <w:numId w:val="22"/>
        </w:numPr>
        <w:tabs>
          <w:tab w:val="left" w:pos="1487"/>
          <w:tab w:val="left" w:pos="1488"/>
        </w:tabs>
        <w:ind w:left="1460" w:right="1360" w:hanging="708"/>
        <w:rPr>
          <w:sz w:val="24"/>
        </w:rPr>
      </w:pPr>
      <w:r>
        <w:rPr>
          <w:sz w:val="24"/>
        </w:rPr>
        <w:t>With respect to this policy the ICB supports the Principles of the NHS Constitution as</w:t>
      </w:r>
      <w:r>
        <w:rPr>
          <w:spacing w:val="-1"/>
          <w:sz w:val="24"/>
        </w:rPr>
        <w:t xml:space="preserve"> </w:t>
      </w:r>
      <w:r>
        <w:rPr>
          <w:sz w:val="24"/>
        </w:rPr>
        <w:t>follows:</w:t>
      </w:r>
    </w:p>
    <w:p w14:paraId="6CAC38A0" w14:textId="77777777" w:rsidR="0074796F" w:rsidRDefault="0074796F">
      <w:pPr>
        <w:pStyle w:val="BodyText"/>
      </w:pPr>
    </w:p>
    <w:p w14:paraId="26054212" w14:textId="77777777" w:rsidR="0074796F" w:rsidRDefault="00000000">
      <w:pPr>
        <w:pStyle w:val="BodyText"/>
        <w:ind w:left="1460" w:right="1156"/>
      </w:pPr>
      <w:r>
        <w:rPr>
          <w:b/>
        </w:rPr>
        <w:t xml:space="preserve">The NHS aspires to the highest standards of excellence and professionalism </w:t>
      </w:r>
      <w:r>
        <w:t>in the provision of high-quality care that is safe, effective and focused on patient experience; in the planning and delivery of the clinical and other services it provides; in the people it employs and the education, training and development they receive; in the leadership and management of its organisations; and through its commitment to innovation and to the promotion and conduct of research to improve the current and future health and care of the</w:t>
      </w:r>
      <w:r>
        <w:rPr>
          <w:spacing w:val="-7"/>
        </w:rPr>
        <w:t xml:space="preserve"> </w:t>
      </w:r>
      <w:r>
        <w:t>population</w:t>
      </w:r>
    </w:p>
    <w:p w14:paraId="32C46E67" w14:textId="77777777" w:rsidR="0074796F" w:rsidRDefault="0074796F">
      <w:pPr>
        <w:pStyle w:val="BodyText"/>
        <w:spacing w:before="6"/>
        <w:rPr>
          <w:sz w:val="27"/>
        </w:rPr>
      </w:pPr>
    </w:p>
    <w:p w14:paraId="34CC324C" w14:textId="77777777" w:rsidR="0074796F" w:rsidRDefault="00000000">
      <w:pPr>
        <w:pStyle w:val="Heading1"/>
        <w:numPr>
          <w:ilvl w:val="0"/>
          <w:numId w:val="22"/>
        </w:numPr>
        <w:tabs>
          <w:tab w:val="left" w:pos="1472"/>
          <w:tab w:val="left" w:pos="1473"/>
        </w:tabs>
        <w:spacing w:before="1"/>
        <w:ind w:left="1472" w:hanging="721"/>
      </w:pPr>
      <w:r>
        <w:t>ROLES / RESPONSIBILITIES /</w:t>
      </w:r>
      <w:r>
        <w:rPr>
          <w:spacing w:val="-11"/>
        </w:rPr>
        <w:t xml:space="preserve"> </w:t>
      </w:r>
      <w:r>
        <w:t>DUTIES</w:t>
      </w:r>
    </w:p>
    <w:p w14:paraId="18B24F06" w14:textId="77777777" w:rsidR="0074796F" w:rsidRDefault="0074796F">
      <w:pPr>
        <w:sectPr w:rsidR="0074796F">
          <w:pgSz w:w="11910" w:h="16840"/>
          <w:pgMar w:top="1160" w:right="20" w:bottom="1120" w:left="380" w:header="0" w:footer="886" w:gutter="0"/>
          <w:cols w:space="720"/>
        </w:sectPr>
      </w:pPr>
    </w:p>
    <w:p w14:paraId="0B8E629D" w14:textId="77777777" w:rsidR="0074796F" w:rsidRDefault="00000000">
      <w:pPr>
        <w:pStyle w:val="ListParagraph"/>
        <w:numPr>
          <w:ilvl w:val="1"/>
          <w:numId w:val="22"/>
        </w:numPr>
        <w:tabs>
          <w:tab w:val="left" w:pos="1472"/>
          <w:tab w:val="left" w:pos="1473"/>
        </w:tabs>
        <w:spacing w:before="78"/>
        <w:ind w:hanging="721"/>
        <w:rPr>
          <w:b/>
          <w:sz w:val="24"/>
        </w:rPr>
      </w:pPr>
      <w:r>
        <w:rPr>
          <w:b/>
          <w:sz w:val="24"/>
        </w:rPr>
        <w:lastRenderedPageBreak/>
        <w:t>Lead</w:t>
      </w:r>
    </w:p>
    <w:p w14:paraId="7069D4CF" w14:textId="77777777" w:rsidR="0074796F" w:rsidRDefault="0074796F">
      <w:pPr>
        <w:pStyle w:val="BodyText"/>
        <w:spacing w:before="8"/>
        <w:rPr>
          <w:b/>
          <w:sz w:val="27"/>
        </w:rPr>
      </w:pPr>
    </w:p>
    <w:p w14:paraId="2715F6BF" w14:textId="77777777" w:rsidR="0074796F" w:rsidRDefault="00000000">
      <w:pPr>
        <w:pStyle w:val="BodyText"/>
        <w:spacing w:before="1" w:line="275" w:lineRule="exact"/>
        <w:ind w:left="1472"/>
      </w:pPr>
      <w:r>
        <w:t>The HR team are expected to:</w:t>
      </w:r>
    </w:p>
    <w:p w14:paraId="10A7C672" w14:textId="77777777" w:rsidR="0074796F" w:rsidRDefault="00000000">
      <w:pPr>
        <w:pStyle w:val="ListParagraph"/>
        <w:numPr>
          <w:ilvl w:val="2"/>
          <w:numId w:val="22"/>
        </w:numPr>
        <w:tabs>
          <w:tab w:val="left" w:pos="1832"/>
          <w:tab w:val="left" w:pos="1833"/>
        </w:tabs>
        <w:spacing w:line="293" w:lineRule="exact"/>
        <w:ind w:hanging="361"/>
        <w:rPr>
          <w:sz w:val="24"/>
        </w:rPr>
      </w:pPr>
      <w:r>
        <w:rPr>
          <w:sz w:val="24"/>
        </w:rPr>
        <w:t>Provide advice on the interpretation and application of the</w:t>
      </w:r>
      <w:r>
        <w:rPr>
          <w:spacing w:val="-7"/>
          <w:sz w:val="24"/>
        </w:rPr>
        <w:t xml:space="preserve"> </w:t>
      </w:r>
      <w:r>
        <w:rPr>
          <w:sz w:val="24"/>
        </w:rPr>
        <w:t>policy</w:t>
      </w:r>
    </w:p>
    <w:p w14:paraId="0F74BAB7" w14:textId="77777777" w:rsidR="0074796F" w:rsidRDefault="00000000">
      <w:pPr>
        <w:pStyle w:val="ListParagraph"/>
        <w:numPr>
          <w:ilvl w:val="2"/>
          <w:numId w:val="22"/>
        </w:numPr>
        <w:tabs>
          <w:tab w:val="left" w:pos="1832"/>
          <w:tab w:val="left" w:pos="1833"/>
        </w:tabs>
        <w:spacing w:line="293" w:lineRule="exact"/>
        <w:ind w:hanging="361"/>
        <w:rPr>
          <w:sz w:val="24"/>
        </w:rPr>
      </w:pPr>
      <w:r>
        <w:rPr>
          <w:sz w:val="24"/>
        </w:rPr>
        <w:t>Attend absence review meetings where</w:t>
      </w:r>
      <w:r>
        <w:rPr>
          <w:spacing w:val="-6"/>
          <w:sz w:val="24"/>
        </w:rPr>
        <w:t xml:space="preserve"> </w:t>
      </w:r>
      <w:r>
        <w:rPr>
          <w:sz w:val="24"/>
        </w:rPr>
        <w:t>appropriate</w:t>
      </w:r>
    </w:p>
    <w:p w14:paraId="0C2BB3E8" w14:textId="77777777" w:rsidR="0074796F" w:rsidRDefault="00000000">
      <w:pPr>
        <w:pStyle w:val="ListParagraph"/>
        <w:numPr>
          <w:ilvl w:val="2"/>
          <w:numId w:val="22"/>
        </w:numPr>
        <w:tabs>
          <w:tab w:val="left" w:pos="1832"/>
          <w:tab w:val="left" w:pos="1833"/>
        </w:tabs>
        <w:spacing w:line="293" w:lineRule="exact"/>
        <w:ind w:hanging="361"/>
        <w:rPr>
          <w:sz w:val="24"/>
        </w:rPr>
      </w:pPr>
      <w:r>
        <w:rPr>
          <w:sz w:val="24"/>
        </w:rPr>
        <w:t>Ensure there is a consistent application of the</w:t>
      </w:r>
      <w:r>
        <w:rPr>
          <w:spacing w:val="-8"/>
          <w:sz w:val="24"/>
        </w:rPr>
        <w:t xml:space="preserve"> </w:t>
      </w:r>
      <w:r>
        <w:rPr>
          <w:sz w:val="24"/>
        </w:rPr>
        <w:t>policy</w:t>
      </w:r>
    </w:p>
    <w:p w14:paraId="03A19251" w14:textId="77777777" w:rsidR="0074796F" w:rsidRDefault="00000000">
      <w:pPr>
        <w:pStyle w:val="ListParagraph"/>
        <w:numPr>
          <w:ilvl w:val="2"/>
          <w:numId w:val="22"/>
        </w:numPr>
        <w:tabs>
          <w:tab w:val="left" w:pos="1832"/>
          <w:tab w:val="left" w:pos="1833"/>
        </w:tabs>
        <w:ind w:right="1119" w:hanging="360"/>
        <w:rPr>
          <w:sz w:val="24"/>
        </w:rPr>
      </w:pPr>
      <w:r>
        <w:rPr>
          <w:sz w:val="24"/>
        </w:rPr>
        <w:t>Provide regular reports on absence levels in the quarterly workforce report to the Senior Leadership</w:t>
      </w:r>
      <w:r>
        <w:rPr>
          <w:spacing w:val="-3"/>
          <w:sz w:val="24"/>
        </w:rPr>
        <w:t xml:space="preserve"> </w:t>
      </w:r>
      <w:r>
        <w:rPr>
          <w:sz w:val="24"/>
        </w:rPr>
        <w:t>Team</w:t>
      </w:r>
    </w:p>
    <w:p w14:paraId="6876E864" w14:textId="77777777" w:rsidR="0074796F" w:rsidRDefault="0074796F">
      <w:pPr>
        <w:pStyle w:val="BodyText"/>
        <w:spacing w:before="8"/>
        <w:rPr>
          <w:sz w:val="23"/>
        </w:rPr>
      </w:pPr>
    </w:p>
    <w:p w14:paraId="34BE42A9" w14:textId="77777777" w:rsidR="0074796F" w:rsidRDefault="00000000">
      <w:pPr>
        <w:pStyle w:val="Heading1"/>
        <w:numPr>
          <w:ilvl w:val="1"/>
          <w:numId w:val="22"/>
        </w:numPr>
        <w:tabs>
          <w:tab w:val="left" w:pos="1472"/>
          <w:tab w:val="left" w:pos="1473"/>
        </w:tabs>
        <w:spacing w:before="1"/>
        <w:ind w:hanging="721"/>
      </w:pPr>
      <w:r>
        <w:t>Employees</w:t>
      </w:r>
    </w:p>
    <w:p w14:paraId="02100A51" w14:textId="77777777" w:rsidR="0074796F" w:rsidRDefault="0074796F">
      <w:pPr>
        <w:pStyle w:val="BodyText"/>
        <w:spacing w:before="6"/>
        <w:rPr>
          <w:b/>
          <w:sz w:val="27"/>
        </w:rPr>
      </w:pPr>
    </w:p>
    <w:p w14:paraId="3C686C64" w14:textId="77777777" w:rsidR="0074796F" w:rsidRDefault="00000000">
      <w:pPr>
        <w:pStyle w:val="BodyText"/>
        <w:ind w:left="1472"/>
      </w:pPr>
      <w:r>
        <w:t>Employees are expected to:</w:t>
      </w:r>
    </w:p>
    <w:p w14:paraId="0D12FD31" w14:textId="77777777" w:rsidR="0074796F" w:rsidRDefault="00000000">
      <w:pPr>
        <w:pStyle w:val="ListParagraph"/>
        <w:numPr>
          <w:ilvl w:val="2"/>
          <w:numId w:val="22"/>
        </w:numPr>
        <w:tabs>
          <w:tab w:val="left" w:pos="1832"/>
          <w:tab w:val="left" w:pos="1833"/>
        </w:tabs>
        <w:spacing w:before="41"/>
        <w:ind w:hanging="361"/>
        <w:rPr>
          <w:sz w:val="24"/>
        </w:rPr>
      </w:pPr>
      <w:r>
        <w:rPr>
          <w:sz w:val="24"/>
        </w:rPr>
        <w:t>Ensure regular attendance at</w:t>
      </w:r>
      <w:r>
        <w:rPr>
          <w:spacing w:val="-1"/>
          <w:sz w:val="24"/>
        </w:rPr>
        <w:t xml:space="preserve"> </w:t>
      </w:r>
      <w:r>
        <w:rPr>
          <w:sz w:val="24"/>
        </w:rPr>
        <w:t>work.</w:t>
      </w:r>
    </w:p>
    <w:p w14:paraId="2C880882" w14:textId="77777777" w:rsidR="0074796F" w:rsidRDefault="00000000">
      <w:pPr>
        <w:pStyle w:val="ListParagraph"/>
        <w:numPr>
          <w:ilvl w:val="2"/>
          <w:numId w:val="22"/>
        </w:numPr>
        <w:tabs>
          <w:tab w:val="left" w:pos="1832"/>
          <w:tab w:val="left" w:pos="1833"/>
        </w:tabs>
        <w:spacing w:before="40" w:line="271" w:lineRule="auto"/>
        <w:ind w:right="1111" w:hanging="360"/>
        <w:rPr>
          <w:sz w:val="24"/>
        </w:rPr>
      </w:pPr>
      <w:r>
        <w:rPr>
          <w:sz w:val="24"/>
        </w:rPr>
        <w:t>Ensure they report any absences in line with the reporting process set out in this policy</w:t>
      </w:r>
    </w:p>
    <w:p w14:paraId="79BB368B" w14:textId="77777777" w:rsidR="0074796F" w:rsidRDefault="00000000">
      <w:pPr>
        <w:pStyle w:val="ListParagraph"/>
        <w:numPr>
          <w:ilvl w:val="2"/>
          <w:numId w:val="22"/>
        </w:numPr>
        <w:tabs>
          <w:tab w:val="left" w:pos="1832"/>
          <w:tab w:val="left" w:pos="1833"/>
        </w:tabs>
        <w:spacing w:before="6"/>
        <w:ind w:hanging="361"/>
        <w:rPr>
          <w:sz w:val="24"/>
        </w:rPr>
      </w:pPr>
      <w:r>
        <w:rPr>
          <w:sz w:val="24"/>
        </w:rPr>
        <w:t>Communicate appropriately with their manager when absent from</w:t>
      </w:r>
      <w:r>
        <w:rPr>
          <w:spacing w:val="-15"/>
          <w:sz w:val="24"/>
        </w:rPr>
        <w:t xml:space="preserve"> </w:t>
      </w:r>
      <w:r>
        <w:rPr>
          <w:sz w:val="24"/>
        </w:rPr>
        <w:t>work.</w:t>
      </w:r>
    </w:p>
    <w:p w14:paraId="1E28721A" w14:textId="77777777" w:rsidR="0074796F" w:rsidRDefault="00000000">
      <w:pPr>
        <w:pStyle w:val="ListParagraph"/>
        <w:numPr>
          <w:ilvl w:val="2"/>
          <w:numId w:val="22"/>
        </w:numPr>
        <w:tabs>
          <w:tab w:val="left" w:pos="1832"/>
          <w:tab w:val="left" w:pos="1833"/>
        </w:tabs>
        <w:spacing w:before="40"/>
        <w:ind w:hanging="361"/>
        <w:rPr>
          <w:sz w:val="24"/>
        </w:rPr>
      </w:pPr>
      <w:r>
        <w:rPr>
          <w:sz w:val="24"/>
        </w:rPr>
        <w:t>Co-operate fully in the use of these</w:t>
      </w:r>
      <w:r>
        <w:rPr>
          <w:spacing w:val="-3"/>
          <w:sz w:val="24"/>
        </w:rPr>
        <w:t xml:space="preserve"> </w:t>
      </w:r>
      <w:r>
        <w:rPr>
          <w:sz w:val="24"/>
        </w:rPr>
        <w:t>procedures.</w:t>
      </w:r>
    </w:p>
    <w:p w14:paraId="10AE0FD0" w14:textId="77777777" w:rsidR="0074796F" w:rsidRDefault="00000000">
      <w:pPr>
        <w:pStyle w:val="ListParagraph"/>
        <w:numPr>
          <w:ilvl w:val="2"/>
          <w:numId w:val="22"/>
        </w:numPr>
        <w:tabs>
          <w:tab w:val="left" w:pos="1832"/>
          <w:tab w:val="left" w:pos="1833"/>
        </w:tabs>
        <w:spacing w:before="39"/>
        <w:ind w:hanging="361"/>
        <w:rPr>
          <w:sz w:val="24"/>
        </w:rPr>
      </w:pPr>
      <w:r>
        <w:rPr>
          <w:sz w:val="24"/>
        </w:rPr>
        <w:t>Attend Occupational Health when required to do so as a contractual</w:t>
      </w:r>
      <w:r>
        <w:rPr>
          <w:spacing w:val="-12"/>
          <w:sz w:val="24"/>
        </w:rPr>
        <w:t xml:space="preserve"> </w:t>
      </w:r>
      <w:r>
        <w:rPr>
          <w:sz w:val="24"/>
        </w:rPr>
        <w:t>duty.</w:t>
      </w:r>
    </w:p>
    <w:p w14:paraId="00A1532B" w14:textId="77777777" w:rsidR="0074796F" w:rsidRDefault="00000000">
      <w:pPr>
        <w:pStyle w:val="ListParagraph"/>
        <w:numPr>
          <w:ilvl w:val="2"/>
          <w:numId w:val="22"/>
        </w:numPr>
        <w:tabs>
          <w:tab w:val="left" w:pos="1832"/>
          <w:tab w:val="left" w:pos="1833"/>
        </w:tabs>
        <w:spacing w:before="40"/>
        <w:ind w:hanging="361"/>
        <w:rPr>
          <w:sz w:val="24"/>
        </w:rPr>
      </w:pPr>
      <w:r>
        <w:rPr>
          <w:sz w:val="24"/>
        </w:rPr>
        <w:t>Comply with the sick pay</w:t>
      </w:r>
      <w:r>
        <w:rPr>
          <w:spacing w:val="-1"/>
          <w:sz w:val="24"/>
        </w:rPr>
        <w:t xml:space="preserve"> </w:t>
      </w:r>
      <w:r>
        <w:rPr>
          <w:sz w:val="24"/>
        </w:rPr>
        <w:t>scheme.</w:t>
      </w:r>
    </w:p>
    <w:p w14:paraId="4800395D" w14:textId="77777777" w:rsidR="0074796F" w:rsidRDefault="00000000">
      <w:pPr>
        <w:pStyle w:val="ListParagraph"/>
        <w:numPr>
          <w:ilvl w:val="2"/>
          <w:numId w:val="22"/>
        </w:numPr>
        <w:tabs>
          <w:tab w:val="left" w:pos="1832"/>
          <w:tab w:val="left" w:pos="1833"/>
        </w:tabs>
        <w:spacing w:before="40" w:line="271" w:lineRule="auto"/>
        <w:ind w:right="1507" w:hanging="360"/>
        <w:rPr>
          <w:sz w:val="24"/>
        </w:rPr>
      </w:pPr>
      <w:r>
        <w:rPr>
          <w:sz w:val="24"/>
        </w:rPr>
        <w:t>Meet with their manager for a Return to Work meeting following any sickness absence</w:t>
      </w:r>
    </w:p>
    <w:p w14:paraId="4BA58D16" w14:textId="77777777" w:rsidR="0074796F" w:rsidRDefault="00000000">
      <w:pPr>
        <w:pStyle w:val="ListParagraph"/>
        <w:numPr>
          <w:ilvl w:val="2"/>
          <w:numId w:val="22"/>
        </w:numPr>
        <w:tabs>
          <w:tab w:val="left" w:pos="1832"/>
          <w:tab w:val="left" w:pos="1833"/>
        </w:tabs>
        <w:spacing w:before="6" w:line="271" w:lineRule="auto"/>
        <w:ind w:right="1215" w:hanging="360"/>
        <w:rPr>
          <w:sz w:val="24"/>
        </w:rPr>
      </w:pPr>
      <w:r>
        <w:rPr>
          <w:sz w:val="24"/>
        </w:rPr>
        <w:t>Attend review meetings with their Manager when discussing periods of absence or planning return to work, reasonable adjustments or alternative</w:t>
      </w:r>
      <w:r>
        <w:rPr>
          <w:spacing w:val="-28"/>
          <w:sz w:val="24"/>
        </w:rPr>
        <w:t xml:space="preserve"> </w:t>
      </w:r>
      <w:r>
        <w:rPr>
          <w:sz w:val="24"/>
        </w:rPr>
        <w:t>employment.</w:t>
      </w:r>
    </w:p>
    <w:p w14:paraId="2922644D" w14:textId="77777777" w:rsidR="0074796F" w:rsidRDefault="00000000">
      <w:pPr>
        <w:pStyle w:val="ListParagraph"/>
        <w:numPr>
          <w:ilvl w:val="2"/>
          <w:numId w:val="22"/>
        </w:numPr>
        <w:tabs>
          <w:tab w:val="left" w:pos="1832"/>
          <w:tab w:val="left" w:pos="1833"/>
        </w:tabs>
        <w:spacing w:before="9"/>
        <w:ind w:hanging="361"/>
        <w:rPr>
          <w:sz w:val="24"/>
        </w:rPr>
      </w:pPr>
      <w:r>
        <w:rPr>
          <w:sz w:val="24"/>
        </w:rPr>
        <w:t>Submit any GP fit notes or self certification as required in line with this</w:t>
      </w:r>
      <w:r>
        <w:rPr>
          <w:spacing w:val="-14"/>
          <w:sz w:val="24"/>
        </w:rPr>
        <w:t xml:space="preserve"> </w:t>
      </w:r>
      <w:r>
        <w:rPr>
          <w:sz w:val="24"/>
        </w:rPr>
        <w:t>policy.</w:t>
      </w:r>
    </w:p>
    <w:p w14:paraId="276EB99D" w14:textId="77777777" w:rsidR="0074796F" w:rsidRDefault="00000000">
      <w:pPr>
        <w:pStyle w:val="ListParagraph"/>
        <w:numPr>
          <w:ilvl w:val="2"/>
          <w:numId w:val="22"/>
        </w:numPr>
        <w:tabs>
          <w:tab w:val="left" w:pos="1832"/>
          <w:tab w:val="left" w:pos="1833"/>
        </w:tabs>
        <w:spacing w:before="37" w:line="271" w:lineRule="auto"/>
        <w:ind w:right="1280" w:hanging="360"/>
        <w:rPr>
          <w:sz w:val="24"/>
        </w:rPr>
      </w:pPr>
      <w:r>
        <w:rPr>
          <w:sz w:val="24"/>
        </w:rPr>
        <w:t>Inform their manager of any third party payment in relation to their sickness absence, i.e. compensation from a secondary employer or insurance</w:t>
      </w:r>
      <w:r>
        <w:rPr>
          <w:spacing w:val="-41"/>
          <w:sz w:val="24"/>
        </w:rPr>
        <w:t xml:space="preserve"> </w:t>
      </w:r>
      <w:r>
        <w:rPr>
          <w:sz w:val="24"/>
        </w:rPr>
        <w:t>company.</w:t>
      </w:r>
    </w:p>
    <w:p w14:paraId="5DD37521" w14:textId="77777777" w:rsidR="0074796F" w:rsidRDefault="0074796F">
      <w:pPr>
        <w:pStyle w:val="BodyText"/>
        <w:spacing w:before="2"/>
        <w:rPr>
          <w:sz w:val="28"/>
        </w:rPr>
      </w:pPr>
    </w:p>
    <w:p w14:paraId="14415C91" w14:textId="77777777" w:rsidR="0074796F" w:rsidRDefault="00000000">
      <w:pPr>
        <w:pStyle w:val="Heading1"/>
        <w:numPr>
          <w:ilvl w:val="1"/>
          <w:numId w:val="22"/>
        </w:numPr>
        <w:tabs>
          <w:tab w:val="left" w:pos="1472"/>
          <w:tab w:val="left" w:pos="1473"/>
        </w:tabs>
        <w:spacing w:before="1"/>
        <w:ind w:hanging="721"/>
      </w:pPr>
      <w:r>
        <w:t>Line Manager</w:t>
      </w:r>
    </w:p>
    <w:p w14:paraId="2A88D788" w14:textId="77777777" w:rsidR="0074796F" w:rsidRDefault="0074796F">
      <w:pPr>
        <w:pStyle w:val="BodyText"/>
        <w:spacing w:before="6"/>
        <w:rPr>
          <w:b/>
          <w:sz w:val="27"/>
        </w:rPr>
      </w:pPr>
    </w:p>
    <w:p w14:paraId="5EC1405D" w14:textId="77777777" w:rsidR="0074796F" w:rsidRDefault="00000000">
      <w:pPr>
        <w:pStyle w:val="BodyText"/>
        <w:spacing w:line="276" w:lineRule="auto"/>
        <w:ind w:left="1460" w:right="1292" w:firstLine="12"/>
      </w:pPr>
      <w:r>
        <w:t>Line managers have an important role to play in the management of absence. The key responsibilities for managers include:</w:t>
      </w:r>
    </w:p>
    <w:p w14:paraId="36CF2653" w14:textId="77777777" w:rsidR="0074796F" w:rsidRDefault="0074796F">
      <w:pPr>
        <w:pStyle w:val="BodyText"/>
        <w:spacing w:before="8"/>
        <w:rPr>
          <w:sz w:val="27"/>
        </w:rPr>
      </w:pPr>
    </w:p>
    <w:p w14:paraId="43FDFF44" w14:textId="77777777" w:rsidR="0074796F" w:rsidRDefault="00000000">
      <w:pPr>
        <w:pStyle w:val="ListParagraph"/>
        <w:numPr>
          <w:ilvl w:val="2"/>
          <w:numId w:val="22"/>
        </w:numPr>
        <w:tabs>
          <w:tab w:val="left" w:pos="1832"/>
          <w:tab w:val="left" w:pos="1833"/>
        </w:tabs>
        <w:spacing w:line="271" w:lineRule="auto"/>
        <w:ind w:right="1719" w:hanging="360"/>
        <w:rPr>
          <w:sz w:val="24"/>
        </w:rPr>
      </w:pPr>
      <w:r>
        <w:rPr>
          <w:sz w:val="24"/>
        </w:rPr>
        <w:t>Ensure that they are familiar with the Absence Management Policy and procedure and their obligations in relation to the management of the</w:t>
      </w:r>
      <w:r>
        <w:rPr>
          <w:spacing w:val="-35"/>
          <w:sz w:val="24"/>
        </w:rPr>
        <w:t xml:space="preserve"> </w:t>
      </w:r>
      <w:r>
        <w:rPr>
          <w:sz w:val="24"/>
        </w:rPr>
        <w:t>policy.</w:t>
      </w:r>
    </w:p>
    <w:p w14:paraId="0236A7A0" w14:textId="77777777" w:rsidR="0074796F" w:rsidRDefault="00000000">
      <w:pPr>
        <w:pStyle w:val="ListParagraph"/>
        <w:numPr>
          <w:ilvl w:val="2"/>
          <w:numId w:val="22"/>
        </w:numPr>
        <w:tabs>
          <w:tab w:val="left" w:pos="1832"/>
          <w:tab w:val="left" w:pos="1833"/>
        </w:tabs>
        <w:spacing w:before="7"/>
        <w:ind w:hanging="361"/>
        <w:rPr>
          <w:sz w:val="24"/>
        </w:rPr>
      </w:pPr>
      <w:r>
        <w:rPr>
          <w:sz w:val="24"/>
        </w:rPr>
        <w:t>Communicate appropriately and in a timely manner with absent</w:t>
      </w:r>
      <w:r>
        <w:rPr>
          <w:spacing w:val="-9"/>
          <w:sz w:val="24"/>
        </w:rPr>
        <w:t xml:space="preserve"> </w:t>
      </w:r>
      <w:r>
        <w:rPr>
          <w:sz w:val="24"/>
        </w:rPr>
        <w:t>staff.</w:t>
      </w:r>
    </w:p>
    <w:p w14:paraId="05C96963" w14:textId="77777777" w:rsidR="0074796F" w:rsidRDefault="00000000">
      <w:pPr>
        <w:pStyle w:val="ListParagraph"/>
        <w:numPr>
          <w:ilvl w:val="2"/>
          <w:numId w:val="22"/>
        </w:numPr>
        <w:tabs>
          <w:tab w:val="left" w:pos="1832"/>
          <w:tab w:val="left" w:pos="1833"/>
        </w:tabs>
        <w:spacing w:before="39" w:line="271" w:lineRule="auto"/>
        <w:ind w:right="1558" w:hanging="360"/>
        <w:rPr>
          <w:sz w:val="24"/>
        </w:rPr>
      </w:pPr>
      <w:r>
        <w:rPr>
          <w:sz w:val="24"/>
        </w:rPr>
        <w:t>Dealing with any actions in a timely manner when dealing with absence from work, balancing the needs of the individual with those of the</w:t>
      </w:r>
      <w:r>
        <w:rPr>
          <w:spacing w:val="-13"/>
          <w:sz w:val="24"/>
        </w:rPr>
        <w:t xml:space="preserve"> </w:t>
      </w:r>
      <w:r>
        <w:rPr>
          <w:sz w:val="24"/>
        </w:rPr>
        <w:t>service.</w:t>
      </w:r>
    </w:p>
    <w:p w14:paraId="1ADCC0A7" w14:textId="77777777" w:rsidR="0074796F" w:rsidRDefault="00000000">
      <w:pPr>
        <w:pStyle w:val="ListParagraph"/>
        <w:numPr>
          <w:ilvl w:val="2"/>
          <w:numId w:val="22"/>
        </w:numPr>
        <w:tabs>
          <w:tab w:val="left" w:pos="1832"/>
          <w:tab w:val="left" w:pos="1833"/>
        </w:tabs>
        <w:spacing w:before="6" w:line="271" w:lineRule="auto"/>
        <w:ind w:right="1330" w:hanging="360"/>
        <w:rPr>
          <w:sz w:val="24"/>
        </w:rPr>
      </w:pPr>
      <w:r>
        <w:rPr>
          <w:sz w:val="24"/>
        </w:rPr>
        <w:t>Maintain accurate and up to date records of all absences, reasons for absence and outcomes from</w:t>
      </w:r>
      <w:r>
        <w:rPr>
          <w:spacing w:val="-3"/>
          <w:sz w:val="24"/>
        </w:rPr>
        <w:t xml:space="preserve"> </w:t>
      </w:r>
      <w:r>
        <w:rPr>
          <w:sz w:val="24"/>
        </w:rPr>
        <w:t>discussions.</w:t>
      </w:r>
    </w:p>
    <w:p w14:paraId="21D78E4B" w14:textId="77777777" w:rsidR="0074796F" w:rsidRDefault="00000000">
      <w:pPr>
        <w:pStyle w:val="ListParagraph"/>
        <w:numPr>
          <w:ilvl w:val="2"/>
          <w:numId w:val="22"/>
        </w:numPr>
        <w:tabs>
          <w:tab w:val="left" w:pos="1832"/>
          <w:tab w:val="left" w:pos="1833"/>
        </w:tabs>
        <w:spacing w:before="9"/>
        <w:ind w:hanging="361"/>
        <w:rPr>
          <w:sz w:val="24"/>
        </w:rPr>
      </w:pPr>
      <w:r>
        <w:rPr>
          <w:sz w:val="24"/>
        </w:rPr>
        <w:t>Hold return to work meetings after each individual episode of</w:t>
      </w:r>
      <w:r>
        <w:rPr>
          <w:spacing w:val="-10"/>
          <w:sz w:val="24"/>
        </w:rPr>
        <w:t xml:space="preserve"> </w:t>
      </w:r>
      <w:r>
        <w:rPr>
          <w:sz w:val="24"/>
        </w:rPr>
        <w:t>sickness.</w:t>
      </w:r>
    </w:p>
    <w:p w14:paraId="657A9059" w14:textId="77777777" w:rsidR="0074796F" w:rsidRDefault="00000000">
      <w:pPr>
        <w:pStyle w:val="ListParagraph"/>
        <w:numPr>
          <w:ilvl w:val="2"/>
          <w:numId w:val="22"/>
        </w:numPr>
        <w:tabs>
          <w:tab w:val="left" w:pos="1832"/>
          <w:tab w:val="left" w:pos="1833"/>
        </w:tabs>
        <w:spacing w:before="37"/>
        <w:ind w:hanging="361"/>
        <w:rPr>
          <w:sz w:val="24"/>
        </w:rPr>
      </w:pPr>
      <w:r>
        <w:rPr>
          <w:sz w:val="24"/>
        </w:rPr>
        <w:t>Maintain confidentiality at all</w:t>
      </w:r>
      <w:r>
        <w:rPr>
          <w:spacing w:val="-2"/>
          <w:sz w:val="24"/>
        </w:rPr>
        <w:t xml:space="preserve"> </w:t>
      </w:r>
      <w:r>
        <w:rPr>
          <w:sz w:val="24"/>
        </w:rPr>
        <w:t>times.</w:t>
      </w:r>
    </w:p>
    <w:p w14:paraId="2A009843" w14:textId="77777777" w:rsidR="0074796F" w:rsidRDefault="00000000">
      <w:pPr>
        <w:pStyle w:val="ListParagraph"/>
        <w:numPr>
          <w:ilvl w:val="2"/>
          <w:numId w:val="22"/>
        </w:numPr>
        <w:tabs>
          <w:tab w:val="left" w:pos="1832"/>
          <w:tab w:val="left" w:pos="1833"/>
        </w:tabs>
        <w:spacing w:before="40"/>
        <w:ind w:hanging="361"/>
        <w:rPr>
          <w:sz w:val="24"/>
        </w:rPr>
      </w:pPr>
      <w:r>
        <w:rPr>
          <w:sz w:val="24"/>
        </w:rPr>
        <w:t>Attend any ICB training provided on policy</w:t>
      </w:r>
      <w:r>
        <w:rPr>
          <w:spacing w:val="-5"/>
          <w:sz w:val="24"/>
        </w:rPr>
        <w:t xml:space="preserve"> </w:t>
      </w:r>
      <w:r>
        <w:rPr>
          <w:sz w:val="24"/>
        </w:rPr>
        <w:t>updates.</w:t>
      </w:r>
    </w:p>
    <w:p w14:paraId="73DE101D" w14:textId="77777777" w:rsidR="0074796F" w:rsidRDefault="00000000">
      <w:pPr>
        <w:pStyle w:val="ListParagraph"/>
        <w:numPr>
          <w:ilvl w:val="2"/>
          <w:numId w:val="22"/>
        </w:numPr>
        <w:tabs>
          <w:tab w:val="left" w:pos="1832"/>
          <w:tab w:val="left" w:pos="1833"/>
        </w:tabs>
        <w:spacing w:before="39" w:line="271" w:lineRule="auto"/>
        <w:ind w:right="1183" w:hanging="360"/>
        <w:rPr>
          <w:sz w:val="24"/>
        </w:rPr>
      </w:pPr>
      <w:r>
        <w:rPr>
          <w:sz w:val="24"/>
        </w:rPr>
        <w:t>Identify a ‘nominated deputy’ for staff to report sickness absence to during periods of annual leave/out of the office/non-working time and communicate</w:t>
      </w:r>
      <w:r>
        <w:rPr>
          <w:spacing w:val="-35"/>
          <w:sz w:val="24"/>
        </w:rPr>
        <w:t xml:space="preserve"> </w:t>
      </w:r>
      <w:r>
        <w:rPr>
          <w:sz w:val="24"/>
        </w:rPr>
        <w:t>this</w:t>
      </w:r>
    </w:p>
    <w:p w14:paraId="291D1735" w14:textId="77777777" w:rsidR="0074796F" w:rsidRDefault="0074796F">
      <w:pPr>
        <w:spacing w:line="271" w:lineRule="auto"/>
        <w:rPr>
          <w:sz w:val="24"/>
        </w:rPr>
        <w:sectPr w:rsidR="0074796F">
          <w:pgSz w:w="11910" w:h="16840"/>
          <w:pgMar w:top="1440" w:right="20" w:bottom="1120" w:left="380" w:header="0" w:footer="886" w:gutter="0"/>
          <w:cols w:space="720"/>
        </w:sectPr>
      </w:pPr>
    </w:p>
    <w:p w14:paraId="5C100AAB" w14:textId="77777777" w:rsidR="0074796F" w:rsidRDefault="00000000">
      <w:pPr>
        <w:pStyle w:val="BodyText"/>
        <w:spacing w:before="82"/>
        <w:ind w:left="1832"/>
      </w:pPr>
      <w:r>
        <w:lastRenderedPageBreak/>
        <w:t>to staff.</w:t>
      </w:r>
    </w:p>
    <w:p w14:paraId="6E7627B9" w14:textId="77777777" w:rsidR="0074796F" w:rsidRDefault="00000000">
      <w:pPr>
        <w:pStyle w:val="ListParagraph"/>
        <w:numPr>
          <w:ilvl w:val="2"/>
          <w:numId w:val="22"/>
        </w:numPr>
        <w:tabs>
          <w:tab w:val="left" w:pos="1832"/>
          <w:tab w:val="left" w:pos="1833"/>
        </w:tabs>
        <w:spacing w:before="41"/>
        <w:ind w:right="1930" w:hanging="360"/>
        <w:rPr>
          <w:sz w:val="24"/>
        </w:rPr>
      </w:pPr>
      <w:r>
        <w:rPr>
          <w:sz w:val="24"/>
        </w:rPr>
        <w:t>Maintain accurate records of all absences and reasons for absence and outcomes from discussions and ensure these are secure in line with data protection and records management policies and</w:t>
      </w:r>
      <w:r>
        <w:rPr>
          <w:spacing w:val="-11"/>
          <w:sz w:val="24"/>
        </w:rPr>
        <w:t xml:space="preserve"> </w:t>
      </w:r>
      <w:r>
        <w:rPr>
          <w:sz w:val="24"/>
        </w:rPr>
        <w:t>procedure</w:t>
      </w:r>
    </w:p>
    <w:p w14:paraId="45DEC9BC" w14:textId="77777777" w:rsidR="0074796F" w:rsidRDefault="0074796F">
      <w:pPr>
        <w:pStyle w:val="BodyText"/>
        <w:spacing w:before="10"/>
        <w:rPr>
          <w:sz w:val="23"/>
        </w:rPr>
      </w:pPr>
    </w:p>
    <w:p w14:paraId="0EEE0FEF" w14:textId="77777777" w:rsidR="0074796F" w:rsidRDefault="00000000">
      <w:pPr>
        <w:pStyle w:val="Heading1"/>
        <w:numPr>
          <w:ilvl w:val="0"/>
          <w:numId w:val="22"/>
        </w:numPr>
        <w:tabs>
          <w:tab w:val="left" w:pos="1472"/>
          <w:tab w:val="left" w:pos="1473"/>
        </w:tabs>
        <w:ind w:left="1472" w:hanging="721"/>
      </w:pPr>
      <w:r>
        <w:t>IMPLEMENTATION</w:t>
      </w:r>
    </w:p>
    <w:p w14:paraId="5DE6071C" w14:textId="77777777" w:rsidR="0074796F" w:rsidRDefault="0074796F">
      <w:pPr>
        <w:pStyle w:val="BodyText"/>
        <w:spacing w:before="9"/>
        <w:rPr>
          <w:b/>
          <w:sz w:val="27"/>
        </w:rPr>
      </w:pPr>
    </w:p>
    <w:p w14:paraId="5CAB9B5B" w14:textId="77777777" w:rsidR="0074796F" w:rsidRDefault="00000000">
      <w:pPr>
        <w:pStyle w:val="BodyText"/>
        <w:ind w:left="1472" w:right="1294"/>
        <w:jc w:val="both"/>
      </w:pPr>
      <w:r>
        <w:t>The Governing Body is responsible for formal approval and monitoring compliance with this policy. Following ratification the policy will be shared with staff and will be available on the website.</w:t>
      </w:r>
    </w:p>
    <w:p w14:paraId="3E73D843" w14:textId="77777777" w:rsidR="0074796F" w:rsidRDefault="0074796F">
      <w:pPr>
        <w:pStyle w:val="BodyText"/>
      </w:pPr>
    </w:p>
    <w:p w14:paraId="7D3C52E2" w14:textId="77777777" w:rsidR="0074796F" w:rsidRDefault="00000000">
      <w:pPr>
        <w:pStyle w:val="Heading1"/>
        <w:numPr>
          <w:ilvl w:val="0"/>
          <w:numId w:val="22"/>
        </w:numPr>
        <w:tabs>
          <w:tab w:val="left" w:pos="1419"/>
          <w:tab w:val="left" w:pos="1420"/>
        </w:tabs>
        <w:ind w:left="1420" w:hanging="668"/>
      </w:pPr>
      <w:r>
        <w:t>TRAINING AND</w:t>
      </w:r>
      <w:r>
        <w:rPr>
          <w:spacing w:val="-2"/>
        </w:rPr>
        <w:t xml:space="preserve"> </w:t>
      </w:r>
      <w:r>
        <w:t>AWARENESS</w:t>
      </w:r>
    </w:p>
    <w:p w14:paraId="0E44B26C" w14:textId="77777777" w:rsidR="0074796F" w:rsidRDefault="0074796F">
      <w:pPr>
        <w:pStyle w:val="BodyText"/>
        <w:spacing w:before="1"/>
        <w:rPr>
          <w:b/>
          <w:sz w:val="31"/>
        </w:rPr>
      </w:pPr>
    </w:p>
    <w:p w14:paraId="7C7D98B2" w14:textId="77777777" w:rsidR="0074796F" w:rsidRDefault="00000000">
      <w:pPr>
        <w:pStyle w:val="ListParagraph"/>
        <w:numPr>
          <w:ilvl w:val="1"/>
          <w:numId w:val="22"/>
        </w:numPr>
        <w:tabs>
          <w:tab w:val="left" w:pos="1472"/>
          <w:tab w:val="left" w:pos="1473"/>
        </w:tabs>
        <w:ind w:hanging="721"/>
        <w:rPr>
          <w:sz w:val="24"/>
        </w:rPr>
      </w:pPr>
      <w:r>
        <w:rPr>
          <w:sz w:val="24"/>
        </w:rPr>
        <w:t>Appropriate training will be provided to staff on the Absence Management</w:t>
      </w:r>
      <w:r>
        <w:rPr>
          <w:spacing w:val="-13"/>
          <w:sz w:val="24"/>
        </w:rPr>
        <w:t xml:space="preserve"> </w:t>
      </w:r>
      <w:r>
        <w:rPr>
          <w:sz w:val="24"/>
        </w:rPr>
        <w:t>Policy</w:t>
      </w:r>
    </w:p>
    <w:p w14:paraId="7957DF18" w14:textId="77777777" w:rsidR="0074796F" w:rsidRDefault="0074796F">
      <w:pPr>
        <w:pStyle w:val="BodyText"/>
        <w:rPr>
          <w:sz w:val="26"/>
        </w:rPr>
      </w:pPr>
    </w:p>
    <w:p w14:paraId="3B16946E" w14:textId="77777777" w:rsidR="0074796F" w:rsidRDefault="0074796F">
      <w:pPr>
        <w:pStyle w:val="BodyText"/>
        <w:spacing w:before="1"/>
        <w:rPr>
          <w:sz w:val="29"/>
        </w:rPr>
      </w:pPr>
    </w:p>
    <w:p w14:paraId="6C490B69" w14:textId="77777777" w:rsidR="0074796F" w:rsidRDefault="00000000">
      <w:pPr>
        <w:pStyle w:val="Heading1"/>
        <w:numPr>
          <w:ilvl w:val="0"/>
          <w:numId w:val="22"/>
        </w:numPr>
        <w:tabs>
          <w:tab w:val="left" w:pos="1472"/>
          <w:tab w:val="left" w:pos="1473"/>
        </w:tabs>
        <w:ind w:left="1472" w:hanging="721"/>
      </w:pPr>
      <w:r>
        <w:t>POLICY REVIEW</w:t>
      </w:r>
    </w:p>
    <w:p w14:paraId="4947B7FA" w14:textId="77777777" w:rsidR="0074796F" w:rsidRDefault="0074796F">
      <w:pPr>
        <w:pStyle w:val="BodyText"/>
        <w:spacing w:before="3"/>
        <w:rPr>
          <w:b/>
          <w:sz w:val="31"/>
        </w:rPr>
      </w:pPr>
    </w:p>
    <w:p w14:paraId="5F69BCF9" w14:textId="77777777" w:rsidR="0074796F" w:rsidRDefault="00000000">
      <w:pPr>
        <w:pStyle w:val="BodyText"/>
        <w:spacing w:before="1"/>
        <w:ind w:left="1460" w:right="1651" w:firstLine="14"/>
      </w:pPr>
      <w:r>
        <w:t>This Policy will be reviewed within 4 years from the date of implementation in conjunction with operational managers and trade union representatives. Where review is necessary due to legislative change, this will happen immediately.</w:t>
      </w:r>
    </w:p>
    <w:p w14:paraId="76837D69" w14:textId="77777777" w:rsidR="0074796F" w:rsidRDefault="0074796F">
      <w:pPr>
        <w:pStyle w:val="BodyText"/>
      </w:pPr>
    </w:p>
    <w:p w14:paraId="2D6F26FF" w14:textId="77777777" w:rsidR="0074796F" w:rsidRDefault="00000000">
      <w:pPr>
        <w:pStyle w:val="Heading1"/>
        <w:numPr>
          <w:ilvl w:val="0"/>
          <w:numId w:val="22"/>
        </w:numPr>
        <w:tabs>
          <w:tab w:val="left" w:pos="1539"/>
          <w:tab w:val="left" w:pos="1540"/>
        </w:tabs>
        <w:ind w:left="1540" w:hanging="788"/>
      </w:pPr>
      <w:r>
        <w:t>GENERAL</w:t>
      </w:r>
      <w:r>
        <w:rPr>
          <w:spacing w:val="-1"/>
        </w:rPr>
        <w:t xml:space="preserve"> </w:t>
      </w:r>
      <w:r>
        <w:t>POINTS</w:t>
      </w:r>
    </w:p>
    <w:p w14:paraId="1C37D63C" w14:textId="77777777" w:rsidR="0074796F" w:rsidRDefault="0074796F">
      <w:pPr>
        <w:pStyle w:val="BodyText"/>
        <w:spacing w:before="1"/>
        <w:rPr>
          <w:b/>
          <w:sz w:val="31"/>
        </w:rPr>
      </w:pPr>
    </w:p>
    <w:p w14:paraId="25228E38" w14:textId="77777777" w:rsidR="0074796F" w:rsidRDefault="00000000">
      <w:pPr>
        <w:pStyle w:val="ListParagraph"/>
        <w:numPr>
          <w:ilvl w:val="1"/>
          <w:numId w:val="21"/>
        </w:numPr>
        <w:tabs>
          <w:tab w:val="left" w:pos="1473"/>
        </w:tabs>
        <w:spacing w:line="276" w:lineRule="auto"/>
        <w:ind w:right="1110"/>
        <w:jc w:val="both"/>
        <w:rPr>
          <w:sz w:val="24"/>
        </w:rPr>
      </w:pPr>
      <w:r>
        <w:rPr>
          <w:sz w:val="24"/>
        </w:rPr>
        <w:t>The ICB’s procedure for managing absence must be followed by all employees. It is the responsibility of every employee to report any absence and only in exceptional cases should this procedure be carried out by someone else on their</w:t>
      </w:r>
      <w:r>
        <w:rPr>
          <w:spacing w:val="-18"/>
          <w:sz w:val="24"/>
        </w:rPr>
        <w:t xml:space="preserve"> </w:t>
      </w:r>
      <w:r>
        <w:rPr>
          <w:sz w:val="24"/>
        </w:rPr>
        <w:t>behalf.</w:t>
      </w:r>
    </w:p>
    <w:p w14:paraId="39B6CCB1" w14:textId="77777777" w:rsidR="0074796F" w:rsidRDefault="0074796F">
      <w:pPr>
        <w:pStyle w:val="BodyText"/>
        <w:spacing w:before="7"/>
        <w:rPr>
          <w:sz w:val="27"/>
        </w:rPr>
      </w:pPr>
    </w:p>
    <w:p w14:paraId="34D76DAE" w14:textId="77777777" w:rsidR="0074796F" w:rsidRDefault="00000000">
      <w:pPr>
        <w:pStyle w:val="ListParagraph"/>
        <w:numPr>
          <w:ilvl w:val="1"/>
          <w:numId w:val="21"/>
        </w:numPr>
        <w:tabs>
          <w:tab w:val="left" w:pos="1473"/>
        </w:tabs>
        <w:spacing w:line="276" w:lineRule="auto"/>
        <w:ind w:right="1111"/>
        <w:jc w:val="both"/>
        <w:rPr>
          <w:sz w:val="24"/>
        </w:rPr>
      </w:pPr>
      <w:r>
        <w:rPr>
          <w:sz w:val="24"/>
        </w:rPr>
        <w:t>If an employee knowingly gives any false information, or makes false statements about their sickness, it may be treated as misconduct and may result in disciplinary action being taken. In proven cases of gross misconduct it could lead to</w:t>
      </w:r>
      <w:r>
        <w:rPr>
          <w:spacing w:val="-35"/>
          <w:sz w:val="24"/>
        </w:rPr>
        <w:t xml:space="preserve"> </w:t>
      </w:r>
      <w:r>
        <w:rPr>
          <w:sz w:val="24"/>
        </w:rPr>
        <w:t>dismissal.</w:t>
      </w:r>
    </w:p>
    <w:p w14:paraId="47977BB6" w14:textId="77777777" w:rsidR="0074796F" w:rsidRDefault="0074796F">
      <w:pPr>
        <w:pStyle w:val="BodyText"/>
        <w:spacing w:before="7"/>
        <w:rPr>
          <w:sz w:val="27"/>
        </w:rPr>
      </w:pPr>
    </w:p>
    <w:p w14:paraId="1971C43F" w14:textId="77777777" w:rsidR="0074796F" w:rsidRDefault="00000000">
      <w:pPr>
        <w:pStyle w:val="ListParagraph"/>
        <w:numPr>
          <w:ilvl w:val="1"/>
          <w:numId w:val="21"/>
        </w:numPr>
        <w:tabs>
          <w:tab w:val="left" w:pos="1473"/>
        </w:tabs>
        <w:spacing w:line="276" w:lineRule="auto"/>
        <w:ind w:right="1111"/>
        <w:jc w:val="both"/>
        <w:rPr>
          <w:sz w:val="24"/>
        </w:rPr>
      </w:pPr>
      <w:r>
        <w:rPr>
          <w:sz w:val="24"/>
        </w:rPr>
        <w:t>Any employee who unreasonably fails to comply with the ICB’s Attendance Management policy and procedure may have their occupational sick pay withheld. Any decision to withhold sick pay must be made in conjunction with the HR Team. Advice may also be sought from Occupational Health</w:t>
      </w:r>
      <w:r>
        <w:rPr>
          <w:spacing w:val="-3"/>
          <w:sz w:val="24"/>
        </w:rPr>
        <w:t xml:space="preserve"> </w:t>
      </w:r>
      <w:r>
        <w:rPr>
          <w:sz w:val="24"/>
        </w:rPr>
        <w:t>.</w:t>
      </w:r>
    </w:p>
    <w:p w14:paraId="3C82512B" w14:textId="77777777" w:rsidR="0074796F" w:rsidRDefault="0074796F">
      <w:pPr>
        <w:pStyle w:val="BodyText"/>
        <w:spacing w:before="6"/>
        <w:rPr>
          <w:sz w:val="27"/>
        </w:rPr>
      </w:pPr>
    </w:p>
    <w:p w14:paraId="6E70C5DF" w14:textId="77777777" w:rsidR="0074796F" w:rsidRDefault="00000000">
      <w:pPr>
        <w:pStyle w:val="ListParagraph"/>
        <w:numPr>
          <w:ilvl w:val="1"/>
          <w:numId w:val="21"/>
        </w:numPr>
        <w:tabs>
          <w:tab w:val="left" w:pos="1473"/>
        </w:tabs>
        <w:spacing w:line="276" w:lineRule="auto"/>
        <w:ind w:right="1110"/>
        <w:jc w:val="both"/>
        <w:rPr>
          <w:sz w:val="24"/>
        </w:rPr>
      </w:pPr>
      <w:r>
        <w:rPr>
          <w:sz w:val="24"/>
        </w:rPr>
        <w:t>The ICB has the right to dismiss employees whilst they are receiving sick pay entitlement. Any decision to dismiss on capability grounds will be subject to medical advice.</w:t>
      </w:r>
    </w:p>
    <w:p w14:paraId="7763E163" w14:textId="77777777" w:rsidR="0074796F" w:rsidRDefault="0074796F">
      <w:pPr>
        <w:pStyle w:val="BodyText"/>
        <w:spacing w:before="7"/>
        <w:rPr>
          <w:sz w:val="27"/>
        </w:rPr>
      </w:pPr>
    </w:p>
    <w:p w14:paraId="4DCA8A06" w14:textId="77777777" w:rsidR="0074796F" w:rsidRDefault="00000000">
      <w:pPr>
        <w:pStyle w:val="ListParagraph"/>
        <w:numPr>
          <w:ilvl w:val="1"/>
          <w:numId w:val="21"/>
        </w:numPr>
        <w:tabs>
          <w:tab w:val="left" w:pos="1473"/>
        </w:tabs>
        <w:spacing w:line="276" w:lineRule="auto"/>
        <w:ind w:right="1109"/>
        <w:jc w:val="both"/>
        <w:rPr>
          <w:sz w:val="24"/>
        </w:rPr>
      </w:pPr>
      <w:r>
        <w:rPr>
          <w:sz w:val="24"/>
        </w:rPr>
        <w:t>The</w:t>
      </w:r>
      <w:r>
        <w:rPr>
          <w:spacing w:val="-4"/>
          <w:sz w:val="24"/>
        </w:rPr>
        <w:t xml:space="preserve"> </w:t>
      </w:r>
      <w:r>
        <w:rPr>
          <w:sz w:val="24"/>
        </w:rPr>
        <w:t>ICB</w:t>
      </w:r>
      <w:r>
        <w:rPr>
          <w:spacing w:val="-4"/>
          <w:sz w:val="24"/>
        </w:rPr>
        <w:t xml:space="preserve"> </w:t>
      </w:r>
      <w:r>
        <w:rPr>
          <w:sz w:val="24"/>
        </w:rPr>
        <w:t>reserves</w:t>
      </w:r>
      <w:r>
        <w:rPr>
          <w:spacing w:val="-4"/>
          <w:sz w:val="24"/>
        </w:rPr>
        <w:t xml:space="preserve"> </w:t>
      </w:r>
      <w:r>
        <w:rPr>
          <w:sz w:val="24"/>
        </w:rPr>
        <w:t>the</w:t>
      </w:r>
      <w:r>
        <w:rPr>
          <w:spacing w:val="-3"/>
          <w:sz w:val="24"/>
        </w:rPr>
        <w:t xml:space="preserve"> </w:t>
      </w:r>
      <w:r>
        <w:rPr>
          <w:sz w:val="24"/>
        </w:rPr>
        <w:t>right</w:t>
      </w:r>
      <w:r>
        <w:rPr>
          <w:spacing w:val="-4"/>
          <w:sz w:val="24"/>
        </w:rPr>
        <w:t xml:space="preserve"> </w:t>
      </w:r>
      <w:r>
        <w:rPr>
          <w:sz w:val="24"/>
        </w:rPr>
        <w:t>to</w:t>
      </w:r>
      <w:r>
        <w:rPr>
          <w:spacing w:val="-3"/>
          <w:sz w:val="24"/>
        </w:rPr>
        <w:t xml:space="preserve"> </w:t>
      </w:r>
      <w:r>
        <w:rPr>
          <w:sz w:val="24"/>
        </w:rPr>
        <w:t>request</w:t>
      </w:r>
      <w:r>
        <w:rPr>
          <w:spacing w:val="-6"/>
          <w:sz w:val="24"/>
        </w:rPr>
        <w:t xml:space="preserve"> </w:t>
      </w:r>
      <w:r>
        <w:rPr>
          <w:sz w:val="24"/>
        </w:rPr>
        <w:t>a</w:t>
      </w:r>
      <w:r>
        <w:rPr>
          <w:spacing w:val="-3"/>
          <w:sz w:val="24"/>
        </w:rPr>
        <w:t xml:space="preserve"> </w:t>
      </w:r>
      <w:r>
        <w:rPr>
          <w:sz w:val="24"/>
        </w:rPr>
        <w:t>Doctor’s</w:t>
      </w:r>
      <w:r>
        <w:rPr>
          <w:spacing w:val="-4"/>
          <w:sz w:val="24"/>
        </w:rPr>
        <w:t xml:space="preserve"> </w:t>
      </w:r>
      <w:r>
        <w:rPr>
          <w:sz w:val="24"/>
        </w:rPr>
        <w:t>Certificate</w:t>
      </w:r>
      <w:r>
        <w:rPr>
          <w:spacing w:val="-4"/>
          <w:sz w:val="24"/>
        </w:rPr>
        <w:t xml:space="preserve"> </w:t>
      </w:r>
      <w:r>
        <w:rPr>
          <w:sz w:val="24"/>
        </w:rPr>
        <w:t>for</w:t>
      </w:r>
      <w:r>
        <w:rPr>
          <w:spacing w:val="-5"/>
          <w:sz w:val="24"/>
        </w:rPr>
        <w:t xml:space="preserve"> </w:t>
      </w:r>
      <w:r>
        <w:rPr>
          <w:sz w:val="24"/>
        </w:rPr>
        <w:t>periods</w:t>
      </w:r>
      <w:r>
        <w:rPr>
          <w:spacing w:val="-4"/>
          <w:sz w:val="24"/>
        </w:rPr>
        <w:t xml:space="preserve"> </w:t>
      </w:r>
      <w:r>
        <w:rPr>
          <w:sz w:val="24"/>
        </w:rPr>
        <w:t>of</w:t>
      </w:r>
      <w:r>
        <w:rPr>
          <w:spacing w:val="-4"/>
          <w:sz w:val="24"/>
        </w:rPr>
        <w:t xml:space="preserve"> </w:t>
      </w:r>
      <w:r>
        <w:rPr>
          <w:sz w:val="24"/>
        </w:rPr>
        <w:t>absence</w:t>
      </w:r>
      <w:r>
        <w:rPr>
          <w:spacing w:val="-6"/>
          <w:sz w:val="24"/>
        </w:rPr>
        <w:t xml:space="preserve"> </w:t>
      </w:r>
      <w:r>
        <w:rPr>
          <w:sz w:val="24"/>
        </w:rPr>
        <w:t>of less than seven calendar days in cases of short-term persistent absence. However this</w:t>
      </w:r>
      <w:r>
        <w:rPr>
          <w:spacing w:val="-10"/>
          <w:sz w:val="24"/>
        </w:rPr>
        <w:t xml:space="preserve"> </w:t>
      </w:r>
      <w:r>
        <w:rPr>
          <w:sz w:val="24"/>
        </w:rPr>
        <w:t>should</w:t>
      </w:r>
      <w:r>
        <w:rPr>
          <w:spacing w:val="-11"/>
          <w:sz w:val="24"/>
        </w:rPr>
        <w:t xml:space="preserve"> </w:t>
      </w:r>
      <w:r>
        <w:rPr>
          <w:sz w:val="24"/>
        </w:rPr>
        <w:t>normally</w:t>
      </w:r>
      <w:r>
        <w:rPr>
          <w:spacing w:val="-9"/>
          <w:sz w:val="24"/>
        </w:rPr>
        <w:t xml:space="preserve"> </w:t>
      </w:r>
      <w:r>
        <w:rPr>
          <w:sz w:val="24"/>
        </w:rPr>
        <w:t>follow</w:t>
      </w:r>
      <w:r>
        <w:rPr>
          <w:spacing w:val="-10"/>
          <w:sz w:val="24"/>
        </w:rPr>
        <w:t xml:space="preserve"> </w:t>
      </w:r>
      <w:r>
        <w:rPr>
          <w:sz w:val="24"/>
        </w:rPr>
        <w:t>an</w:t>
      </w:r>
      <w:r>
        <w:rPr>
          <w:spacing w:val="-8"/>
          <w:sz w:val="24"/>
        </w:rPr>
        <w:t xml:space="preserve"> </w:t>
      </w:r>
      <w:r>
        <w:rPr>
          <w:sz w:val="24"/>
        </w:rPr>
        <w:t>Occupational</w:t>
      </w:r>
      <w:r>
        <w:rPr>
          <w:spacing w:val="-10"/>
          <w:sz w:val="24"/>
        </w:rPr>
        <w:t xml:space="preserve"> </w:t>
      </w:r>
      <w:r>
        <w:rPr>
          <w:sz w:val="24"/>
        </w:rPr>
        <w:t>Health</w:t>
      </w:r>
      <w:r>
        <w:rPr>
          <w:spacing w:val="-9"/>
          <w:sz w:val="24"/>
        </w:rPr>
        <w:t xml:space="preserve"> </w:t>
      </w:r>
      <w:r>
        <w:rPr>
          <w:sz w:val="24"/>
        </w:rPr>
        <w:t>referral</w:t>
      </w:r>
      <w:r>
        <w:rPr>
          <w:spacing w:val="-10"/>
          <w:sz w:val="24"/>
        </w:rPr>
        <w:t xml:space="preserve"> </w:t>
      </w:r>
      <w:r>
        <w:rPr>
          <w:sz w:val="24"/>
        </w:rPr>
        <w:t>where</w:t>
      </w:r>
      <w:r>
        <w:rPr>
          <w:spacing w:val="-8"/>
          <w:sz w:val="24"/>
        </w:rPr>
        <w:t xml:space="preserve"> </w:t>
      </w:r>
      <w:r>
        <w:rPr>
          <w:sz w:val="24"/>
        </w:rPr>
        <w:t>there</w:t>
      </w:r>
      <w:r>
        <w:rPr>
          <w:spacing w:val="-8"/>
          <w:sz w:val="24"/>
        </w:rPr>
        <w:t xml:space="preserve"> </w:t>
      </w:r>
      <w:r>
        <w:rPr>
          <w:sz w:val="24"/>
        </w:rPr>
        <w:t>is</w:t>
      </w:r>
      <w:r>
        <w:rPr>
          <w:spacing w:val="-9"/>
          <w:sz w:val="24"/>
        </w:rPr>
        <w:t xml:space="preserve"> </w:t>
      </w:r>
      <w:r>
        <w:rPr>
          <w:sz w:val="24"/>
        </w:rPr>
        <w:t>no</w:t>
      </w:r>
      <w:r>
        <w:rPr>
          <w:spacing w:val="-9"/>
          <w:sz w:val="24"/>
        </w:rPr>
        <w:t xml:space="preserve"> </w:t>
      </w:r>
      <w:r>
        <w:rPr>
          <w:sz w:val="24"/>
        </w:rPr>
        <w:t>medical reason for continued short-term persistent absence. Furthermore, this option should only be used for a finite period and should be reviewed on a regular basis. Finally, should the employee incur a cost in obtaining a Doctor’s certificate, then this will</w:t>
      </w:r>
      <w:r>
        <w:rPr>
          <w:spacing w:val="61"/>
          <w:sz w:val="24"/>
        </w:rPr>
        <w:t xml:space="preserve"> </w:t>
      </w:r>
      <w:r>
        <w:rPr>
          <w:sz w:val="24"/>
        </w:rPr>
        <w:t>be</w:t>
      </w:r>
    </w:p>
    <w:p w14:paraId="6E1DFA25" w14:textId="77777777" w:rsidR="0074796F" w:rsidRDefault="0074796F">
      <w:pPr>
        <w:spacing w:line="276" w:lineRule="auto"/>
        <w:jc w:val="both"/>
        <w:rPr>
          <w:sz w:val="24"/>
        </w:rPr>
        <w:sectPr w:rsidR="0074796F">
          <w:pgSz w:w="11910" w:h="16840"/>
          <w:pgMar w:top="1160" w:right="20" w:bottom="1120" w:left="380" w:header="0" w:footer="886" w:gutter="0"/>
          <w:cols w:space="720"/>
        </w:sectPr>
      </w:pPr>
    </w:p>
    <w:p w14:paraId="0F1241D9" w14:textId="77777777" w:rsidR="0074796F" w:rsidRDefault="00000000">
      <w:pPr>
        <w:pStyle w:val="BodyText"/>
        <w:spacing w:before="82"/>
        <w:ind w:left="1472"/>
      </w:pPr>
      <w:r>
        <w:lastRenderedPageBreak/>
        <w:t>reimbursed by the ICB.</w:t>
      </w:r>
    </w:p>
    <w:p w14:paraId="4A74E498" w14:textId="77777777" w:rsidR="0074796F" w:rsidRDefault="0074796F">
      <w:pPr>
        <w:pStyle w:val="BodyText"/>
        <w:spacing w:before="3"/>
        <w:rPr>
          <w:sz w:val="31"/>
        </w:rPr>
      </w:pPr>
    </w:p>
    <w:p w14:paraId="01726EFE" w14:textId="77777777" w:rsidR="0074796F" w:rsidRDefault="00000000">
      <w:pPr>
        <w:pStyle w:val="Heading1"/>
        <w:numPr>
          <w:ilvl w:val="0"/>
          <w:numId w:val="22"/>
        </w:numPr>
        <w:tabs>
          <w:tab w:val="left" w:pos="1472"/>
          <w:tab w:val="left" w:pos="1473"/>
        </w:tabs>
        <w:ind w:left="1472" w:hanging="721"/>
      </w:pPr>
      <w:r>
        <w:t>SCHEME OF DELEGATION</w:t>
      </w:r>
    </w:p>
    <w:p w14:paraId="1E18BC99" w14:textId="77777777" w:rsidR="0074796F" w:rsidRDefault="0074796F">
      <w:pPr>
        <w:pStyle w:val="BodyText"/>
        <w:spacing w:before="1"/>
        <w:rPr>
          <w:b/>
          <w:sz w:val="31"/>
        </w:rPr>
      </w:pPr>
    </w:p>
    <w:p w14:paraId="36080782" w14:textId="77777777" w:rsidR="0074796F" w:rsidRDefault="00000000">
      <w:pPr>
        <w:pStyle w:val="ListParagraph"/>
        <w:numPr>
          <w:ilvl w:val="1"/>
          <w:numId w:val="22"/>
        </w:numPr>
        <w:tabs>
          <w:tab w:val="left" w:pos="1472"/>
          <w:tab w:val="left" w:pos="1473"/>
        </w:tabs>
        <w:spacing w:line="278" w:lineRule="auto"/>
        <w:ind w:right="1108"/>
        <w:rPr>
          <w:sz w:val="24"/>
        </w:rPr>
      </w:pPr>
      <w:r>
        <w:rPr>
          <w:sz w:val="24"/>
        </w:rPr>
        <w:t>The</w:t>
      </w:r>
      <w:r>
        <w:rPr>
          <w:spacing w:val="-4"/>
          <w:sz w:val="24"/>
        </w:rPr>
        <w:t xml:space="preserve"> </w:t>
      </w:r>
      <w:r>
        <w:rPr>
          <w:sz w:val="24"/>
        </w:rPr>
        <w:t>scheme</w:t>
      </w:r>
      <w:r>
        <w:rPr>
          <w:spacing w:val="-3"/>
          <w:sz w:val="24"/>
        </w:rPr>
        <w:t xml:space="preserve"> </w:t>
      </w:r>
      <w:r>
        <w:rPr>
          <w:sz w:val="24"/>
        </w:rPr>
        <w:t>of</w:t>
      </w:r>
      <w:r>
        <w:rPr>
          <w:spacing w:val="-6"/>
          <w:sz w:val="24"/>
        </w:rPr>
        <w:t xml:space="preserve"> </w:t>
      </w:r>
      <w:r>
        <w:rPr>
          <w:sz w:val="24"/>
        </w:rPr>
        <w:t>delegation</w:t>
      </w:r>
      <w:r>
        <w:rPr>
          <w:spacing w:val="-3"/>
          <w:sz w:val="24"/>
        </w:rPr>
        <w:t xml:space="preserve"> </w:t>
      </w:r>
      <w:r>
        <w:rPr>
          <w:sz w:val="24"/>
        </w:rPr>
        <w:t>specific</w:t>
      </w:r>
      <w:r>
        <w:rPr>
          <w:spacing w:val="-7"/>
          <w:sz w:val="24"/>
        </w:rPr>
        <w:t xml:space="preserve"> </w:t>
      </w:r>
      <w:r>
        <w:rPr>
          <w:sz w:val="24"/>
        </w:rPr>
        <w:t>to</w:t>
      </w:r>
      <w:r>
        <w:rPr>
          <w:spacing w:val="-3"/>
          <w:sz w:val="24"/>
        </w:rPr>
        <w:t xml:space="preserve"> </w:t>
      </w:r>
      <w:r>
        <w:rPr>
          <w:sz w:val="24"/>
        </w:rPr>
        <w:t>the</w:t>
      </w:r>
      <w:r>
        <w:rPr>
          <w:spacing w:val="-3"/>
          <w:sz w:val="24"/>
        </w:rPr>
        <w:t xml:space="preserve"> </w:t>
      </w:r>
      <w:r>
        <w:rPr>
          <w:sz w:val="24"/>
        </w:rPr>
        <w:t>stages</w:t>
      </w:r>
      <w:r>
        <w:rPr>
          <w:spacing w:val="-4"/>
          <w:sz w:val="24"/>
        </w:rPr>
        <w:t xml:space="preserve"> </w:t>
      </w:r>
      <w:r>
        <w:rPr>
          <w:sz w:val="24"/>
        </w:rPr>
        <w:t>and</w:t>
      </w:r>
      <w:r>
        <w:rPr>
          <w:spacing w:val="-4"/>
          <w:sz w:val="24"/>
        </w:rPr>
        <w:t xml:space="preserve"> </w:t>
      </w:r>
      <w:r>
        <w:rPr>
          <w:sz w:val="24"/>
        </w:rPr>
        <w:t>actions</w:t>
      </w:r>
      <w:r>
        <w:rPr>
          <w:spacing w:val="-4"/>
          <w:sz w:val="24"/>
        </w:rPr>
        <w:t xml:space="preserve"> </w:t>
      </w:r>
      <w:r>
        <w:rPr>
          <w:sz w:val="24"/>
        </w:rPr>
        <w:t>of</w:t>
      </w:r>
      <w:r>
        <w:rPr>
          <w:spacing w:val="-4"/>
          <w:sz w:val="24"/>
        </w:rPr>
        <w:t xml:space="preserve"> </w:t>
      </w:r>
      <w:r>
        <w:rPr>
          <w:sz w:val="24"/>
        </w:rPr>
        <w:t>this</w:t>
      </w:r>
      <w:r>
        <w:rPr>
          <w:spacing w:val="-7"/>
          <w:sz w:val="24"/>
        </w:rPr>
        <w:t xml:space="preserve"> </w:t>
      </w:r>
      <w:r>
        <w:rPr>
          <w:sz w:val="24"/>
        </w:rPr>
        <w:t>policy</w:t>
      </w:r>
      <w:r>
        <w:rPr>
          <w:spacing w:val="-4"/>
          <w:sz w:val="24"/>
        </w:rPr>
        <w:t xml:space="preserve"> </w:t>
      </w:r>
      <w:r>
        <w:rPr>
          <w:sz w:val="24"/>
        </w:rPr>
        <w:t>are</w:t>
      </w:r>
      <w:r>
        <w:rPr>
          <w:spacing w:val="-3"/>
          <w:sz w:val="24"/>
        </w:rPr>
        <w:t xml:space="preserve"> </w:t>
      </w:r>
      <w:r>
        <w:rPr>
          <w:sz w:val="24"/>
        </w:rPr>
        <w:t>set</w:t>
      </w:r>
      <w:r>
        <w:rPr>
          <w:spacing w:val="-6"/>
          <w:sz w:val="24"/>
        </w:rPr>
        <w:t xml:space="preserve"> </w:t>
      </w:r>
      <w:r>
        <w:rPr>
          <w:sz w:val="24"/>
        </w:rPr>
        <w:t>out below.</w:t>
      </w:r>
    </w:p>
    <w:p w14:paraId="6D14E7F8" w14:textId="77777777" w:rsidR="0074796F" w:rsidRDefault="0074796F">
      <w:pPr>
        <w:pStyle w:val="BodyText"/>
        <w:spacing w:before="2"/>
        <w:rPr>
          <w:sz w:val="27"/>
        </w:rPr>
      </w:pPr>
    </w:p>
    <w:tbl>
      <w:tblPr>
        <w:tblW w:w="0" w:type="auto"/>
        <w:tblInd w:w="1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2"/>
        <w:gridCol w:w="5708"/>
      </w:tblGrid>
      <w:tr w:rsidR="0074796F" w14:paraId="2AD77F77" w14:textId="77777777">
        <w:trPr>
          <w:trHeight w:val="1269"/>
        </w:trPr>
        <w:tc>
          <w:tcPr>
            <w:tcW w:w="3202" w:type="dxa"/>
          </w:tcPr>
          <w:p w14:paraId="5614003D" w14:textId="77777777" w:rsidR="0074796F" w:rsidRDefault="0074796F">
            <w:pPr>
              <w:pStyle w:val="TableParagraph"/>
              <w:rPr>
                <w:sz w:val="26"/>
              </w:rPr>
            </w:pPr>
          </w:p>
          <w:p w14:paraId="585A1AC5" w14:textId="77777777" w:rsidR="0074796F" w:rsidRDefault="00000000">
            <w:pPr>
              <w:pStyle w:val="TableParagraph"/>
              <w:spacing w:before="179"/>
              <w:ind w:left="260" w:right="248"/>
              <w:jc w:val="center"/>
              <w:rPr>
                <w:sz w:val="24"/>
              </w:rPr>
            </w:pPr>
            <w:r>
              <w:rPr>
                <w:sz w:val="24"/>
              </w:rPr>
              <w:t>Informal procedure</w:t>
            </w:r>
          </w:p>
        </w:tc>
        <w:tc>
          <w:tcPr>
            <w:tcW w:w="5708" w:type="dxa"/>
          </w:tcPr>
          <w:p w14:paraId="13C1E604" w14:textId="77777777" w:rsidR="0074796F" w:rsidRDefault="0074796F">
            <w:pPr>
              <w:pStyle w:val="TableParagraph"/>
              <w:spacing w:before="6"/>
              <w:rPr>
                <w:sz w:val="27"/>
              </w:rPr>
            </w:pPr>
          </w:p>
          <w:p w14:paraId="10A1D0E4" w14:textId="77777777" w:rsidR="0074796F" w:rsidRDefault="00000000">
            <w:pPr>
              <w:pStyle w:val="TableParagraph"/>
              <w:spacing w:line="278" w:lineRule="auto"/>
              <w:ind w:left="1532" w:right="309" w:hanging="1193"/>
              <w:rPr>
                <w:sz w:val="24"/>
              </w:rPr>
            </w:pPr>
            <w:r>
              <w:rPr>
                <w:sz w:val="24"/>
              </w:rPr>
              <w:t>Line Manager or equivalent level manager from elsewhere within the ICB</w:t>
            </w:r>
          </w:p>
        </w:tc>
      </w:tr>
      <w:tr w:rsidR="0074796F" w14:paraId="464F14AA" w14:textId="77777777">
        <w:trPr>
          <w:trHeight w:val="1905"/>
        </w:trPr>
        <w:tc>
          <w:tcPr>
            <w:tcW w:w="3202" w:type="dxa"/>
          </w:tcPr>
          <w:p w14:paraId="2841BA65" w14:textId="77777777" w:rsidR="0074796F" w:rsidRDefault="0074796F">
            <w:pPr>
              <w:pStyle w:val="TableParagraph"/>
              <w:rPr>
                <w:sz w:val="26"/>
              </w:rPr>
            </w:pPr>
          </w:p>
          <w:p w14:paraId="7C987713" w14:textId="77777777" w:rsidR="0074796F" w:rsidRDefault="0074796F">
            <w:pPr>
              <w:pStyle w:val="TableParagraph"/>
              <w:rPr>
                <w:sz w:val="26"/>
              </w:rPr>
            </w:pPr>
          </w:p>
          <w:p w14:paraId="001D1190" w14:textId="77777777" w:rsidR="0074796F" w:rsidRDefault="00000000">
            <w:pPr>
              <w:pStyle w:val="TableParagraph"/>
              <w:spacing w:before="196"/>
              <w:ind w:left="260" w:right="248"/>
              <w:jc w:val="center"/>
              <w:rPr>
                <w:sz w:val="24"/>
              </w:rPr>
            </w:pPr>
            <w:r>
              <w:rPr>
                <w:sz w:val="24"/>
              </w:rPr>
              <w:t>Formal procedure</w:t>
            </w:r>
          </w:p>
        </w:tc>
        <w:tc>
          <w:tcPr>
            <w:tcW w:w="5708" w:type="dxa"/>
          </w:tcPr>
          <w:p w14:paraId="763765F3" w14:textId="77777777" w:rsidR="0074796F" w:rsidRDefault="00000000">
            <w:pPr>
              <w:pStyle w:val="TableParagraph"/>
              <w:spacing w:line="276" w:lineRule="auto"/>
              <w:ind w:left="184" w:right="172" w:firstLine="1"/>
              <w:jc w:val="center"/>
              <w:rPr>
                <w:sz w:val="24"/>
              </w:rPr>
            </w:pPr>
            <w:r>
              <w:rPr>
                <w:sz w:val="24"/>
              </w:rPr>
              <w:t>Line manager or equivalent level manager from elsewhere within the ICB or the line manager’s direct manager if the line manager has been previously involved or implicated and support from HR Representative</w:t>
            </w:r>
          </w:p>
        </w:tc>
      </w:tr>
      <w:tr w:rsidR="0074796F" w14:paraId="2DE7D378" w14:textId="77777777">
        <w:trPr>
          <w:trHeight w:val="952"/>
        </w:trPr>
        <w:tc>
          <w:tcPr>
            <w:tcW w:w="3202" w:type="dxa"/>
          </w:tcPr>
          <w:p w14:paraId="62D88982" w14:textId="77777777" w:rsidR="0074796F" w:rsidRDefault="00000000">
            <w:pPr>
              <w:pStyle w:val="TableParagraph"/>
              <w:spacing w:before="158" w:line="276" w:lineRule="auto"/>
              <w:ind w:left="1062" w:right="329" w:hanging="701"/>
              <w:rPr>
                <w:sz w:val="24"/>
              </w:rPr>
            </w:pPr>
            <w:r>
              <w:rPr>
                <w:sz w:val="24"/>
              </w:rPr>
              <w:t>Appeal following formal procedure</w:t>
            </w:r>
          </w:p>
        </w:tc>
        <w:tc>
          <w:tcPr>
            <w:tcW w:w="5708" w:type="dxa"/>
          </w:tcPr>
          <w:p w14:paraId="28203292" w14:textId="77777777" w:rsidR="0074796F" w:rsidRDefault="00000000">
            <w:pPr>
              <w:pStyle w:val="TableParagraph"/>
              <w:spacing w:line="276" w:lineRule="auto"/>
              <w:ind w:left="152" w:right="138"/>
              <w:jc w:val="center"/>
              <w:rPr>
                <w:sz w:val="24"/>
              </w:rPr>
            </w:pPr>
            <w:r>
              <w:rPr>
                <w:sz w:val="24"/>
              </w:rPr>
              <w:t>Line Managers manager or equivalent who has not previously been involved or implicated and support</w:t>
            </w:r>
          </w:p>
          <w:p w14:paraId="7640C58E" w14:textId="77777777" w:rsidR="0074796F" w:rsidRDefault="00000000">
            <w:pPr>
              <w:pStyle w:val="TableParagraph"/>
              <w:spacing w:line="275" w:lineRule="exact"/>
              <w:ind w:left="147" w:right="138"/>
              <w:jc w:val="center"/>
              <w:rPr>
                <w:sz w:val="24"/>
              </w:rPr>
            </w:pPr>
            <w:r>
              <w:rPr>
                <w:sz w:val="24"/>
              </w:rPr>
              <w:t>from HR Representative</w:t>
            </w:r>
          </w:p>
        </w:tc>
      </w:tr>
      <w:tr w:rsidR="0074796F" w14:paraId="7A79D669" w14:textId="77777777">
        <w:trPr>
          <w:trHeight w:val="1269"/>
        </w:trPr>
        <w:tc>
          <w:tcPr>
            <w:tcW w:w="3202" w:type="dxa"/>
          </w:tcPr>
          <w:p w14:paraId="31A8783D" w14:textId="77777777" w:rsidR="0074796F" w:rsidRDefault="0074796F">
            <w:pPr>
              <w:pStyle w:val="TableParagraph"/>
              <w:rPr>
                <w:sz w:val="26"/>
              </w:rPr>
            </w:pPr>
          </w:p>
          <w:p w14:paraId="2719873D" w14:textId="77777777" w:rsidR="0074796F" w:rsidRDefault="00000000">
            <w:pPr>
              <w:pStyle w:val="TableParagraph"/>
              <w:spacing w:before="176"/>
              <w:ind w:left="261" w:right="245"/>
              <w:jc w:val="center"/>
              <w:rPr>
                <w:sz w:val="24"/>
              </w:rPr>
            </w:pPr>
            <w:r>
              <w:rPr>
                <w:sz w:val="24"/>
              </w:rPr>
              <w:t>Dismissal Hearings</w:t>
            </w:r>
          </w:p>
        </w:tc>
        <w:tc>
          <w:tcPr>
            <w:tcW w:w="5708" w:type="dxa"/>
          </w:tcPr>
          <w:p w14:paraId="19660927" w14:textId="77777777" w:rsidR="0074796F" w:rsidRDefault="00000000">
            <w:pPr>
              <w:pStyle w:val="TableParagraph"/>
              <w:spacing w:line="276" w:lineRule="auto"/>
              <w:ind w:left="152" w:right="136"/>
              <w:jc w:val="center"/>
              <w:rPr>
                <w:sz w:val="24"/>
              </w:rPr>
            </w:pPr>
            <w:r>
              <w:rPr>
                <w:sz w:val="24"/>
              </w:rPr>
              <w:t>Chaired by an individual reporting to a Director or equivalent plus one other manager and support from HR representative</w:t>
            </w:r>
          </w:p>
        </w:tc>
      </w:tr>
      <w:tr w:rsidR="0074796F" w14:paraId="6C8139DB" w14:textId="77777777">
        <w:trPr>
          <w:trHeight w:val="952"/>
        </w:trPr>
        <w:tc>
          <w:tcPr>
            <w:tcW w:w="3202" w:type="dxa"/>
          </w:tcPr>
          <w:p w14:paraId="2F2371A8" w14:textId="77777777" w:rsidR="0074796F" w:rsidRDefault="0074796F">
            <w:pPr>
              <w:pStyle w:val="TableParagraph"/>
              <w:spacing w:before="6"/>
              <w:rPr>
                <w:sz w:val="27"/>
              </w:rPr>
            </w:pPr>
          </w:p>
          <w:p w14:paraId="7DCC0914" w14:textId="77777777" w:rsidR="0074796F" w:rsidRDefault="00000000">
            <w:pPr>
              <w:pStyle w:val="TableParagraph"/>
              <w:ind w:left="261" w:right="248"/>
              <w:jc w:val="center"/>
              <w:rPr>
                <w:sz w:val="24"/>
              </w:rPr>
            </w:pPr>
            <w:r>
              <w:rPr>
                <w:sz w:val="24"/>
              </w:rPr>
              <w:t>Appeal against dismissal</w:t>
            </w:r>
          </w:p>
        </w:tc>
        <w:tc>
          <w:tcPr>
            <w:tcW w:w="5708" w:type="dxa"/>
          </w:tcPr>
          <w:p w14:paraId="1785364F" w14:textId="77777777" w:rsidR="0074796F" w:rsidRDefault="00000000">
            <w:pPr>
              <w:pStyle w:val="TableParagraph"/>
              <w:spacing w:line="276" w:lineRule="auto"/>
              <w:ind w:left="1180" w:right="157" w:hanging="996"/>
              <w:rPr>
                <w:sz w:val="24"/>
              </w:rPr>
            </w:pPr>
            <w:r>
              <w:rPr>
                <w:sz w:val="24"/>
              </w:rPr>
              <w:t>Chaired by a Director plus one other manager and support from HR representative</w:t>
            </w:r>
          </w:p>
        </w:tc>
      </w:tr>
    </w:tbl>
    <w:p w14:paraId="34957980" w14:textId="77777777" w:rsidR="0074796F" w:rsidRDefault="0074796F">
      <w:pPr>
        <w:pStyle w:val="BodyText"/>
        <w:spacing w:before="6"/>
        <w:rPr>
          <w:sz w:val="27"/>
        </w:rPr>
      </w:pPr>
    </w:p>
    <w:p w14:paraId="6562EF8D" w14:textId="77777777" w:rsidR="0074796F" w:rsidRDefault="00000000">
      <w:pPr>
        <w:pStyle w:val="Heading1"/>
        <w:numPr>
          <w:ilvl w:val="0"/>
          <w:numId w:val="22"/>
        </w:numPr>
        <w:tabs>
          <w:tab w:val="left" w:pos="1472"/>
          <w:tab w:val="left" w:pos="1473"/>
        </w:tabs>
        <w:spacing w:before="1"/>
        <w:ind w:left="1472" w:hanging="721"/>
      </w:pPr>
      <w:r>
        <w:t>INFECTIOUS AND CONTAGIOUS</w:t>
      </w:r>
      <w:r>
        <w:rPr>
          <w:spacing w:val="-6"/>
        </w:rPr>
        <w:t xml:space="preserve"> </w:t>
      </w:r>
      <w:r>
        <w:t>CONDITIONS</w:t>
      </w:r>
    </w:p>
    <w:p w14:paraId="1F8CDC13" w14:textId="77777777" w:rsidR="0074796F" w:rsidRDefault="0074796F">
      <w:pPr>
        <w:pStyle w:val="BodyText"/>
        <w:spacing w:before="3"/>
        <w:rPr>
          <w:b/>
          <w:sz w:val="31"/>
        </w:rPr>
      </w:pPr>
    </w:p>
    <w:p w14:paraId="79E3954C" w14:textId="77777777" w:rsidR="0074796F" w:rsidRDefault="00000000">
      <w:pPr>
        <w:pStyle w:val="ListParagraph"/>
        <w:numPr>
          <w:ilvl w:val="1"/>
          <w:numId w:val="22"/>
        </w:numPr>
        <w:tabs>
          <w:tab w:val="left" w:pos="1472"/>
          <w:tab w:val="left" w:pos="1473"/>
        </w:tabs>
        <w:spacing w:line="276" w:lineRule="auto"/>
        <w:ind w:right="1145"/>
        <w:rPr>
          <w:sz w:val="24"/>
        </w:rPr>
      </w:pPr>
      <w:r>
        <w:rPr>
          <w:sz w:val="24"/>
        </w:rPr>
        <w:t>Staff are expected to demonstrate a duty of care towards those they work alongside and this includes colleagues and</w:t>
      </w:r>
      <w:r>
        <w:rPr>
          <w:spacing w:val="-2"/>
          <w:sz w:val="24"/>
        </w:rPr>
        <w:t xml:space="preserve"> </w:t>
      </w:r>
      <w:r>
        <w:rPr>
          <w:sz w:val="24"/>
        </w:rPr>
        <w:t>patients.</w:t>
      </w:r>
    </w:p>
    <w:p w14:paraId="2AE380FE" w14:textId="77777777" w:rsidR="0074796F" w:rsidRDefault="0074796F">
      <w:pPr>
        <w:pStyle w:val="BodyText"/>
        <w:spacing w:before="5"/>
        <w:rPr>
          <w:sz w:val="27"/>
        </w:rPr>
      </w:pPr>
    </w:p>
    <w:p w14:paraId="74D857D4" w14:textId="77777777" w:rsidR="0074796F" w:rsidRDefault="00000000">
      <w:pPr>
        <w:pStyle w:val="ListParagraph"/>
        <w:numPr>
          <w:ilvl w:val="1"/>
          <w:numId w:val="22"/>
        </w:numPr>
        <w:tabs>
          <w:tab w:val="left" w:pos="1472"/>
          <w:tab w:val="left" w:pos="1473"/>
        </w:tabs>
        <w:spacing w:line="278" w:lineRule="auto"/>
        <w:ind w:right="1304"/>
        <w:rPr>
          <w:sz w:val="24"/>
        </w:rPr>
      </w:pPr>
      <w:r>
        <w:rPr>
          <w:sz w:val="24"/>
        </w:rPr>
        <w:t>Following an episode of diarrhoea and/ or vomiting staff must wait 48 hours before returning to</w:t>
      </w:r>
      <w:r>
        <w:rPr>
          <w:spacing w:val="-1"/>
          <w:sz w:val="24"/>
        </w:rPr>
        <w:t xml:space="preserve"> </w:t>
      </w:r>
      <w:r>
        <w:rPr>
          <w:sz w:val="24"/>
        </w:rPr>
        <w:t>work.</w:t>
      </w:r>
    </w:p>
    <w:p w14:paraId="2AAE4BC4" w14:textId="77777777" w:rsidR="0074796F" w:rsidRDefault="0074796F">
      <w:pPr>
        <w:pStyle w:val="BodyText"/>
        <w:spacing w:before="2"/>
        <w:rPr>
          <w:sz w:val="27"/>
        </w:rPr>
      </w:pPr>
    </w:p>
    <w:p w14:paraId="7B9D5978" w14:textId="77777777" w:rsidR="0074796F" w:rsidRDefault="00000000">
      <w:pPr>
        <w:pStyle w:val="ListParagraph"/>
        <w:numPr>
          <w:ilvl w:val="1"/>
          <w:numId w:val="22"/>
        </w:numPr>
        <w:tabs>
          <w:tab w:val="left" w:pos="1472"/>
          <w:tab w:val="left" w:pos="1473"/>
        </w:tabs>
        <w:spacing w:line="276" w:lineRule="auto"/>
        <w:ind w:right="1118"/>
        <w:rPr>
          <w:sz w:val="24"/>
        </w:rPr>
      </w:pPr>
      <w:r>
        <w:rPr>
          <w:sz w:val="24"/>
        </w:rPr>
        <w:t>The ICB will endeavour to always follow any government advice or guidance relating to an illness/contagious disease should they provide any and will ensure the ICB buildings create a safe working</w:t>
      </w:r>
      <w:r>
        <w:rPr>
          <w:spacing w:val="-1"/>
          <w:sz w:val="24"/>
        </w:rPr>
        <w:t xml:space="preserve"> </w:t>
      </w:r>
      <w:r>
        <w:rPr>
          <w:sz w:val="24"/>
        </w:rPr>
        <w:t>environment.</w:t>
      </w:r>
    </w:p>
    <w:p w14:paraId="5E7E446E" w14:textId="77777777" w:rsidR="0074796F" w:rsidRDefault="0074796F">
      <w:pPr>
        <w:pStyle w:val="BodyText"/>
        <w:spacing w:before="7"/>
        <w:rPr>
          <w:sz w:val="27"/>
        </w:rPr>
      </w:pPr>
    </w:p>
    <w:p w14:paraId="2D142945" w14:textId="77777777" w:rsidR="0074796F" w:rsidRDefault="00000000">
      <w:pPr>
        <w:pStyle w:val="Heading1"/>
        <w:numPr>
          <w:ilvl w:val="0"/>
          <w:numId w:val="22"/>
        </w:numPr>
        <w:tabs>
          <w:tab w:val="left" w:pos="1472"/>
          <w:tab w:val="left" w:pos="1473"/>
          <w:tab w:val="left" w:pos="3068"/>
          <w:tab w:val="left" w:pos="4462"/>
          <w:tab w:val="left" w:pos="5965"/>
          <w:tab w:val="left" w:pos="7904"/>
          <w:tab w:val="left" w:pos="9965"/>
        </w:tabs>
        <w:spacing w:line="276" w:lineRule="auto"/>
        <w:ind w:left="1472" w:right="1111" w:hanging="720"/>
      </w:pPr>
      <w:r>
        <w:t>DISABILITY</w:t>
      </w:r>
      <w:r>
        <w:tab/>
        <w:t>RELATED</w:t>
      </w:r>
      <w:r>
        <w:tab/>
        <w:t>ABSENCE,</w:t>
      </w:r>
      <w:r>
        <w:tab/>
        <w:t>REASONABLE</w:t>
      </w:r>
      <w:r>
        <w:tab/>
        <w:t>ADJUSTMENTS</w:t>
      </w:r>
      <w:r>
        <w:tab/>
      </w:r>
      <w:r>
        <w:rPr>
          <w:spacing w:val="-7"/>
        </w:rPr>
        <w:t xml:space="preserve">and </w:t>
      </w:r>
      <w:r>
        <w:t>DISABILITY</w:t>
      </w:r>
      <w:r>
        <w:rPr>
          <w:spacing w:val="-3"/>
        </w:rPr>
        <w:t xml:space="preserve"> </w:t>
      </w:r>
      <w:r>
        <w:t>LEAVE</w:t>
      </w:r>
    </w:p>
    <w:p w14:paraId="798018D3" w14:textId="77777777" w:rsidR="0074796F" w:rsidRDefault="0074796F">
      <w:pPr>
        <w:pStyle w:val="BodyText"/>
        <w:spacing w:before="8"/>
        <w:rPr>
          <w:b/>
          <w:sz w:val="27"/>
        </w:rPr>
      </w:pPr>
    </w:p>
    <w:p w14:paraId="424551E9" w14:textId="77777777" w:rsidR="0074796F" w:rsidRDefault="00000000">
      <w:pPr>
        <w:pStyle w:val="ListParagraph"/>
        <w:numPr>
          <w:ilvl w:val="1"/>
          <w:numId w:val="22"/>
        </w:numPr>
        <w:tabs>
          <w:tab w:val="left" w:pos="1472"/>
          <w:tab w:val="left" w:pos="1473"/>
        </w:tabs>
        <w:spacing w:line="276" w:lineRule="auto"/>
        <w:ind w:right="1108"/>
        <w:rPr>
          <w:sz w:val="24"/>
        </w:rPr>
      </w:pPr>
      <w:r>
        <w:rPr>
          <w:sz w:val="24"/>
        </w:rPr>
        <w:t>If an employee is disabled or becomes disabled during their employment, then the ICB is legally required under the Equality Act 2010 to make reasonable</w:t>
      </w:r>
      <w:r>
        <w:rPr>
          <w:spacing w:val="-7"/>
          <w:sz w:val="24"/>
        </w:rPr>
        <w:t xml:space="preserve"> </w:t>
      </w:r>
      <w:r>
        <w:rPr>
          <w:sz w:val="24"/>
        </w:rPr>
        <w:t>adjustments</w:t>
      </w:r>
    </w:p>
    <w:p w14:paraId="786429D6" w14:textId="77777777" w:rsidR="0074796F" w:rsidRDefault="0074796F">
      <w:pPr>
        <w:spacing w:line="276" w:lineRule="auto"/>
        <w:rPr>
          <w:sz w:val="24"/>
        </w:rPr>
        <w:sectPr w:rsidR="0074796F">
          <w:pgSz w:w="11910" w:h="16840"/>
          <w:pgMar w:top="1160" w:right="20" w:bottom="1120" w:left="380" w:header="0" w:footer="886" w:gutter="0"/>
          <w:cols w:space="720"/>
        </w:sectPr>
      </w:pPr>
    </w:p>
    <w:p w14:paraId="35A600E9" w14:textId="77777777" w:rsidR="0074796F" w:rsidRDefault="00000000">
      <w:pPr>
        <w:pStyle w:val="BodyText"/>
        <w:spacing w:before="82" w:line="278" w:lineRule="auto"/>
        <w:ind w:left="1472" w:right="1093"/>
      </w:pPr>
      <w:r>
        <w:lastRenderedPageBreak/>
        <w:t>to</w:t>
      </w:r>
      <w:r>
        <w:rPr>
          <w:spacing w:val="-10"/>
        </w:rPr>
        <w:t xml:space="preserve"> </w:t>
      </w:r>
      <w:r>
        <w:t>enable</w:t>
      </w:r>
      <w:r>
        <w:rPr>
          <w:spacing w:val="-9"/>
        </w:rPr>
        <w:t xml:space="preserve"> </w:t>
      </w:r>
      <w:r>
        <w:t>the</w:t>
      </w:r>
      <w:r>
        <w:rPr>
          <w:spacing w:val="-12"/>
        </w:rPr>
        <w:t xml:space="preserve"> </w:t>
      </w:r>
      <w:r>
        <w:t>employee</w:t>
      </w:r>
      <w:r>
        <w:rPr>
          <w:spacing w:val="-9"/>
        </w:rPr>
        <w:t xml:space="preserve"> </w:t>
      </w:r>
      <w:r>
        <w:t>to</w:t>
      </w:r>
      <w:r>
        <w:rPr>
          <w:spacing w:val="-12"/>
        </w:rPr>
        <w:t xml:space="preserve"> </w:t>
      </w:r>
      <w:r>
        <w:t>continue</w:t>
      </w:r>
      <w:r>
        <w:rPr>
          <w:spacing w:val="-10"/>
        </w:rPr>
        <w:t xml:space="preserve"> </w:t>
      </w:r>
      <w:r>
        <w:t>working.</w:t>
      </w:r>
      <w:r>
        <w:rPr>
          <w:spacing w:val="-12"/>
        </w:rPr>
        <w:t xml:space="preserve"> </w:t>
      </w:r>
      <w:r>
        <w:t>The</w:t>
      </w:r>
      <w:r>
        <w:rPr>
          <w:spacing w:val="-9"/>
        </w:rPr>
        <w:t xml:space="preserve"> </w:t>
      </w:r>
      <w:r>
        <w:t>Act</w:t>
      </w:r>
      <w:r>
        <w:rPr>
          <w:spacing w:val="-10"/>
        </w:rPr>
        <w:t xml:space="preserve"> </w:t>
      </w:r>
      <w:r>
        <w:t>broadened</w:t>
      </w:r>
      <w:r>
        <w:rPr>
          <w:spacing w:val="-10"/>
        </w:rPr>
        <w:t xml:space="preserve"> </w:t>
      </w:r>
      <w:r>
        <w:t>the</w:t>
      </w:r>
      <w:r>
        <w:rPr>
          <w:spacing w:val="-12"/>
        </w:rPr>
        <w:t xml:space="preserve"> </w:t>
      </w:r>
      <w:r>
        <w:t>provisions</w:t>
      </w:r>
      <w:r>
        <w:rPr>
          <w:spacing w:val="-13"/>
        </w:rPr>
        <w:t xml:space="preserve"> </w:t>
      </w:r>
      <w:r>
        <w:t>of</w:t>
      </w:r>
      <w:r>
        <w:rPr>
          <w:spacing w:val="-12"/>
        </w:rPr>
        <w:t xml:space="preserve"> </w:t>
      </w:r>
      <w:r>
        <w:t>the Disability Discrimination Act of 1995, for public sector</w:t>
      </w:r>
      <w:r>
        <w:rPr>
          <w:spacing w:val="-12"/>
        </w:rPr>
        <w:t xml:space="preserve"> </w:t>
      </w:r>
      <w:r>
        <w:t>employees.</w:t>
      </w:r>
    </w:p>
    <w:p w14:paraId="3C7DC263" w14:textId="77777777" w:rsidR="0074796F" w:rsidRDefault="0074796F">
      <w:pPr>
        <w:pStyle w:val="BodyText"/>
        <w:spacing w:before="2"/>
        <w:rPr>
          <w:sz w:val="27"/>
        </w:rPr>
      </w:pPr>
    </w:p>
    <w:p w14:paraId="3F971E57" w14:textId="77777777" w:rsidR="0074796F" w:rsidRDefault="00000000">
      <w:pPr>
        <w:pStyle w:val="ListParagraph"/>
        <w:numPr>
          <w:ilvl w:val="1"/>
          <w:numId w:val="22"/>
        </w:numPr>
        <w:tabs>
          <w:tab w:val="left" w:pos="1473"/>
        </w:tabs>
        <w:spacing w:line="276" w:lineRule="auto"/>
        <w:ind w:right="1109"/>
        <w:jc w:val="both"/>
        <w:rPr>
          <w:sz w:val="24"/>
        </w:rPr>
      </w:pPr>
      <w:r>
        <w:rPr>
          <w:sz w:val="24"/>
        </w:rPr>
        <w:t>Advice must be sought from Occupational Health as to what they suggest are ‘reasonable adjustments’. However it will be the line manager’s decision as to whether those adjustments are also reasonable for the service. Any adjustments made must be discussed with the individual</w:t>
      </w:r>
      <w:r>
        <w:rPr>
          <w:spacing w:val="-8"/>
          <w:sz w:val="24"/>
        </w:rPr>
        <w:t xml:space="preserve"> </w:t>
      </w:r>
      <w:r>
        <w:rPr>
          <w:sz w:val="24"/>
        </w:rPr>
        <w:t>concerned.</w:t>
      </w:r>
    </w:p>
    <w:p w14:paraId="2373C94C" w14:textId="77777777" w:rsidR="0074796F" w:rsidRDefault="0074796F">
      <w:pPr>
        <w:pStyle w:val="BodyText"/>
        <w:spacing w:before="6"/>
        <w:rPr>
          <w:sz w:val="27"/>
        </w:rPr>
      </w:pPr>
    </w:p>
    <w:p w14:paraId="2BFE2C59" w14:textId="77777777" w:rsidR="0074796F" w:rsidRDefault="00000000">
      <w:pPr>
        <w:pStyle w:val="ListParagraph"/>
        <w:numPr>
          <w:ilvl w:val="1"/>
          <w:numId w:val="22"/>
        </w:numPr>
        <w:tabs>
          <w:tab w:val="left" w:pos="1473"/>
        </w:tabs>
        <w:spacing w:line="276" w:lineRule="auto"/>
        <w:ind w:right="1109"/>
        <w:jc w:val="both"/>
        <w:rPr>
          <w:sz w:val="24"/>
        </w:rPr>
      </w:pPr>
      <w:r>
        <w:rPr>
          <w:sz w:val="24"/>
        </w:rPr>
        <w:t>The ICB also offers staff with a disability up to 2 days (15 hours) of disability leave per year as a form of reasonable adjustment. This is a period of approved paid -time off work for a reason related to their disability. Disability leave should never be used as a replacement for sick leave and should be used for short, planned appointments only.</w:t>
      </w:r>
    </w:p>
    <w:p w14:paraId="50F80D99" w14:textId="77777777" w:rsidR="0074796F" w:rsidRDefault="0074796F">
      <w:pPr>
        <w:pStyle w:val="BodyText"/>
        <w:spacing w:before="8"/>
        <w:rPr>
          <w:sz w:val="27"/>
        </w:rPr>
      </w:pPr>
    </w:p>
    <w:p w14:paraId="572E9A6C" w14:textId="77777777" w:rsidR="0074796F" w:rsidRDefault="00000000">
      <w:pPr>
        <w:pStyle w:val="ListParagraph"/>
        <w:numPr>
          <w:ilvl w:val="1"/>
          <w:numId w:val="22"/>
        </w:numPr>
        <w:tabs>
          <w:tab w:val="left" w:pos="1473"/>
        </w:tabs>
        <w:spacing w:before="1" w:line="276" w:lineRule="auto"/>
        <w:ind w:right="1112"/>
        <w:jc w:val="both"/>
        <w:rPr>
          <w:sz w:val="24"/>
        </w:rPr>
      </w:pPr>
      <w:r>
        <w:rPr>
          <w:sz w:val="24"/>
        </w:rPr>
        <w:t>Requests</w:t>
      </w:r>
      <w:r>
        <w:rPr>
          <w:spacing w:val="-13"/>
          <w:sz w:val="24"/>
        </w:rPr>
        <w:t xml:space="preserve"> </w:t>
      </w:r>
      <w:r>
        <w:rPr>
          <w:sz w:val="24"/>
        </w:rPr>
        <w:t>for</w:t>
      </w:r>
      <w:r>
        <w:rPr>
          <w:spacing w:val="-13"/>
          <w:sz w:val="24"/>
        </w:rPr>
        <w:t xml:space="preserve"> </w:t>
      </w:r>
      <w:r>
        <w:rPr>
          <w:sz w:val="24"/>
        </w:rPr>
        <w:t>disability</w:t>
      </w:r>
      <w:r>
        <w:rPr>
          <w:spacing w:val="-13"/>
          <w:sz w:val="24"/>
        </w:rPr>
        <w:t xml:space="preserve"> </w:t>
      </w:r>
      <w:r>
        <w:rPr>
          <w:sz w:val="24"/>
        </w:rPr>
        <w:t>leave</w:t>
      </w:r>
      <w:r>
        <w:rPr>
          <w:spacing w:val="-14"/>
          <w:sz w:val="24"/>
        </w:rPr>
        <w:t xml:space="preserve"> </w:t>
      </w:r>
      <w:r>
        <w:rPr>
          <w:sz w:val="24"/>
        </w:rPr>
        <w:t>should</w:t>
      </w:r>
      <w:r>
        <w:rPr>
          <w:spacing w:val="-14"/>
          <w:sz w:val="24"/>
        </w:rPr>
        <w:t xml:space="preserve"> </w:t>
      </w:r>
      <w:r>
        <w:rPr>
          <w:sz w:val="24"/>
        </w:rPr>
        <w:t>be</w:t>
      </w:r>
      <w:r>
        <w:rPr>
          <w:spacing w:val="-14"/>
          <w:sz w:val="24"/>
        </w:rPr>
        <w:t xml:space="preserve"> </w:t>
      </w:r>
      <w:r>
        <w:rPr>
          <w:sz w:val="24"/>
        </w:rPr>
        <w:t>related</w:t>
      </w:r>
      <w:r>
        <w:rPr>
          <w:spacing w:val="-16"/>
          <w:sz w:val="24"/>
        </w:rPr>
        <w:t xml:space="preserve"> </w:t>
      </w:r>
      <w:r>
        <w:rPr>
          <w:sz w:val="24"/>
        </w:rPr>
        <w:t>to</w:t>
      </w:r>
      <w:r>
        <w:rPr>
          <w:spacing w:val="-14"/>
          <w:sz w:val="24"/>
        </w:rPr>
        <w:t xml:space="preserve"> </w:t>
      </w:r>
      <w:r>
        <w:rPr>
          <w:sz w:val="24"/>
        </w:rPr>
        <w:t>appointments</w:t>
      </w:r>
      <w:r>
        <w:rPr>
          <w:spacing w:val="-15"/>
          <w:sz w:val="24"/>
        </w:rPr>
        <w:t xml:space="preserve"> </w:t>
      </w:r>
      <w:r>
        <w:rPr>
          <w:sz w:val="24"/>
        </w:rPr>
        <w:t>or</w:t>
      </w:r>
      <w:r>
        <w:rPr>
          <w:spacing w:val="-16"/>
          <w:sz w:val="24"/>
        </w:rPr>
        <w:t xml:space="preserve"> </w:t>
      </w:r>
      <w:r>
        <w:rPr>
          <w:sz w:val="24"/>
        </w:rPr>
        <w:t>periods</w:t>
      </w:r>
      <w:r>
        <w:rPr>
          <w:spacing w:val="-15"/>
          <w:sz w:val="24"/>
        </w:rPr>
        <w:t xml:space="preserve"> </w:t>
      </w:r>
      <w:r>
        <w:rPr>
          <w:sz w:val="24"/>
        </w:rPr>
        <w:t>of</w:t>
      </w:r>
      <w:r>
        <w:rPr>
          <w:spacing w:val="-15"/>
          <w:sz w:val="24"/>
        </w:rPr>
        <w:t xml:space="preserve"> </w:t>
      </w:r>
      <w:r>
        <w:rPr>
          <w:sz w:val="24"/>
        </w:rPr>
        <w:t>absence to help staff manage their disability such as the examples below, please note this is not a definitive or exhaustive</w:t>
      </w:r>
      <w:r>
        <w:rPr>
          <w:spacing w:val="-3"/>
          <w:sz w:val="24"/>
        </w:rPr>
        <w:t xml:space="preserve"> </w:t>
      </w:r>
      <w:r>
        <w:rPr>
          <w:sz w:val="24"/>
        </w:rPr>
        <w:t>list;</w:t>
      </w:r>
    </w:p>
    <w:p w14:paraId="31E6F408" w14:textId="77777777" w:rsidR="0074796F" w:rsidRDefault="0074796F">
      <w:pPr>
        <w:pStyle w:val="BodyText"/>
        <w:spacing w:before="7"/>
        <w:rPr>
          <w:sz w:val="27"/>
        </w:rPr>
      </w:pPr>
    </w:p>
    <w:p w14:paraId="042CA5BC" w14:textId="77777777" w:rsidR="0074796F" w:rsidRDefault="00000000">
      <w:pPr>
        <w:pStyle w:val="ListParagraph"/>
        <w:numPr>
          <w:ilvl w:val="2"/>
          <w:numId w:val="22"/>
        </w:numPr>
        <w:tabs>
          <w:tab w:val="left" w:pos="2202"/>
          <w:tab w:val="left" w:pos="2203"/>
        </w:tabs>
        <w:ind w:left="2202" w:hanging="361"/>
        <w:rPr>
          <w:sz w:val="24"/>
        </w:rPr>
      </w:pPr>
      <w:r>
        <w:rPr>
          <w:sz w:val="24"/>
        </w:rPr>
        <w:t>Treatment related to an employee’s</w:t>
      </w:r>
      <w:r>
        <w:rPr>
          <w:spacing w:val="-1"/>
          <w:sz w:val="24"/>
        </w:rPr>
        <w:t xml:space="preserve"> </w:t>
      </w:r>
      <w:r>
        <w:rPr>
          <w:sz w:val="24"/>
        </w:rPr>
        <w:t>disability</w:t>
      </w:r>
    </w:p>
    <w:p w14:paraId="3FDED412" w14:textId="77777777" w:rsidR="0074796F" w:rsidRDefault="00000000">
      <w:pPr>
        <w:pStyle w:val="ListParagraph"/>
        <w:numPr>
          <w:ilvl w:val="2"/>
          <w:numId w:val="22"/>
        </w:numPr>
        <w:tabs>
          <w:tab w:val="left" w:pos="2202"/>
          <w:tab w:val="left" w:pos="2203"/>
        </w:tabs>
        <w:spacing w:before="40"/>
        <w:ind w:left="2202" w:hanging="361"/>
        <w:rPr>
          <w:sz w:val="24"/>
        </w:rPr>
      </w:pPr>
      <w:r>
        <w:rPr>
          <w:sz w:val="24"/>
        </w:rPr>
        <w:t>Hearing aid tests or assessments for conditions such as</w:t>
      </w:r>
      <w:r>
        <w:rPr>
          <w:spacing w:val="-8"/>
          <w:sz w:val="24"/>
        </w:rPr>
        <w:t xml:space="preserve"> </w:t>
      </w:r>
      <w:r>
        <w:rPr>
          <w:sz w:val="24"/>
        </w:rPr>
        <w:t>dyslexia</w:t>
      </w:r>
    </w:p>
    <w:p w14:paraId="627A87E9" w14:textId="77777777" w:rsidR="0074796F" w:rsidRDefault="00000000">
      <w:pPr>
        <w:pStyle w:val="ListParagraph"/>
        <w:numPr>
          <w:ilvl w:val="2"/>
          <w:numId w:val="22"/>
        </w:numPr>
        <w:tabs>
          <w:tab w:val="left" w:pos="2202"/>
          <w:tab w:val="left" w:pos="2203"/>
        </w:tabs>
        <w:spacing w:before="39"/>
        <w:ind w:left="2202" w:hanging="361"/>
        <w:rPr>
          <w:sz w:val="24"/>
        </w:rPr>
      </w:pPr>
      <w:r>
        <w:rPr>
          <w:sz w:val="24"/>
        </w:rPr>
        <w:t>Training with a guide or hearing</w:t>
      </w:r>
      <w:r>
        <w:rPr>
          <w:spacing w:val="-4"/>
          <w:sz w:val="24"/>
        </w:rPr>
        <w:t xml:space="preserve"> </w:t>
      </w:r>
      <w:r>
        <w:rPr>
          <w:sz w:val="24"/>
        </w:rPr>
        <w:t>dog</w:t>
      </w:r>
    </w:p>
    <w:p w14:paraId="11BCD987" w14:textId="77777777" w:rsidR="0074796F" w:rsidRDefault="00000000">
      <w:pPr>
        <w:pStyle w:val="ListParagraph"/>
        <w:numPr>
          <w:ilvl w:val="2"/>
          <w:numId w:val="22"/>
        </w:numPr>
        <w:tabs>
          <w:tab w:val="left" w:pos="2202"/>
          <w:tab w:val="left" w:pos="2203"/>
        </w:tabs>
        <w:spacing w:before="40"/>
        <w:ind w:left="2202" w:hanging="361"/>
        <w:rPr>
          <w:sz w:val="24"/>
        </w:rPr>
      </w:pPr>
      <w:r>
        <w:rPr>
          <w:sz w:val="24"/>
        </w:rPr>
        <w:t>Counselling/therapeutic treatment or</w:t>
      </w:r>
      <w:r>
        <w:rPr>
          <w:spacing w:val="-5"/>
          <w:sz w:val="24"/>
        </w:rPr>
        <w:t xml:space="preserve"> </w:t>
      </w:r>
      <w:r>
        <w:rPr>
          <w:sz w:val="24"/>
        </w:rPr>
        <w:t>physiotherapy</w:t>
      </w:r>
    </w:p>
    <w:p w14:paraId="14F1C864" w14:textId="77777777" w:rsidR="0074796F" w:rsidRDefault="00000000">
      <w:pPr>
        <w:pStyle w:val="BodyText"/>
        <w:spacing w:before="39" w:line="276" w:lineRule="auto"/>
        <w:ind w:left="1472" w:right="1093"/>
      </w:pPr>
      <w:r>
        <w:t>Blood tests for diabetes, cancer or other conditions and treatment or tests and recovery time.</w:t>
      </w:r>
    </w:p>
    <w:p w14:paraId="1AA16E96" w14:textId="77777777" w:rsidR="0074796F" w:rsidRDefault="0074796F">
      <w:pPr>
        <w:pStyle w:val="BodyText"/>
        <w:spacing w:before="5"/>
        <w:rPr>
          <w:sz w:val="27"/>
        </w:rPr>
      </w:pPr>
    </w:p>
    <w:p w14:paraId="3E1C2431" w14:textId="77777777" w:rsidR="0074796F" w:rsidRDefault="00000000">
      <w:pPr>
        <w:pStyle w:val="ListParagraph"/>
        <w:numPr>
          <w:ilvl w:val="1"/>
          <w:numId w:val="22"/>
        </w:numPr>
        <w:tabs>
          <w:tab w:val="left" w:pos="1473"/>
        </w:tabs>
        <w:spacing w:line="278" w:lineRule="auto"/>
        <w:ind w:right="1110"/>
        <w:jc w:val="both"/>
        <w:rPr>
          <w:sz w:val="24"/>
        </w:rPr>
      </w:pPr>
      <w:r>
        <w:rPr>
          <w:sz w:val="24"/>
        </w:rPr>
        <w:t>This leave can be taken in hours or days whichever is more suitable to that individual and will be pro-rata’d for part time</w:t>
      </w:r>
      <w:r>
        <w:rPr>
          <w:spacing w:val="-9"/>
          <w:sz w:val="24"/>
        </w:rPr>
        <w:t xml:space="preserve"> </w:t>
      </w:r>
      <w:r>
        <w:rPr>
          <w:sz w:val="24"/>
        </w:rPr>
        <w:t>employees.</w:t>
      </w:r>
    </w:p>
    <w:p w14:paraId="58A55260" w14:textId="77777777" w:rsidR="0074796F" w:rsidRDefault="0074796F">
      <w:pPr>
        <w:pStyle w:val="BodyText"/>
        <w:spacing w:before="2"/>
        <w:rPr>
          <w:sz w:val="27"/>
        </w:rPr>
      </w:pPr>
    </w:p>
    <w:p w14:paraId="59562043" w14:textId="77777777" w:rsidR="0074796F" w:rsidRDefault="00000000">
      <w:pPr>
        <w:pStyle w:val="ListParagraph"/>
        <w:numPr>
          <w:ilvl w:val="1"/>
          <w:numId w:val="22"/>
        </w:numPr>
        <w:tabs>
          <w:tab w:val="left" w:pos="1473"/>
        </w:tabs>
        <w:spacing w:line="276" w:lineRule="auto"/>
        <w:ind w:right="1112"/>
        <w:jc w:val="both"/>
        <w:rPr>
          <w:sz w:val="24"/>
        </w:rPr>
      </w:pPr>
      <w:r>
        <w:rPr>
          <w:sz w:val="24"/>
        </w:rPr>
        <w:t>This leave will not be recorded as sick leave on ESR and should instead</w:t>
      </w:r>
      <w:r>
        <w:rPr>
          <w:spacing w:val="24"/>
          <w:sz w:val="24"/>
        </w:rPr>
        <w:t xml:space="preserve"> </w:t>
      </w:r>
      <w:r>
        <w:rPr>
          <w:sz w:val="24"/>
        </w:rPr>
        <w:t>be recorded under the special leave</w:t>
      </w:r>
      <w:r>
        <w:rPr>
          <w:spacing w:val="-4"/>
          <w:sz w:val="24"/>
        </w:rPr>
        <w:t xml:space="preserve"> </w:t>
      </w:r>
      <w:r>
        <w:rPr>
          <w:sz w:val="24"/>
        </w:rPr>
        <w:t>provisions.</w:t>
      </w:r>
    </w:p>
    <w:p w14:paraId="5820A00D" w14:textId="77777777" w:rsidR="0074796F" w:rsidRDefault="0074796F">
      <w:pPr>
        <w:pStyle w:val="BodyText"/>
        <w:spacing w:before="7"/>
        <w:rPr>
          <w:sz w:val="27"/>
        </w:rPr>
      </w:pPr>
    </w:p>
    <w:p w14:paraId="76A8FA45" w14:textId="77777777" w:rsidR="0074796F" w:rsidRDefault="00000000">
      <w:pPr>
        <w:pStyle w:val="ListParagraph"/>
        <w:numPr>
          <w:ilvl w:val="1"/>
          <w:numId w:val="22"/>
        </w:numPr>
        <w:tabs>
          <w:tab w:val="left" w:pos="1473"/>
        </w:tabs>
        <w:spacing w:before="1" w:line="276" w:lineRule="auto"/>
        <w:ind w:right="1108"/>
        <w:jc w:val="both"/>
        <w:rPr>
          <w:sz w:val="24"/>
        </w:rPr>
      </w:pPr>
      <w:r>
        <w:rPr>
          <w:sz w:val="24"/>
        </w:rPr>
        <w:t>The amendment to the Disability Act (now Equality Act 2010) also introduced the concept of positive action where a disabled member of staff (if they are as qualified) can be treated differently in order to ensure they remain in work. e.g. an internal disabled applicant, who has been displaced from their current role, may be considered favourably against an able bodied</w:t>
      </w:r>
      <w:r>
        <w:rPr>
          <w:spacing w:val="-5"/>
          <w:sz w:val="24"/>
        </w:rPr>
        <w:t xml:space="preserve"> </w:t>
      </w:r>
      <w:r>
        <w:rPr>
          <w:sz w:val="24"/>
        </w:rPr>
        <w:t>candidate.</w:t>
      </w:r>
    </w:p>
    <w:p w14:paraId="4B962A51" w14:textId="77777777" w:rsidR="0074796F" w:rsidRDefault="0074796F">
      <w:pPr>
        <w:pStyle w:val="BodyText"/>
        <w:spacing w:before="5"/>
        <w:rPr>
          <w:sz w:val="27"/>
        </w:rPr>
      </w:pPr>
    </w:p>
    <w:p w14:paraId="5AE24C00" w14:textId="77777777" w:rsidR="0074796F" w:rsidRDefault="00000000">
      <w:pPr>
        <w:pStyle w:val="ListParagraph"/>
        <w:numPr>
          <w:ilvl w:val="1"/>
          <w:numId w:val="22"/>
        </w:numPr>
        <w:tabs>
          <w:tab w:val="left" w:pos="1473"/>
        </w:tabs>
        <w:spacing w:before="1" w:line="276" w:lineRule="auto"/>
        <w:ind w:right="1111"/>
        <w:jc w:val="both"/>
        <w:rPr>
          <w:sz w:val="24"/>
        </w:rPr>
      </w:pPr>
      <w:r>
        <w:rPr>
          <w:sz w:val="24"/>
        </w:rPr>
        <w:t>Where there is a lack of understanding, on any part, if the absences are linked to a disability Occupational Health advice should be sought at the earliest opportunity. Occupational Health will be able to provide further support and guidance as to whether the health condition is likely to qualify as a disability under the Equality Act 2010.</w:t>
      </w:r>
    </w:p>
    <w:p w14:paraId="368A8F64" w14:textId="77777777" w:rsidR="0074796F" w:rsidRDefault="0074796F">
      <w:pPr>
        <w:pStyle w:val="BodyText"/>
        <w:spacing w:before="8"/>
        <w:rPr>
          <w:sz w:val="27"/>
        </w:rPr>
      </w:pPr>
    </w:p>
    <w:p w14:paraId="7CABBEAC" w14:textId="77777777" w:rsidR="0074796F" w:rsidRDefault="00000000">
      <w:pPr>
        <w:pStyle w:val="ListParagraph"/>
        <w:numPr>
          <w:ilvl w:val="1"/>
          <w:numId w:val="22"/>
        </w:numPr>
        <w:tabs>
          <w:tab w:val="left" w:pos="1473"/>
        </w:tabs>
        <w:spacing w:line="276" w:lineRule="auto"/>
        <w:ind w:right="1110"/>
        <w:jc w:val="both"/>
        <w:rPr>
          <w:sz w:val="24"/>
        </w:rPr>
      </w:pPr>
      <w:r>
        <w:rPr>
          <w:sz w:val="24"/>
        </w:rPr>
        <w:t>Managers and employees are able to access additional external support services as appropriate such as Access to Work, Job Centre Plus and</w:t>
      </w:r>
      <w:r>
        <w:rPr>
          <w:spacing w:val="-10"/>
          <w:sz w:val="24"/>
        </w:rPr>
        <w:t xml:space="preserve"> </w:t>
      </w:r>
      <w:r>
        <w:rPr>
          <w:sz w:val="24"/>
        </w:rPr>
        <w:t>Mind.</w:t>
      </w:r>
    </w:p>
    <w:p w14:paraId="63BEDA66" w14:textId="77777777" w:rsidR="0074796F" w:rsidRDefault="0074796F">
      <w:pPr>
        <w:spacing w:line="276" w:lineRule="auto"/>
        <w:jc w:val="both"/>
        <w:rPr>
          <w:sz w:val="24"/>
        </w:rPr>
        <w:sectPr w:rsidR="0074796F">
          <w:pgSz w:w="11910" w:h="16840"/>
          <w:pgMar w:top="1160" w:right="20" w:bottom="1120" w:left="380" w:header="0" w:footer="886" w:gutter="0"/>
          <w:cols w:space="720"/>
        </w:sectPr>
      </w:pPr>
    </w:p>
    <w:p w14:paraId="2BCD5618" w14:textId="77777777" w:rsidR="0074796F" w:rsidRDefault="00000000">
      <w:pPr>
        <w:pStyle w:val="Heading1"/>
        <w:numPr>
          <w:ilvl w:val="0"/>
          <w:numId w:val="22"/>
        </w:numPr>
        <w:tabs>
          <w:tab w:val="left" w:pos="1472"/>
          <w:tab w:val="left" w:pos="1473"/>
        </w:tabs>
        <w:spacing w:before="81"/>
        <w:ind w:left="1472" w:hanging="721"/>
      </w:pPr>
      <w:r>
        <w:lastRenderedPageBreak/>
        <w:t>ALCOHOL AND SUBSTANCE</w:t>
      </w:r>
      <w:r>
        <w:rPr>
          <w:spacing w:val="-1"/>
        </w:rPr>
        <w:t xml:space="preserve"> </w:t>
      </w:r>
      <w:r>
        <w:t>MISUSE</w:t>
      </w:r>
    </w:p>
    <w:p w14:paraId="7F6CA4CA" w14:textId="77777777" w:rsidR="0074796F" w:rsidRDefault="0074796F">
      <w:pPr>
        <w:pStyle w:val="BodyText"/>
        <w:spacing w:before="1"/>
        <w:rPr>
          <w:b/>
          <w:sz w:val="31"/>
        </w:rPr>
      </w:pPr>
    </w:p>
    <w:p w14:paraId="05FAE3EE" w14:textId="77777777" w:rsidR="0074796F" w:rsidRDefault="00000000">
      <w:pPr>
        <w:pStyle w:val="ListParagraph"/>
        <w:numPr>
          <w:ilvl w:val="1"/>
          <w:numId w:val="22"/>
        </w:numPr>
        <w:tabs>
          <w:tab w:val="left" w:pos="1473"/>
        </w:tabs>
        <w:spacing w:line="276" w:lineRule="auto"/>
        <w:ind w:right="1109"/>
        <w:jc w:val="both"/>
        <w:rPr>
          <w:sz w:val="24"/>
        </w:rPr>
      </w:pPr>
      <w:r>
        <w:rPr>
          <w:sz w:val="24"/>
        </w:rPr>
        <w:t>Where an employee’s absence is as a result of a suspected or admitted alcohol and/or substance misuse problem please refer to the ICB’s Alcohol and Substance Misuse Policy.</w:t>
      </w:r>
    </w:p>
    <w:p w14:paraId="0506CF65" w14:textId="77777777" w:rsidR="0074796F" w:rsidRDefault="0074796F">
      <w:pPr>
        <w:pStyle w:val="BodyText"/>
        <w:spacing w:before="7"/>
        <w:rPr>
          <w:sz w:val="27"/>
        </w:rPr>
      </w:pPr>
    </w:p>
    <w:p w14:paraId="714F166D" w14:textId="77777777" w:rsidR="0074796F" w:rsidRDefault="00000000">
      <w:pPr>
        <w:pStyle w:val="Heading1"/>
        <w:numPr>
          <w:ilvl w:val="0"/>
          <w:numId w:val="22"/>
        </w:numPr>
        <w:tabs>
          <w:tab w:val="left" w:pos="1472"/>
          <w:tab w:val="left" w:pos="1473"/>
        </w:tabs>
        <w:ind w:left="1472" w:hanging="721"/>
      </w:pPr>
      <w:r>
        <w:t>MATERNITY RELATED</w:t>
      </w:r>
      <w:r>
        <w:rPr>
          <w:spacing w:val="-1"/>
        </w:rPr>
        <w:t xml:space="preserve"> </w:t>
      </w:r>
      <w:r>
        <w:t>ABSENCE</w:t>
      </w:r>
    </w:p>
    <w:p w14:paraId="021C5168" w14:textId="77777777" w:rsidR="0074796F" w:rsidRDefault="0074796F">
      <w:pPr>
        <w:pStyle w:val="BodyText"/>
        <w:spacing w:before="4"/>
        <w:rPr>
          <w:b/>
          <w:sz w:val="31"/>
        </w:rPr>
      </w:pPr>
    </w:p>
    <w:p w14:paraId="136BB55C" w14:textId="77777777" w:rsidR="0074796F" w:rsidRDefault="00000000">
      <w:pPr>
        <w:pStyle w:val="BodyText"/>
        <w:spacing w:line="276" w:lineRule="auto"/>
        <w:ind w:left="1472" w:right="1111"/>
        <w:jc w:val="both"/>
      </w:pPr>
      <w:r>
        <w:t>Should an employee be absent from work due to pregnancy related sickness, these absences should be recorded separately and not counted towards absence</w:t>
      </w:r>
      <w:r>
        <w:rPr>
          <w:spacing w:val="-48"/>
        </w:rPr>
        <w:t xml:space="preserve"> </w:t>
      </w:r>
      <w:r>
        <w:t>triggers. However,</w:t>
      </w:r>
      <w:r>
        <w:rPr>
          <w:spacing w:val="-12"/>
        </w:rPr>
        <w:t xml:space="preserve"> </w:t>
      </w:r>
      <w:r>
        <w:t>these</w:t>
      </w:r>
      <w:r>
        <w:rPr>
          <w:spacing w:val="-14"/>
        </w:rPr>
        <w:t xml:space="preserve"> </w:t>
      </w:r>
      <w:r>
        <w:t>should</w:t>
      </w:r>
      <w:r>
        <w:rPr>
          <w:spacing w:val="-13"/>
        </w:rPr>
        <w:t xml:space="preserve"> </w:t>
      </w:r>
      <w:r>
        <w:t>continue</w:t>
      </w:r>
      <w:r>
        <w:rPr>
          <w:spacing w:val="-14"/>
        </w:rPr>
        <w:t xml:space="preserve"> </w:t>
      </w:r>
      <w:r>
        <w:t>to</w:t>
      </w:r>
      <w:r>
        <w:rPr>
          <w:spacing w:val="-13"/>
        </w:rPr>
        <w:t xml:space="preserve"> </w:t>
      </w:r>
      <w:r>
        <w:t>be</w:t>
      </w:r>
      <w:r>
        <w:rPr>
          <w:spacing w:val="-14"/>
        </w:rPr>
        <w:t xml:space="preserve"> </w:t>
      </w:r>
      <w:r>
        <w:t>monitored</w:t>
      </w:r>
      <w:r>
        <w:rPr>
          <w:spacing w:val="-12"/>
        </w:rPr>
        <w:t xml:space="preserve"> </w:t>
      </w:r>
      <w:r>
        <w:t>and</w:t>
      </w:r>
      <w:r>
        <w:rPr>
          <w:spacing w:val="-13"/>
        </w:rPr>
        <w:t xml:space="preserve"> </w:t>
      </w:r>
      <w:r>
        <w:t>a</w:t>
      </w:r>
      <w:r>
        <w:rPr>
          <w:spacing w:val="-12"/>
        </w:rPr>
        <w:t xml:space="preserve"> </w:t>
      </w:r>
      <w:r>
        <w:t>return</w:t>
      </w:r>
      <w:r>
        <w:rPr>
          <w:spacing w:val="-11"/>
        </w:rPr>
        <w:t xml:space="preserve"> </w:t>
      </w:r>
      <w:r>
        <w:t>to</w:t>
      </w:r>
      <w:r>
        <w:rPr>
          <w:spacing w:val="-12"/>
        </w:rPr>
        <w:t xml:space="preserve"> </w:t>
      </w:r>
      <w:r>
        <w:t>work</w:t>
      </w:r>
      <w:r>
        <w:rPr>
          <w:spacing w:val="-15"/>
        </w:rPr>
        <w:t xml:space="preserve"> </w:t>
      </w:r>
      <w:r>
        <w:t>meeting</w:t>
      </w:r>
      <w:r>
        <w:rPr>
          <w:spacing w:val="-11"/>
        </w:rPr>
        <w:t xml:space="preserve"> </w:t>
      </w:r>
      <w:r>
        <w:t>should still be held Please refer to the Maternity section within the Maternity, Paternity Adoption and Parental Leave</w:t>
      </w:r>
      <w:r>
        <w:rPr>
          <w:spacing w:val="-3"/>
        </w:rPr>
        <w:t xml:space="preserve"> </w:t>
      </w:r>
      <w:r>
        <w:t>Policy.</w:t>
      </w:r>
    </w:p>
    <w:p w14:paraId="26195534" w14:textId="77777777" w:rsidR="0074796F" w:rsidRDefault="0074796F">
      <w:pPr>
        <w:pStyle w:val="BodyText"/>
        <w:spacing w:before="5"/>
        <w:rPr>
          <w:sz w:val="27"/>
        </w:rPr>
      </w:pPr>
    </w:p>
    <w:p w14:paraId="34E68103" w14:textId="77777777" w:rsidR="0074796F" w:rsidRDefault="00000000">
      <w:pPr>
        <w:pStyle w:val="Heading1"/>
        <w:numPr>
          <w:ilvl w:val="0"/>
          <w:numId w:val="22"/>
        </w:numPr>
        <w:tabs>
          <w:tab w:val="left" w:pos="1472"/>
          <w:tab w:val="left" w:pos="1473"/>
        </w:tabs>
        <w:spacing w:before="1"/>
        <w:ind w:left="1472" w:hanging="721"/>
      </w:pPr>
      <w:r>
        <w:t>WORK LIFE BALANCE AND WORK RELATED</w:t>
      </w:r>
      <w:r>
        <w:rPr>
          <w:spacing w:val="-4"/>
        </w:rPr>
        <w:t xml:space="preserve"> </w:t>
      </w:r>
      <w:r>
        <w:t>STRESS</w:t>
      </w:r>
    </w:p>
    <w:p w14:paraId="09F010C2" w14:textId="77777777" w:rsidR="0074796F" w:rsidRDefault="0074796F">
      <w:pPr>
        <w:pStyle w:val="BodyText"/>
        <w:spacing w:before="1"/>
        <w:rPr>
          <w:b/>
          <w:sz w:val="31"/>
        </w:rPr>
      </w:pPr>
    </w:p>
    <w:p w14:paraId="59BF8C96" w14:textId="77777777" w:rsidR="0074796F" w:rsidRDefault="00000000">
      <w:pPr>
        <w:pStyle w:val="BodyText"/>
        <w:spacing w:line="276" w:lineRule="auto"/>
        <w:ind w:left="1472" w:right="1109"/>
        <w:jc w:val="both"/>
      </w:pPr>
      <w:r>
        <w:t>Should</w:t>
      </w:r>
      <w:r>
        <w:rPr>
          <w:spacing w:val="-17"/>
        </w:rPr>
        <w:t xml:space="preserve"> </w:t>
      </w:r>
      <w:r>
        <w:t>an</w:t>
      </w:r>
      <w:r>
        <w:rPr>
          <w:spacing w:val="-19"/>
        </w:rPr>
        <w:t xml:space="preserve"> </w:t>
      </w:r>
      <w:r>
        <w:t>employee</w:t>
      </w:r>
      <w:r>
        <w:rPr>
          <w:spacing w:val="-17"/>
        </w:rPr>
        <w:t xml:space="preserve"> </w:t>
      </w:r>
      <w:r>
        <w:t>be</w:t>
      </w:r>
      <w:r>
        <w:rPr>
          <w:spacing w:val="-16"/>
        </w:rPr>
        <w:t xml:space="preserve"> </w:t>
      </w:r>
      <w:r>
        <w:t>absent</w:t>
      </w:r>
      <w:r>
        <w:rPr>
          <w:spacing w:val="-17"/>
        </w:rPr>
        <w:t xml:space="preserve"> </w:t>
      </w:r>
      <w:r>
        <w:t>from</w:t>
      </w:r>
      <w:r>
        <w:rPr>
          <w:spacing w:val="-17"/>
        </w:rPr>
        <w:t xml:space="preserve"> </w:t>
      </w:r>
      <w:r>
        <w:t>work</w:t>
      </w:r>
      <w:r>
        <w:rPr>
          <w:spacing w:val="-17"/>
        </w:rPr>
        <w:t xml:space="preserve"> </w:t>
      </w:r>
      <w:r>
        <w:t>due</w:t>
      </w:r>
      <w:r>
        <w:rPr>
          <w:spacing w:val="-20"/>
        </w:rPr>
        <w:t xml:space="preserve"> </w:t>
      </w:r>
      <w:r>
        <w:t>to</w:t>
      </w:r>
      <w:r>
        <w:rPr>
          <w:spacing w:val="-16"/>
        </w:rPr>
        <w:t xml:space="preserve"> </w:t>
      </w:r>
      <w:r>
        <w:t>work</w:t>
      </w:r>
      <w:r>
        <w:rPr>
          <w:spacing w:val="-17"/>
        </w:rPr>
        <w:t xml:space="preserve"> </w:t>
      </w:r>
      <w:r>
        <w:t>related</w:t>
      </w:r>
      <w:r>
        <w:rPr>
          <w:spacing w:val="-17"/>
        </w:rPr>
        <w:t xml:space="preserve"> </w:t>
      </w:r>
      <w:r>
        <w:t>stress,</w:t>
      </w:r>
      <w:r>
        <w:rPr>
          <w:spacing w:val="-19"/>
        </w:rPr>
        <w:t xml:space="preserve"> </w:t>
      </w:r>
      <w:r>
        <w:t>an</w:t>
      </w:r>
      <w:r>
        <w:rPr>
          <w:spacing w:val="-17"/>
        </w:rPr>
        <w:t xml:space="preserve"> </w:t>
      </w:r>
      <w:r>
        <w:t>Occupational Health appointment must be made for the individual and access to counselling/other support services discussed as appropriate. Please refer to the Managing Stress in the Workplace</w:t>
      </w:r>
      <w:r>
        <w:rPr>
          <w:spacing w:val="-1"/>
        </w:rPr>
        <w:t xml:space="preserve"> </w:t>
      </w:r>
      <w:r>
        <w:t>Policy.</w:t>
      </w:r>
    </w:p>
    <w:p w14:paraId="2481337B" w14:textId="77777777" w:rsidR="0074796F" w:rsidRDefault="0074796F">
      <w:pPr>
        <w:pStyle w:val="BodyText"/>
        <w:spacing w:before="8"/>
        <w:rPr>
          <w:sz w:val="27"/>
        </w:rPr>
      </w:pPr>
    </w:p>
    <w:p w14:paraId="0BA0B91F" w14:textId="77777777" w:rsidR="0074796F" w:rsidRDefault="00000000">
      <w:pPr>
        <w:pStyle w:val="BodyText"/>
        <w:spacing w:before="1" w:line="276" w:lineRule="auto"/>
        <w:ind w:left="1412" w:right="1110"/>
        <w:jc w:val="both"/>
      </w:pPr>
      <w:r>
        <w:t>Where staff are struggling to maintain an appropriate work life balance, the ICB has alternative policies to support this such as; Other Leave, Flexible Working and Flexi- time. These policies can be accessed on the ICB’s website.</w:t>
      </w:r>
    </w:p>
    <w:p w14:paraId="2FEAA005" w14:textId="77777777" w:rsidR="0074796F" w:rsidRDefault="0074796F">
      <w:pPr>
        <w:pStyle w:val="BodyText"/>
        <w:spacing w:before="6"/>
        <w:rPr>
          <w:sz w:val="27"/>
        </w:rPr>
      </w:pPr>
    </w:p>
    <w:p w14:paraId="5709BDC7" w14:textId="77777777" w:rsidR="0074796F" w:rsidRDefault="00000000">
      <w:pPr>
        <w:pStyle w:val="Heading1"/>
        <w:numPr>
          <w:ilvl w:val="0"/>
          <w:numId w:val="22"/>
        </w:numPr>
        <w:tabs>
          <w:tab w:val="left" w:pos="1472"/>
          <w:tab w:val="left" w:pos="1473"/>
        </w:tabs>
        <w:spacing w:before="1"/>
        <w:ind w:left="1472" w:hanging="721"/>
      </w:pPr>
      <w:r>
        <w:t>REPORTING</w:t>
      </w:r>
      <w:r>
        <w:rPr>
          <w:spacing w:val="-3"/>
        </w:rPr>
        <w:t xml:space="preserve"> </w:t>
      </w:r>
      <w:r>
        <w:t>ABSENCE</w:t>
      </w:r>
    </w:p>
    <w:p w14:paraId="2BC24C97" w14:textId="77777777" w:rsidR="0074796F" w:rsidRDefault="0074796F">
      <w:pPr>
        <w:pStyle w:val="BodyText"/>
        <w:spacing w:before="1"/>
        <w:rPr>
          <w:b/>
          <w:sz w:val="31"/>
        </w:rPr>
      </w:pPr>
    </w:p>
    <w:p w14:paraId="580119C4" w14:textId="77777777" w:rsidR="0074796F" w:rsidRDefault="00000000">
      <w:pPr>
        <w:pStyle w:val="ListParagraph"/>
        <w:numPr>
          <w:ilvl w:val="1"/>
          <w:numId w:val="22"/>
        </w:numPr>
        <w:tabs>
          <w:tab w:val="left" w:pos="1461"/>
        </w:tabs>
        <w:spacing w:line="276" w:lineRule="auto"/>
        <w:ind w:left="1460" w:right="1112" w:hanging="708"/>
        <w:jc w:val="both"/>
        <w:rPr>
          <w:sz w:val="24"/>
        </w:rPr>
      </w:pPr>
      <w:r>
        <w:rPr>
          <w:sz w:val="24"/>
        </w:rPr>
        <w:t>All</w:t>
      </w:r>
      <w:r>
        <w:rPr>
          <w:spacing w:val="-8"/>
          <w:sz w:val="24"/>
        </w:rPr>
        <w:t xml:space="preserve"> </w:t>
      </w:r>
      <w:r>
        <w:rPr>
          <w:sz w:val="24"/>
        </w:rPr>
        <w:t>employees</w:t>
      </w:r>
      <w:r>
        <w:rPr>
          <w:spacing w:val="-9"/>
          <w:sz w:val="24"/>
        </w:rPr>
        <w:t xml:space="preserve"> </w:t>
      </w:r>
      <w:r>
        <w:rPr>
          <w:sz w:val="24"/>
        </w:rPr>
        <w:t>must</w:t>
      </w:r>
      <w:r>
        <w:rPr>
          <w:spacing w:val="-9"/>
          <w:sz w:val="24"/>
        </w:rPr>
        <w:t xml:space="preserve"> </w:t>
      </w:r>
      <w:r>
        <w:rPr>
          <w:sz w:val="24"/>
        </w:rPr>
        <w:t>contact</w:t>
      </w:r>
      <w:r>
        <w:rPr>
          <w:spacing w:val="-9"/>
          <w:sz w:val="24"/>
        </w:rPr>
        <w:t xml:space="preserve"> </w:t>
      </w:r>
      <w:r>
        <w:rPr>
          <w:sz w:val="24"/>
        </w:rPr>
        <w:t>their</w:t>
      </w:r>
      <w:r>
        <w:rPr>
          <w:spacing w:val="-8"/>
          <w:sz w:val="24"/>
        </w:rPr>
        <w:t xml:space="preserve"> </w:t>
      </w:r>
      <w:r>
        <w:rPr>
          <w:sz w:val="24"/>
        </w:rPr>
        <w:t>line</w:t>
      </w:r>
      <w:r>
        <w:rPr>
          <w:spacing w:val="-11"/>
          <w:sz w:val="24"/>
        </w:rPr>
        <w:t xml:space="preserve"> </w:t>
      </w:r>
      <w:r>
        <w:rPr>
          <w:sz w:val="24"/>
        </w:rPr>
        <w:t>manager</w:t>
      </w:r>
      <w:r>
        <w:rPr>
          <w:spacing w:val="-7"/>
          <w:sz w:val="24"/>
        </w:rPr>
        <w:t xml:space="preserve"> </w:t>
      </w:r>
      <w:r>
        <w:rPr>
          <w:sz w:val="24"/>
        </w:rPr>
        <w:t>on</w:t>
      </w:r>
      <w:r>
        <w:rPr>
          <w:spacing w:val="-8"/>
          <w:sz w:val="24"/>
        </w:rPr>
        <w:t xml:space="preserve"> </w:t>
      </w:r>
      <w:r>
        <w:rPr>
          <w:sz w:val="24"/>
        </w:rPr>
        <w:t>the</w:t>
      </w:r>
      <w:r>
        <w:rPr>
          <w:spacing w:val="-8"/>
          <w:sz w:val="24"/>
        </w:rPr>
        <w:t xml:space="preserve"> </w:t>
      </w:r>
      <w:r>
        <w:rPr>
          <w:sz w:val="24"/>
        </w:rPr>
        <w:t>first</w:t>
      </w:r>
      <w:r>
        <w:rPr>
          <w:spacing w:val="-7"/>
          <w:sz w:val="24"/>
        </w:rPr>
        <w:t xml:space="preserve"> </w:t>
      </w:r>
      <w:r>
        <w:rPr>
          <w:sz w:val="24"/>
        </w:rPr>
        <w:t>day</w:t>
      </w:r>
      <w:r>
        <w:rPr>
          <w:spacing w:val="-9"/>
          <w:sz w:val="24"/>
        </w:rPr>
        <w:t xml:space="preserve"> </w:t>
      </w:r>
      <w:r>
        <w:rPr>
          <w:sz w:val="24"/>
        </w:rPr>
        <w:t>of</w:t>
      </w:r>
      <w:r>
        <w:rPr>
          <w:spacing w:val="-9"/>
          <w:sz w:val="24"/>
        </w:rPr>
        <w:t xml:space="preserve"> </w:t>
      </w:r>
      <w:r>
        <w:rPr>
          <w:sz w:val="24"/>
        </w:rPr>
        <w:t>absence</w:t>
      </w:r>
      <w:r>
        <w:rPr>
          <w:spacing w:val="-8"/>
          <w:sz w:val="24"/>
        </w:rPr>
        <w:t xml:space="preserve"> </w:t>
      </w:r>
      <w:r>
        <w:rPr>
          <w:sz w:val="24"/>
        </w:rPr>
        <w:t>as</w:t>
      </w:r>
      <w:r>
        <w:rPr>
          <w:spacing w:val="-9"/>
          <w:sz w:val="24"/>
        </w:rPr>
        <w:t xml:space="preserve"> </w:t>
      </w:r>
      <w:r>
        <w:rPr>
          <w:sz w:val="24"/>
        </w:rPr>
        <w:t>soon</w:t>
      </w:r>
      <w:r>
        <w:rPr>
          <w:spacing w:val="-9"/>
          <w:sz w:val="24"/>
        </w:rPr>
        <w:t xml:space="preserve"> </w:t>
      </w:r>
      <w:r>
        <w:rPr>
          <w:sz w:val="24"/>
        </w:rPr>
        <w:t xml:space="preserve">as is reasonably practicable and </w:t>
      </w:r>
      <w:r>
        <w:rPr>
          <w:b/>
          <w:sz w:val="24"/>
        </w:rPr>
        <w:t xml:space="preserve">within one hour </w:t>
      </w:r>
      <w:r>
        <w:rPr>
          <w:sz w:val="24"/>
        </w:rPr>
        <w:t>of their normal starting time.The employee must make this call. The only exception is where it is clearly not possible for employees to ring personally, such as admission to</w:t>
      </w:r>
      <w:r>
        <w:rPr>
          <w:spacing w:val="-6"/>
          <w:sz w:val="24"/>
        </w:rPr>
        <w:t xml:space="preserve"> </w:t>
      </w:r>
      <w:r>
        <w:rPr>
          <w:sz w:val="24"/>
        </w:rPr>
        <w:t>Hospital.</w:t>
      </w:r>
    </w:p>
    <w:p w14:paraId="3D465709" w14:textId="77777777" w:rsidR="0074796F" w:rsidRDefault="0074796F">
      <w:pPr>
        <w:pStyle w:val="BodyText"/>
        <w:spacing w:before="6"/>
        <w:rPr>
          <w:sz w:val="27"/>
        </w:rPr>
      </w:pPr>
    </w:p>
    <w:p w14:paraId="4E85BE26" w14:textId="77777777" w:rsidR="0074796F" w:rsidRDefault="00000000">
      <w:pPr>
        <w:pStyle w:val="ListParagraph"/>
        <w:numPr>
          <w:ilvl w:val="1"/>
          <w:numId w:val="22"/>
        </w:numPr>
        <w:tabs>
          <w:tab w:val="left" w:pos="1473"/>
        </w:tabs>
        <w:spacing w:line="276" w:lineRule="auto"/>
        <w:ind w:right="1110"/>
        <w:jc w:val="both"/>
        <w:rPr>
          <w:sz w:val="24"/>
        </w:rPr>
      </w:pPr>
      <w:r>
        <w:rPr>
          <w:sz w:val="24"/>
        </w:rPr>
        <w:t>Employees</w:t>
      </w:r>
      <w:r>
        <w:rPr>
          <w:spacing w:val="-13"/>
          <w:sz w:val="24"/>
        </w:rPr>
        <w:t xml:space="preserve"> </w:t>
      </w:r>
      <w:r>
        <w:rPr>
          <w:sz w:val="24"/>
        </w:rPr>
        <w:t>must</w:t>
      </w:r>
      <w:r>
        <w:rPr>
          <w:spacing w:val="-9"/>
          <w:sz w:val="24"/>
        </w:rPr>
        <w:t xml:space="preserve"> </w:t>
      </w:r>
      <w:r>
        <w:rPr>
          <w:sz w:val="24"/>
        </w:rPr>
        <w:t>talk</w:t>
      </w:r>
      <w:r>
        <w:rPr>
          <w:spacing w:val="-9"/>
          <w:sz w:val="24"/>
        </w:rPr>
        <w:t xml:space="preserve"> </w:t>
      </w:r>
      <w:r>
        <w:rPr>
          <w:sz w:val="24"/>
        </w:rPr>
        <w:t>directly</w:t>
      </w:r>
      <w:r>
        <w:rPr>
          <w:spacing w:val="-7"/>
          <w:sz w:val="24"/>
        </w:rPr>
        <w:t xml:space="preserve"> </w:t>
      </w:r>
      <w:r>
        <w:rPr>
          <w:sz w:val="24"/>
        </w:rPr>
        <w:t>to</w:t>
      </w:r>
      <w:r>
        <w:rPr>
          <w:spacing w:val="-8"/>
          <w:sz w:val="24"/>
        </w:rPr>
        <w:t xml:space="preserve"> </w:t>
      </w:r>
      <w:r>
        <w:rPr>
          <w:sz w:val="24"/>
        </w:rPr>
        <w:t>their</w:t>
      </w:r>
      <w:r>
        <w:rPr>
          <w:spacing w:val="-7"/>
          <w:sz w:val="24"/>
        </w:rPr>
        <w:t xml:space="preserve"> </w:t>
      </w:r>
      <w:r>
        <w:rPr>
          <w:sz w:val="24"/>
        </w:rPr>
        <w:t>line</w:t>
      </w:r>
      <w:r>
        <w:rPr>
          <w:spacing w:val="-11"/>
          <w:sz w:val="24"/>
        </w:rPr>
        <w:t xml:space="preserve"> </w:t>
      </w:r>
      <w:r>
        <w:rPr>
          <w:sz w:val="24"/>
        </w:rPr>
        <w:t>manager.</w:t>
      </w:r>
      <w:r>
        <w:rPr>
          <w:spacing w:val="51"/>
          <w:sz w:val="24"/>
        </w:rPr>
        <w:t xml:space="preserve"> </w:t>
      </w:r>
      <w:r>
        <w:rPr>
          <w:sz w:val="24"/>
        </w:rPr>
        <w:t>It</w:t>
      </w:r>
      <w:r>
        <w:rPr>
          <w:spacing w:val="-6"/>
          <w:sz w:val="24"/>
        </w:rPr>
        <w:t xml:space="preserve"> </w:t>
      </w:r>
      <w:r>
        <w:rPr>
          <w:sz w:val="24"/>
        </w:rPr>
        <w:t>is</w:t>
      </w:r>
      <w:r>
        <w:rPr>
          <w:spacing w:val="-9"/>
          <w:sz w:val="24"/>
        </w:rPr>
        <w:t xml:space="preserve"> </w:t>
      </w:r>
      <w:r>
        <w:rPr>
          <w:sz w:val="24"/>
        </w:rPr>
        <w:t>not</w:t>
      </w:r>
      <w:r>
        <w:rPr>
          <w:spacing w:val="-9"/>
          <w:sz w:val="24"/>
        </w:rPr>
        <w:t xml:space="preserve"> </w:t>
      </w:r>
      <w:r>
        <w:rPr>
          <w:sz w:val="24"/>
        </w:rPr>
        <w:t>acceptable</w:t>
      </w:r>
      <w:r>
        <w:rPr>
          <w:spacing w:val="-7"/>
          <w:sz w:val="24"/>
        </w:rPr>
        <w:t xml:space="preserve"> </w:t>
      </w:r>
      <w:r>
        <w:rPr>
          <w:sz w:val="24"/>
        </w:rPr>
        <w:t>to</w:t>
      </w:r>
      <w:r>
        <w:rPr>
          <w:spacing w:val="-8"/>
          <w:sz w:val="24"/>
        </w:rPr>
        <w:t xml:space="preserve"> </w:t>
      </w:r>
      <w:r>
        <w:rPr>
          <w:sz w:val="24"/>
        </w:rPr>
        <w:t>text,</w:t>
      </w:r>
      <w:r>
        <w:rPr>
          <w:spacing w:val="-9"/>
          <w:sz w:val="24"/>
        </w:rPr>
        <w:t xml:space="preserve"> </w:t>
      </w:r>
      <w:r>
        <w:rPr>
          <w:sz w:val="24"/>
        </w:rPr>
        <w:t>e-mail or leave messages with anybody else except in exceptional circumstances and this should only be an interim measure. This will establish an effective two-way dialogue to take place and to elicit the information required as set out in 1.4 below. If the line manager</w:t>
      </w:r>
      <w:r>
        <w:rPr>
          <w:spacing w:val="-8"/>
          <w:sz w:val="24"/>
        </w:rPr>
        <w:t xml:space="preserve"> </w:t>
      </w:r>
      <w:r>
        <w:rPr>
          <w:sz w:val="24"/>
        </w:rPr>
        <w:t>is</w:t>
      </w:r>
      <w:r>
        <w:rPr>
          <w:spacing w:val="-9"/>
          <w:sz w:val="24"/>
        </w:rPr>
        <w:t xml:space="preserve"> </w:t>
      </w:r>
      <w:r>
        <w:rPr>
          <w:sz w:val="24"/>
        </w:rPr>
        <w:t>unavailable,</w:t>
      </w:r>
      <w:r>
        <w:rPr>
          <w:spacing w:val="-6"/>
          <w:sz w:val="24"/>
        </w:rPr>
        <w:t xml:space="preserve"> </w:t>
      </w:r>
      <w:r>
        <w:rPr>
          <w:sz w:val="24"/>
        </w:rPr>
        <w:t>then</w:t>
      </w:r>
      <w:r>
        <w:rPr>
          <w:spacing w:val="-5"/>
          <w:sz w:val="24"/>
        </w:rPr>
        <w:t xml:space="preserve"> </w:t>
      </w:r>
      <w:r>
        <w:rPr>
          <w:sz w:val="24"/>
        </w:rPr>
        <w:t>the</w:t>
      </w:r>
      <w:r>
        <w:rPr>
          <w:spacing w:val="-8"/>
          <w:sz w:val="24"/>
        </w:rPr>
        <w:t xml:space="preserve"> </w:t>
      </w:r>
      <w:r>
        <w:rPr>
          <w:sz w:val="24"/>
        </w:rPr>
        <w:t>employee</w:t>
      </w:r>
      <w:r>
        <w:rPr>
          <w:spacing w:val="-8"/>
          <w:sz w:val="24"/>
        </w:rPr>
        <w:t xml:space="preserve"> </w:t>
      </w:r>
      <w:r>
        <w:rPr>
          <w:sz w:val="24"/>
        </w:rPr>
        <w:t>should</w:t>
      </w:r>
      <w:r>
        <w:rPr>
          <w:spacing w:val="-8"/>
          <w:sz w:val="24"/>
        </w:rPr>
        <w:t xml:space="preserve"> </w:t>
      </w:r>
      <w:r>
        <w:rPr>
          <w:sz w:val="24"/>
        </w:rPr>
        <w:t>contact</w:t>
      </w:r>
      <w:r>
        <w:rPr>
          <w:spacing w:val="-6"/>
          <w:sz w:val="24"/>
        </w:rPr>
        <w:t xml:space="preserve"> </w:t>
      </w:r>
      <w:r>
        <w:rPr>
          <w:sz w:val="24"/>
        </w:rPr>
        <w:t>the</w:t>
      </w:r>
      <w:r>
        <w:rPr>
          <w:spacing w:val="-8"/>
          <w:sz w:val="24"/>
        </w:rPr>
        <w:t xml:space="preserve"> </w:t>
      </w:r>
      <w:r>
        <w:rPr>
          <w:sz w:val="24"/>
        </w:rPr>
        <w:t>alternative</w:t>
      </w:r>
      <w:r>
        <w:rPr>
          <w:spacing w:val="-8"/>
          <w:sz w:val="24"/>
        </w:rPr>
        <w:t xml:space="preserve"> </w:t>
      </w:r>
      <w:r>
        <w:rPr>
          <w:sz w:val="24"/>
        </w:rPr>
        <w:t>nominated manager, as confirmed by the line</w:t>
      </w:r>
      <w:r>
        <w:rPr>
          <w:spacing w:val="-2"/>
          <w:sz w:val="24"/>
        </w:rPr>
        <w:t xml:space="preserve"> </w:t>
      </w:r>
      <w:r>
        <w:rPr>
          <w:sz w:val="24"/>
        </w:rPr>
        <w:t>manager.</w:t>
      </w:r>
    </w:p>
    <w:p w14:paraId="7BDC9563" w14:textId="77777777" w:rsidR="0074796F" w:rsidRDefault="0074796F">
      <w:pPr>
        <w:pStyle w:val="BodyText"/>
        <w:spacing w:before="8"/>
        <w:rPr>
          <w:sz w:val="27"/>
        </w:rPr>
      </w:pPr>
    </w:p>
    <w:p w14:paraId="585BF225" w14:textId="77777777" w:rsidR="0074796F" w:rsidRDefault="00000000">
      <w:pPr>
        <w:pStyle w:val="ListParagraph"/>
        <w:numPr>
          <w:ilvl w:val="1"/>
          <w:numId w:val="22"/>
        </w:numPr>
        <w:tabs>
          <w:tab w:val="left" w:pos="1473"/>
        </w:tabs>
        <w:spacing w:line="276" w:lineRule="auto"/>
        <w:ind w:right="1109"/>
        <w:jc w:val="both"/>
        <w:rPr>
          <w:sz w:val="24"/>
        </w:rPr>
      </w:pPr>
      <w:r>
        <w:rPr>
          <w:sz w:val="24"/>
        </w:rPr>
        <w:t>If an employee does not have a telephone at home alternative arrangements for reporting sickness must be made. If an employee fails to attend work and does not notify their manager of their absence then the employee’s next of kin may be contacted.</w:t>
      </w:r>
    </w:p>
    <w:p w14:paraId="5A6566F5" w14:textId="77777777" w:rsidR="0074796F" w:rsidRDefault="0074796F">
      <w:pPr>
        <w:spacing w:line="276" w:lineRule="auto"/>
        <w:jc w:val="both"/>
        <w:rPr>
          <w:sz w:val="24"/>
        </w:rPr>
        <w:sectPr w:rsidR="0074796F">
          <w:pgSz w:w="11910" w:h="16840"/>
          <w:pgMar w:top="1480" w:right="20" w:bottom="1120" w:left="380" w:header="0" w:footer="886" w:gutter="0"/>
          <w:cols w:space="720"/>
        </w:sectPr>
      </w:pPr>
    </w:p>
    <w:p w14:paraId="7F2BA5F5" w14:textId="77777777" w:rsidR="0074796F" w:rsidRDefault="00000000">
      <w:pPr>
        <w:pStyle w:val="ListParagraph"/>
        <w:numPr>
          <w:ilvl w:val="1"/>
          <w:numId w:val="22"/>
        </w:numPr>
        <w:tabs>
          <w:tab w:val="left" w:pos="1472"/>
          <w:tab w:val="left" w:pos="1473"/>
        </w:tabs>
        <w:spacing w:before="82"/>
        <w:ind w:hanging="721"/>
        <w:rPr>
          <w:sz w:val="24"/>
        </w:rPr>
      </w:pPr>
      <w:r>
        <w:rPr>
          <w:sz w:val="24"/>
        </w:rPr>
        <w:lastRenderedPageBreak/>
        <w:t>When reporting absence employees must give the following</w:t>
      </w:r>
      <w:r>
        <w:rPr>
          <w:spacing w:val="-7"/>
          <w:sz w:val="24"/>
        </w:rPr>
        <w:t xml:space="preserve"> </w:t>
      </w:r>
      <w:r>
        <w:rPr>
          <w:sz w:val="24"/>
        </w:rPr>
        <w:t>information:</w:t>
      </w:r>
    </w:p>
    <w:p w14:paraId="488AA9DB" w14:textId="77777777" w:rsidR="0074796F" w:rsidRDefault="0074796F">
      <w:pPr>
        <w:pStyle w:val="BodyText"/>
        <w:spacing w:before="3"/>
        <w:rPr>
          <w:sz w:val="31"/>
        </w:rPr>
      </w:pPr>
    </w:p>
    <w:p w14:paraId="0AA30829" w14:textId="77777777" w:rsidR="0074796F" w:rsidRDefault="00000000">
      <w:pPr>
        <w:pStyle w:val="ListParagraph"/>
        <w:numPr>
          <w:ilvl w:val="0"/>
          <w:numId w:val="20"/>
        </w:numPr>
        <w:tabs>
          <w:tab w:val="left" w:pos="1624"/>
        </w:tabs>
        <w:rPr>
          <w:sz w:val="24"/>
        </w:rPr>
      </w:pPr>
      <w:r>
        <w:rPr>
          <w:sz w:val="24"/>
        </w:rPr>
        <w:t>the reason for the absence (if</w:t>
      </w:r>
      <w:r>
        <w:rPr>
          <w:spacing w:val="-2"/>
          <w:sz w:val="24"/>
        </w:rPr>
        <w:t xml:space="preserve"> </w:t>
      </w:r>
      <w:r>
        <w:rPr>
          <w:sz w:val="24"/>
        </w:rPr>
        <w:t>known);</w:t>
      </w:r>
    </w:p>
    <w:p w14:paraId="2B7CB8F4" w14:textId="77777777" w:rsidR="0074796F" w:rsidRDefault="00000000">
      <w:pPr>
        <w:pStyle w:val="ListParagraph"/>
        <w:numPr>
          <w:ilvl w:val="0"/>
          <w:numId w:val="20"/>
        </w:numPr>
        <w:tabs>
          <w:tab w:val="left" w:pos="1624"/>
        </w:tabs>
        <w:spacing w:before="41"/>
        <w:rPr>
          <w:sz w:val="24"/>
        </w:rPr>
      </w:pPr>
      <w:r>
        <w:rPr>
          <w:sz w:val="24"/>
        </w:rPr>
        <w:t>the expected length of absence (if</w:t>
      </w:r>
      <w:r>
        <w:rPr>
          <w:spacing w:val="-2"/>
          <w:sz w:val="24"/>
        </w:rPr>
        <w:t xml:space="preserve"> </w:t>
      </w:r>
      <w:r>
        <w:rPr>
          <w:sz w:val="24"/>
        </w:rPr>
        <w:t>known);</w:t>
      </w:r>
    </w:p>
    <w:p w14:paraId="6AD03AFC" w14:textId="77777777" w:rsidR="0074796F" w:rsidRDefault="00000000">
      <w:pPr>
        <w:pStyle w:val="ListParagraph"/>
        <w:numPr>
          <w:ilvl w:val="0"/>
          <w:numId w:val="20"/>
        </w:numPr>
        <w:tabs>
          <w:tab w:val="left" w:pos="1624"/>
        </w:tabs>
        <w:spacing w:before="41"/>
        <w:rPr>
          <w:sz w:val="24"/>
        </w:rPr>
      </w:pPr>
      <w:r>
        <w:rPr>
          <w:sz w:val="24"/>
        </w:rPr>
        <w:t>whether a visit will be made to their GP, and if so, the date of the</w:t>
      </w:r>
      <w:r>
        <w:rPr>
          <w:spacing w:val="-12"/>
          <w:sz w:val="24"/>
        </w:rPr>
        <w:t xml:space="preserve"> </w:t>
      </w:r>
      <w:r>
        <w:rPr>
          <w:sz w:val="24"/>
        </w:rPr>
        <w:t>appointment.</w:t>
      </w:r>
    </w:p>
    <w:p w14:paraId="5173C74A" w14:textId="77777777" w:rsidR="0074796F" w:rsidRDefault="0074796F">
      <w:pPr>
        <w:pStyle w:val="BodyText"/>
        <w:spacing w:before="3"/>
        <w:rPr>
          <w:sz w:val="31"/>
        </w:rPr>
      </w:pPr>
    </w:p>
    <w:p w14:paraId="61B13188" w14:textId="77777777" w:rsidR="0074796F" w:rsidRDefault="00000000">
      <w:pPr>
        <w:pStyle w:val="BodyText"/>
        <w:spacing w:before="1" w:line="276" w:lineRule="auto"/>
        <w:ind w:left="1472" w:right="1110"/>
        <w:jc w:val="both"/>
      </w:pPr>
      <w:r>
        <w:t>Where possible the manager should be advised of any outstanding work that may require urgent attention during the period of absence. This will enable managers to better plan and allocate work.</w:t>
      </w:r>
    </w:p>
    <w:p w14:paraId="65C60B77" w14:textId="77777777" w:rsidR="0074796F" w:rsidRDefault="0074796F">
      <w:pPr>
        <w:pStyle w:val="BodyText"/>
        <w:spacing w:before="6"/>
        <w:rPr>
          <w:sz w:val="27"/>
        </w:rPr>
      </w:pPr>
    </w:p>
    <w:p w14:paraId="79B2C4FF" w14:textId="77777777" w:rsidR="0074796F" w:rsidRDefault="00000000">
      <w:pPr>
        <w:pStyle w:val="ListParagraph"/>
        <w:numPr>
          <w:ilvl w:val="1"/>
          <w:numId w:val="22"/>
        </w:numPr>
        <w:tabs>
          <w:tab w:val="left" w:pos="1473"/>
        </w:tabs>
        <w:spacing w:before="1" w:line="276" w:lineRule="auto"/>
        <w:ind w:right="1111"/>
        <w:jc w:val="both"/>
        <w:rPr>
          <w:sz w:val="24"/>
        </w:rPr>
      </w:pPr>
      <w:r>
        <w:rPr>
          <w:sz w:val="24"/>
        </w:rPr>
        <w:t>In</w:t>
      </w:r>
      <w:r>
        <w:rPr>
          <w:spacing w:val="-4"/>
          <w:sz w:val="24"/>
        </w:rPr>
        <w:t xml:space="preserve"> </w:t>
      </w:r>
      <w:r>
        <w:rPr>
          <w:sz w:val="24"/>
        </w:rPr>
        <w:t>cases</w:t>
      </w:r>
      <w:r>
        <w:rPr>
          <w:spacing w:val="-8"/>
          <w:sz w:val="24"/>
        </w:rPr>
        <w:t xml:space="preserve"> </w:t>
      </w:r>
      <w:r>
        <w:rPr>
          <w:sz w:val="24"/>
        </w:rPr>
        <w:t>of</w:t>
      </w:r>
      <w:r>
        <w:rPr>
          <w:spacing w:val="-5"/>
          <w:sz w:val="24"/>
        </w:rPr>
        <w:t xml:space="preserve"> </w:t>
      </w:r>
      <w:r>
        <w:rPr>
          <w:sz w:val="24"/>
        </w:rPr>
        <w:t>continued</w:t>
      </w:r>
      <w:r>
        <w:rPr>
          <w:spacing w:val="-7"/>
          <w:sz w:val="24"/>
        </w:rPr>
        <w:t xml:space="preserve"> </w:t>
      </w:r>
      <w:r>
        <w:rPr>
          <w:sz w:val="24"/>
        </w:rPr>
        <w:t>absence,</w:t>
      </w:r>
      <w:r>
        <w:rPr>
          <w:spacing w:val="-4"/>
          <w:sz w:val="24"/>
        </w:rPr>
        <w:t xml:space="preserve"> </w:t>
      </w:r>
      <w:r>
        <w:rPr>
          <w:sz w:val="24"/>
        </w:rPr>
        <w:t>employees</w:t>
      </w:r>
      <w:r>
        <w:rPr>
          <w:spacing w:val="-8"/>
          <w:sz w:val="24"/>
        </w:rPr>
        <w:t xml:space="preserve"> </w:t>
      </w:r>
      <w:r>
        <w:rPr>
          <w:sz w:val="24"/>
        </w:rPr>
        <w:t>must</w:t>
      </w:r>
      <w:r>
        <w:rPr>
          <w:spacing w:val="-5"/>
          <w:sz w:val="24"/>
        </w:rPr>
        <w:t xml:space="preserve"> </w:t>
      </w:r>
      <w:r>
        <w:rPr>
          <w:sz w:val="24"/>
        </w:rPr>
        <w:t>contact</w:t>
      </w:r>
      <w:r>
        <w:rPr>
          <w:spacing w:val="-5"/>
          <w:sz w:val="24"/>
        </w:rPr>
        <w:t xml:space="preserve"> </w:t>
      </w:r>
      <w:r>
        <w:rPr>
          <w:sz w:val="24"/>
        </w:rPr>
        <w:t>their</w:t>
      </w:r>
      <w:r>
        <w:rPr>
          <w:spacing w:val="-6"/>
          <w:sz w:val="24"/>
        </w:rPr>
        <w:t xml:space="preserve"> </w:t>
      </w:r>
      <w:r>
        <w:rPr>
          <w:sz w:val="24"/>
        </w:rPr>
        <w:t>line</w:t>
      </w:r>
      <w:r>
        <w:rPr>
          <w:spacing w:val="-6"/>
          <w:sz w:val="24"/>
        </w:rPr>
        <w:t xml:space="preserve"> </w:t>
      </w:r>
      <w:r>
        <w:rPr>
          <w:sz w:val="24"/>
        </w:rPr>
        <w:t>manager</w:t>
      </w:r>
      <w:r>
        <w:rPr>
          <w:spacing w:val="-6"/>
          <w:sz w:val="24"/>
        </w:rPr>
        <w:t xml:space="preserve"> </w:t>
      </w:r>
      <w:r>
        <w:rPr>
          <w:sz w:val="24"/>
        </w:rPr>
        <w:t>regularly to provide them with up to date information. Should the absence continue then the employee and the manager must decide upon the frequency of further/continued contact and the form that this will take, where possible this should be phone calls. This should be an opportunity for the employee to update their manager on their absence and how they are feeling and an opportunity for the manager to inform the employee of any updates from work should they wish to</w:t>
      </w:r>
      <w:r>
        <w:rPr>
          <w:spacing w:val="-9"/>
          <w:sz w:val="24"/>
        </w:rPr>
        <w:t xml:space="preserve"> </w:t>
      </w:r>
      <w:r>
        <w:rPr>
          <w:sz w:val="24"/>
        </w:rPr>
        <w:t>know.</w:t>
      </w:r>
    </w:p>
    <w:p w14:paraId="5A3C52A3" w14:textId="77777777" w:rsidR="0074796F" w:rsidRDefault="0074796F">
      <w:pPr>
        <w:pStyle w:val="BodyText"/>
        <w:spacing w:before="6"/>
        <w:rPr>
          <w:sz w:val="27"/>
        </w:rPr>
      </w:pPr>
    </w:p>
    <w:p w14:paraId="573B158C" w14:textId="77777777" w:rsidR="0074796F" w:rsidRDefault="00000000">
      <w:pPr>
        <w:pStyle w:val="ListParagraph"/>
        <w:numPr>
          <w:ilvl w:val="1"/>
          <w:numId w:val="19"/>
        </w:numPr>
        <w:tabs>
          <w:tab w:val="left" w:pos="1540"/>
        </w:tabs>
        <w:spacing w:before="1" w:line="276" w:lineRule="auto"/>
        <w:ind w:right="1108" w:hanging="720"/>
        <w:jc w:val="both"/>
        <w:rPr>
          <w:sz w:val="24"/>
        </w:rPr>
      </w:pPr>
      <w:r>
        <w:tab/>
      </w:r>
      <w:r>
        <w:rPr>
          <w:sz w:val="24"/>
        </w:rPr>
        <w:t>It</w:t>
      </w:r>
      <w:r>
        <w:rPr>
          <w:spacing w:val="-5"/>
          <w:sz w:val="24"/>
        </w:rPr>
        <w:t xml:space="preserve"> </w:t>
      </w:r>
      <w:r>
        <w:rPr>
          <w:sz w:val="24"/>
        </w:rPr>
        <w:t>is</w:t>
      </w:r>
      <w:r>
        <w:rPr>
          <w:spacing w:val="-7"/>
          <w:sz w:val="24"/>
        </w:rPr>
        <w:t xml:space="preserve"> </w:t>
      </w:r>
      <w:r>
        <w:rPr>
          <w:sz w:val="24"/>
        </w:rPr>
        <w:t>not</w:t>
      </w:r>
      <w:r>
        <w:rPr>
          <w:spacing w:val="-6"/>
          <w:sz w:val="24"/>
        </w:rPr>
        <w:t xml:space="preserve"> </w:t>
      </w:r>
      <w:r>
        <w:rPr>
          <w:sz w:val="24"/>
        </w:rPr>
        <w:t>sufficient</w:t>
      </w:r>
      <w:r>
        <w:rPr>
          <w:spacing w:val="-6"/>
          <w:sz w:val="24"/>
        </w:rPr>
        <w:t xml:space="preserve"> </w:t>
      </w:r>
      <w:r>
        <w:rPr>
          <w:sz w:val="24"/>
        </w:rPr>
        <w:t>to</w:t>
      </w:r>
      <w:r>
        <w:rPr>
          <w:spacing w:val="-6"/>
          <w:sz w:val="24"/>
        </w:rPr>
        <w:t xml:space="preserve"> </w:t>
      </w:r>
      <w:r>
        <w:rPr>
          <w:sz w:val="24"/>
        </w:rPr>
        <w:t>provide</w:t>
      </w:r>
      <w:r>
        <w:rPr>
          <w:spacing w:val="-6"/>
          <w:sz w:val="24"/>
        </w:rPr>
        <w:t xml:space="preserve"> </w:t>
      </w:r>
      <w:r>
        <w:rPr>
          <w:sz w:val="24"/>
        </w:rPr>
        <w:t>fit</w:t>
      </w:r>
      <w:r>
        <w:rPr>
          <w:spacing w:val="-4"/>
          <w:sz w:val="24"/>
        </w:rPr>
        <w:t xml:space="preserve"> </w:t>
      </w:r>
      <w:r>
        <w:rPr>
          <w:sz w:val="24"/>
        </w:rPr>
        <w:t>notes</w:t>
      </w:r>
      <w:r>
        <w:rPr>
          <w:spacing w:val="-7"/>
          <w:sz w:val="24"/>
        </w:rPr>
        <w:t xml:space="preserve"> </w:t>
      </w:r>
      <w:r>
        <w:rPr>
          <w:sz w:val="24"/>
        </w:rPr>
        <w:t>as</w:t>
      </w:r>
      <w:r>
        <w:rPr>
          <w:spacing w:val="-8"/>
          <w:sz w:val="24"/>
        </w:rPr>
        <w:t xml:space="preserve"> </w:t>
      </w:r>
      <w:r>
        <w:rPr>
          <w:sz w:val="24"/>
        </w:rPr>
        <w:t>a</w:t>
      </w:r>
      <w:r>
        <w:rPr>
          <w:spacing w:val="-6"/>
          <w:sz w:val="24"/>
        </w:rPr>
        <w:t xml:space="preserve"> </w:t>
      </w:r>
      <w:r>
        <w:rPr>
          <w:sz w:val="24"/>
        </w:rPr>
        <w:t>means</w:t>
      </w:r>
      <w:r>
        <w:rPr>
          <w:spacing w:val="-7"/>
          <w:sz w:val="24"/>
        </w:rPr>
        <w:t xml:space="preserve"> </w:t>
      </w:r>
      <w:r>
        <w:rPr>
          <w:sz w:val="24"/>
        </w:rPr>
        <w:t>of</w:t>
      </w:r>
      <w:r>
        <w:rPr>
          <w:spacing w:val="-6"/>
          <w:sz w:val="24"/>
        </w:rPr>
        <w:t xml:space="preserve"> </w:t>
      </w:r>
      <w:r>
        <w:rPr>
          <w:sz w:val="24"/>
        </w:rPr>
        <w:t>maintaining</w:t>
      </w:r>
      <w:r>
        <w:rPr>
          <w:spacing w:val="-3"/>
          <w:sz w:val="24"/>
        </w:rPr>
        <w:t xml:space="preserve"> </w:t>
      </w:r>
      <w:r>
        <w:rPr>
          <w:sz w:val="24"/>
        </w:rPr>
        <w:t>contact.</w:t>
      </w:r>
      <w:r>
        <w:rPr>
          <w:spacing w:val="-6"/>
          <w:sz w:val="24"/>
        </w:rPr>
        <w:t xml:space="preserve"> </w:t>
      </w:r>
      <w:r>
        <w:rPr>
          <w:sz w:val="24"/>
        </w:rPr>
        <w:t>It</w:t>
      </w:r>
      <w:r>
        <w:rPr>
          <w:spacing w:val="-4"/>
          <w:sz w:val="24"/>
        </w:rPr>
        <w:t xml:space="preserve"> </w:t>
      </w:r>
      <w:r>
        <w:rPr>
          <w:sz w:val="24"/>
        </w:rPr>
        <w:t>should</w:t>
      </w:r>
      <w:r>
        <w:rPr>
          <w:spacing w:val="-4"/>
          <w:sz w:val="24"/>
        </w:rPr>
        <w:t xml:space="preserve"> </w:t>
      </w:r>
      <w:r>
        <w:rPr>
          <w:sz w:val="24"/>
        </w:rPr>
        <w:t>be noted that failure to maintain contact as per the agreement with the line manager, may result in the payment of occupational sick pay being delayed or withheld. Any decision to take disciplinary action or to withhold or delay payment of occupational sick pay must be made in conjunction with a HR</w:t>
      </w:r>
      <w:r>
        <w:rPr>
          <w:spacing w:val="-11"/>
          <w:sz w:val="24"/>
        </w:rPr>
        <w:t xml:space="preserve"> </w:t>
      </w:r>
      <w:r>
        <w:rPr>
          <w:sz w:val="24"/>
        </w:rPr>
        <w:t>Representative.</w:t>
      </w:r>
    </w:p>
    <w:p w14:paraId="10B69000" w14:textId="77777777" w:rsidR="0074796F" w:rsidRDefault="0074796F">
      <w:pPr>
        <w:pStyle w:val="BodyText"/>
        <w:spacing w:before="5"/>
        <w:rPr>
          <w:sz w:val="27"/>
        </w:rPr>
      </w:pPr>
    </w:p>
    <w:p w14:paraId="46BF184E" w14:textId="77777777" w:rsidR="0074796F" w:rsidRDefault="00000000">
      <w:pPr>
        <w:pStyle w:val="Heading1"/>
        <w:numPr>
          <w:ilvl w:val="1"/>
          <w:numId w:val="19"/>
        </w:numPr>
        <w:tabs>
          <w:tab w:val="left" w:pos="1472"/>
          <w:tab w:val="left" w:pos="1473"/>
        </w:tabs>
        <w:spacing w:before="1"/>
        <w:ind w:hanging="721"/>
      </w:pPr>
      <w:r>
        <w:t>Evidence of incapacity for work</w:t>
      </w:r>
    </w:p>
    <w:p w14:paraId="2C144D0B" w14:textId="77777777" w:rsidR="0074796F" w:rsidRDefault="0074796F">
      <w:pPr>
        <w:pStyle w:val="BodyText"/>
        <w:spacing w:before="3"/>
        <w:rPr>
          <w:b/>
          <w:sz w:val="31"/>
        </w:rPr>
      </w:pPr>
    </w:p>
    <w:p w14:paraId="21DC5745" w14:textId="77777777" w:rsidR="0074796F" w:rsidRDefault="00000000">
      <w:pPr>
        <w:pStyle w:val="ListParagraph"/>
        <w:numPr>
          <w:ilvl w:val="1"/>
          <w:numId w:val="19"/>
        </w:numPr>
        <w:tabs>
          <w:tab w:val="left" w:pos="1473"/>
        </w:tabs>
        <w:spacing w:line="276" w:lineRule="auto"/>
        <w:ind w:right="1111" w:hanging="720"/>
        <w:jc w:val="both"/>
        <w:rPr>
          <w:sz w:val="24"/>
        </w:rPr>
      </w:pPr>
      <w:r>
        <w:rPr>
          <w:sz w:val="24"/>
        </w:rPr>
        <w:t>For absences lasting seven calendar days or less, on the first day back at work, employees will be required to complete a Sickness Self-Certificate. This should include the reason for absence. The Certificate will be countersigned by a manager and subsequently will be kept in the employee’s file, please see Appendix</w:t>
      </w:r>
      <w:r>
        <w:rPr>
          <w:spacing w:val="-18"/>
          <w:sz w:val="24"/>
        </w:rPr>
        <w:t xml:space="preserve"> </w:t>
      </w:r>
      <w:r>
        <w:rPr>
          <w:sz w:val="24"/>
        </w:rPr>
        <w:t>2.</w:t>
      </w:r>
    </w:p>
    <w:p w14:paraId="1D0CB55B" w14:textId="77777777" w:rsidR="0074796F" w:rsidRDefault="0074796F">
      <w:pPr>
        <w:pStyle w:val="BodyText"/>
        <w:spacing w:before="6"/>
        <w:rPr>
          <w:sz w:val="27"/>
        </w:rPr>
      </w:pPr>
    </w:p>
    <w:p w14:paraId="0B961BE2" w14:textId="77777777" w:rsidR="0074796F" w:rsidRDefault="00000000">
      <w:pPr>
        <w:pStyle w:val="ListParagraph"/>
        <w:numPr>
          <w:ilvl w:val="1"/>
          <w:numId w:val="19"/>
        </w:numPr>
        <w:tabs>
          <w:tab w:val="left" w:pos="1473"/>
        </w:tabs>
        <w:spacing w:before="1" w:line="276" w:lineRule="auto"/>
        <w:ind w:right="1109" w:hanging="720"/>
        <w:jc w:val="both"/>
        <w:rPr>
          <w:sz w:val="24"/>
        </w:rPr>
      </w:pPr>
      <w:r>
        <w:rPr>
          <w:sz w:val="24"/>
        </w:rPr>
        <w:t>If an absence exceeds seven calendar days a doctor's fit note must be submitted to the line manager, no later than the tenth day of absence, covering the absence from the</w:t>
      </w:r>
      <w:r>
        <w:rPr>
          <w:spacing w:val="-14"/>
          <w:sz w:val="24"/>
        </w:rPr>
        <w:t xml:space="preserve"> </w:t>
      </w:r>
      <w:r>
        <w:rPr>
          <w:sz w:val="24"/>
        </w:rPr>
        <w:t>eighth</w:t>
      </w:r>
      <w:r>
        <w:rPr>
          <w:spacing w:val="-11"/>
          <w:sz w:val="24"/>
        </w:rPr>
        <w:t xml:space="preserve"> </w:t>
      </w:r>
      <w:r>
        <w:rPr>
          <w:sz w:val="24"/>
        </w:rPr>
        <w:t>day.</w:t>
      </w:r>
      <w:r>
        <w:rPr>
          <w:spacing w:val="45"/>
          <w:sz w:val="24"/>
        </w:rPr>
        <w:t xml:space="preserve"> </w:t>
      </w:r>
      <w:r>
        <w:rPr>
          <w:sz w:val="24"/>
        </w:rPr>
        <w:t>The</w:t>
      </w:r>
      <w:r>
        <w:rPr>
          <w:spacing w:val="-13"/>
          <w:sz w:val="24"/>
        </w:rPr>
        <w:t xml:space="preserve"> </w:t>
      </w:r>
      <w:r>
        <w:rPr>
          <w:sz w:val="24"/>
        </w:rPr>
        <w:t>fit</w:t>
      </w:r>
      <w:r>
        <w:rPr>
          <w:spacing w:val="-13"/>
          <w:sz w:val="24"/>
        </w:rPr>
        <w:t xml:space="preserve"> </w:t>
      </w:r>
      <w:r>
        <w:rPr>
          <w:sz w:val="24"/>
        </w:rPr>
        <w:t>note</w:t>
      </w:r>
      <w:r>
        <w:rPr>
          <w:spacing w:val="-13"/>
          <w:sz w:val="24"/>
        </w:rPr>
        <w:t xml:space="preserve"> </w:t>
      </w:r>
      <w:r>
        <w:rPr>
          <w:sz w:val="24"/>
        </w:rPr>
        <w:t>is</w:t>
      </w:r>
      <w:r>
        <w:rPr>
          <w:spacing w:val="-12"/>
          <w:sz w:val="24"/>
        </w:rPr>
        <w:t xml:space="preserve"> </w:t>
      </w:r>
      <w:r>
        <w:rPr>
          <w:sz w:val="24"/>
        </w:rPr>
        <w:t>normally</w:t>
      </w:r>
      <w:r>
        <w:rPr>
          <w:spacing w:val="-12"/>
          <w:sz w:val="24"/>
        </w:rPr>
        <w:t xml:space="preserve"> </w:t>
      </w:r>
      <w:r>
        <w:rPr>
          <w:sz w:val="24"/>
        </w:rPr>
        <w:t>retained</w:t>
      </w:r>
      <w:r>
        <w:rPr>
          <w:spacing w:val="-12"/>
          <w:sz w:val="24"/>
        </w:rPr>
        <w:t xml:space="preserve"> </w:t>
      </w:r>
      <w:r>
        <w:rPr>
          <w:sz w:val="24"/>
        </w:rPr>
        <w:t>by</w:t>
      </w:r>
      <w:r>
        <w:rPr>
          <w:spacing w:val="-12"/>
          <w:sz w:val="24"/>
        </w:rPr>
        <w:t xml:space="preserve"> </w:t>
      </w:r>
      <w:r>
        <w:rPr>
          <w:sz w:val="24"/>
        </w:rPr>
        <w:t>the</w:t>
      </w:r>
      <w:r>
        <w:rPr>
          <w:spacing w:val="-11"/>
          <w:sz w:val="24"/>
        </w:rPr>
        <w:t xml:space="preserve"> </w:t>
      </w:r>
      <w:r>
        <w:rPr>
          <w:sz w:val="24"/>
        </w:rPr>
        <w:t>line</w:t>
      </w:r>
      <w:r>
        <w:rPr>
          <w:spacing w:val="-13"/>
          <w:sz w:val="24"/>
        </w:rPr>
        <w:t xml:space="preserve"> </w:t>
      </w:r>
      <w:r>
        <w:rPr>
          <w:sz w:val="24"/>
        </w:rPr>
        <w:t>manager</w:t>
      </w:r>
      <w:r>
        <w:rPr>
          <w:spacing w:val="-15"/>
          <w:sz w:val="24"/>
        </w:rPr>
        <w:t xml:space="preserve"> </w:t>
      </w:r>
      <w:r>
        <w:rPr>
          <w:sz w:val="24"/>
        </w:rPr>
        <w:t>and</w:t>
      </w:r>
      <w:r>
        <w:rPr>
          <w:spacing w:val="-13"/>
          <w:sz w:val="24"/>
        </w:rPr>
        <w:t xml:space="preserve"> </w:t>
      </w:r>
      <w:r>
        <w:rPr>
          <w:sz w:val="24"/>
        </w:rPr>
        <w:t>the</w:t>
      </w:r>
      <w:r>
        <w:rPr>
          <w:spacing w:val="-13"/>
          <w:sz w:val="24"/>
        </w:rPr>
        <w:t xml:space="preserve"> </w:t>
      </w:r>
      <w:r>
        <w:rPr>
          <w:sz w:val="24"/>
        </w:rPr>
        <w:t>absence recorded on the appropriate staff absence record form /</w:t>
      </w:r>
      <w:r>
        <w:rPr>
          <w:spacing w:val="-7"/>
          <w:sz w:val="24"/>
        </w:rPr>
        <w:t xml:space="preserve"> </w:t>
      </w:r>
      <w:r>
        <w:rPr>
          <w:sz w:val="24"/>
        </w:rPr>
        <w:t>ESR.</w:t>
      </w:r>
    </w:p>
    <w:p w14:paraId="18B86CF1" w14:textId="77777777" w:rsidR="0074796F" w:rsidRDefault="0074796F">
      <w:pPr>
        <w:pStyle w:val="BodyText"/>
        <w:spacing w:before="6"/>
        <w:rPr>
          <w:sz w:val="27"/>
        </w:rPr>
      </w:pPr>
    </w:p>
    <w:p w14:paraId="76382A19" w14:textId="77777777" w:rsidR="0074796F" w:rsidRDefault="00000000">
      <w:pPr>
        <w:pStyle w:val="ListParagraph"/>
        <w:numPr>
          <w:ilvl w:val="1"/>
          <w:numId w:val="19"/>
        </w:numPr>
        <w:tabs>
          <w:tab w:val="left" w:pos="1473"/>
        </w:tabs>
        <w:spacing w:line="276" w:lineRule="auto"/>
        <w:ind w:right="1111" w:hanging="720"/>
        <w:jc w:val="both"/>
        <w:rPr>
          <w:sz w:val="24"/>
        </w:rPr>
      </w:pPr>
      <w:r>
        <w:rPr>
          <w:sz w:val="24"/>
        </w:rPr>
        <w:t>If an absence continues beyond the period covered by the initial fit note, a further fit note</w:t>
      </w:r>
      <w:r>
        <w:rPr>
          <w:spacing w:val="-15"/>
          <w:sz w:val="24"/>
        </w:rPr>
        <w:t xml:space="preserve"> </w:t>
      </w:r>
      <w:r>
        <w:rPr>
          <w:sz w:val="24"/>
        </w:rPr>
        <w:t>must</w:t>
      </w:r>
      <w:r>
        <w:rPr>
          <w:spacing w:val="-16"/>
          <w:sz w:val="24"/>
        </w:rPr>
        <w:t xml:space="preserve"> </w:t>
      </w:r>
      <w:r>
        <w:rPr>
          <w:sz w:val="24"/>
        </w:rPr>
        <w:t>be</w:t>
      </w:r>
      <w:r>
        <w:rPr>
          <w:spacing w:val="-13"/>
          <w:sz w:val="24"/>
        </w:rPr>
        <w:t xml:space="preserve"> </w:t>
      </w:r>
      <w:r>
        <w:rPr>
          <w:sz w:val="24"/>
        </w:rPr>
        <w:t>submitted</w:t>
      </w:r>
      <w:r>
        <w:rPr>
          <w:spacing w:val="-12"/>
          <w:sz w:val="24"/>
        </w:rPr>
        <w:t xml:space="preserve"> </w:t>
      </w:r>
      <w:r>
        <w:rPr>
          <w:sz w:val="24"/>
        </w:rPr>
        <w:t>to</w:t>
      </w:r>
      <w:r>
        <w:rPr>
          <w:spacing w:val="-13"/>
          <w:sz w:val="24"/>
        </w:rPr>
        <w:t xml:space="preserve"> </w:t>
      </w:r>
      <w:r>
        <w:rPr>
          <w:sz w:val="24"/>
        </w:rPr>
        <w:t>give</w:t>
      </w:r>
      <w:r>
        <w:rPr>
          <w:spacing w:val="-13"/>
          <w:sz w:val="24"/>
        </w:rPr>
        <w:t xml:space="preserve"> </w:t>
      </w:r>
      <w:r>
        <w:rPr>
          <w:sz w:val="24"/>
        </w:rPr>
        <w:t>continuous</w:t>
      </w:r>
      <w:r>
        <w:rPr>
          <w:spacing w:val="-14"/>
          <w:sz w:val="24"/>
        </w:rPr>
        <w:t xml:space="preserve"> </w:t>
      </w:r>
      <w:r>
        <w:rPr>
          <w:sz w:val="24"/>
        </w:rPr>
        <w:t>cover</w:t>
      </w:r>
      <w:r>
        <w:rPr>
          <w:spacing w:val="-15"/>
          <w:sz w:val="24"/>
        </w:rPr>
        <w:t xml:space="preserve"> </w:t>
      </w:r>
      <w:r>
        <w:rPr>
          <w:sz w:val="24"/>
        </w:rPr>
        <w:t>for</w:t>
      </w:r>
      <w:r>
        <w:rPr>
          <w:spacing w:val="-14"/>
          <w:sz w:val="24"/>
        </w:rPr>
        <w:t xml:space="preserve"> </w:t>
      </w:r>
      <w:r>
        <w:rPr>
          <w:sz w:val="24"/>
        </w:rPr>
        <w:t>the</w:t>
      </w:r>
      <w:r>
        <w:rPr>
          <w:spacing w:val="-13"/>
          <w:sz w:val="24"/>
        </w:rPr>
        <w:t xml:space="preserve"> </w:t>
      </w:r>
      <w:r>
        <w:rPr>
          <w:sz w:val="24"/>
        </w:rPr>
        <w:t>period</w:t>
      </w:r>
      <w:r>
        <w:rPr>
          <w:spacing w:val="-13"/>
          <w:sz w:val="24"/>
        </w:rPr>
        <w:t xml:space="preserve"> </w:t>
      </w:r>
      <w:r>
        <w:rPr>
          <w:sz w:val="24"/>
        </w:rPr>
        <w:t>of</w:t>
      </w:r>
      <w:r>
        <w:rPr>
          <w:spacing w:val="-16"/>
          <w:sz w:val="24"/>
        </w:rPr>
        <w:t xml:space="preserve"> </w:t>
      </w:r>
      <w:r>
        <w:rPr>
          <w:sz w:val="24"/>
        </w:rPr>
        <w:t>absence.</w:t>
      </w:r>
      <w:r>
        <w:rPr>
          <w:spacing w:val="41"/>
          <w:sz w:val="24"/>
        </w:rPr>
        <w:t xml:space="preserve"> </w:t>
      </w:r>
      <w:r>
        <w:rPr>
          <w:sz w:val="24"/>
        </w:rPr>
        <w:t>On</w:t>
      </w:r>
      <w:r>
        <w:rPr>
          <w:spacing w:val="-13"/>
          <w:sz w:val="24"/>
        </w:rPr>
        <w:t xml:space="preserve"> </w:t>
      </w:r>
      <w:r>
        <w:rPr>
          <w:sz w:val="24"/>
        </w:rPr>
        <w:t>return to work employees must complete the ICB’s Sickness Self-Certificate in respect of the first seven days or less if not covered by a doctor's fit</w:t>
      </w:r>
      <w:r>
        <w:rPr>
          <w:spacing w:val="-10"/>
          <w:sz w:val="24"/>
        </w:rPr>
        <w:t xml:space="preserve"> </w:t>
      </w:r>
      <w:r>
        <w:rPr>
          <w:sz w:val="24"/>
        </w:rPr>
        <w:t>note.</w:t>
      </w:r>
    </w:p>
    <w:p w14:paraId="63B3E509" w14:textId="77777777" w:rsidR="0074796F" w:rsidRDefault="0074796F">
      <w:pPr>
        <w:pStyle w:val="BodyText"/>
        <w:spacing w:before="6"/>
        <w:rPr>
          <w:sz w:val="27"/>
        </w:rPr>
      </w:pPr>
    </w:p>
    <w:p w14:paraId="0766701A" w14:textId="77777777" w:rsidR="0074796F" w:rsidRDefault="00000000">
      <w:pPr>
        <w:pStyle w:val="ListParagraph"/>
        <w:numPr>
          <w:ilvl w:val="1"/>
          <w:numId w:val="19"/>
        </w:numPr>
        <w:tabs>
          <w:tab w:val="left" w:pos="1473"/>
        </w:tabs>
        <w:spacing w:line="276" w:lineRule="auto"/>
        <w:ind w:right="1141" w:hanging="720"/>
        <w:rPr>
          <w:sz w:val="24"/>
        </w:rPr>
      </w:pPr>
      <w:r>
        <w:rPr>
          <w:sz w:val="24"/>
        </w:rPr>
        <w:t>Failure to submit consecutive fit notes in a timely manner may be considered in breach of the Attendance Management policy and may invoke the Disciplinary Procedure. Such periods of unauthorised absence could result in suspension of pay until the submission of a fit note</w:t>
      </w:r>
      <w:r>
        <w:rPr>
          <w:spacing w:val="-1"/>
          <w:sz w:val="24"/>
        </w:rPr>
        <w:t xml:space="preserve"> </w:t>
      </w:r>
      <w:r>
        <w:rPr>
          <w:sz w:val="24"/>
        </w:rPr>
        <w:t>.</w:t>
      </w:r>
    </w:p>
    <w:p w14:paraId="7FE74326" w14:textId="77777777" w:rsidR="0074796F" w:rsidRDefault="0074796F">
      <w:pPr>
        <w:spacing w:line="276" w:lineRule="auto"/>
        <w:rPr>
          <w:sz w:val="24"/>
        </w:rPr>
        <w:sectPr w:rsidR="0074796F">
          <w:pgSz w:w="11910" w:h="16840"/>
          <w:pgMar w:top="1160" w:right="20" w:bottom="1120" w:left="380" w:header="0" w:footer="886" w:gutter="0"/>
          <w:cols w:space="720"/>
        </w:sectPr>
      </w:pPr>
    </w:p>
    <w:p w14:paraId="6608015D" w14:textId="77777777" w:rsidR="0074796F" w:rsidRDefault="00000000">
      <w:pPr>
        <w:pStyle w:val="ListParagraph"/>
        <w:numPr>
          <w:ilvl w:val="1"/>
          <w:numId w:val="19"/>
        </w:numPr>
        <w:tabs>
          <w:tab w:val="left" w:pos="1473"/>
        </w:tabs>
        <w:spacing w:before="81" w:line="276" w:lineRule="auto"/>
        <w:ind w:right="1465" w:hanging="720"/>
        <w:rPr>
          <w:sz w:val="24"/>
        </w:rPr>
      </w:pPr>
      <w:r>
        <w:rPr>
          <w:sz w:val="24"/>
        </w:rPr>
        <w:lastRenderedPageBreak/>
        <w:t>Employees can submit a photo of their fit note to their line manager as an interim arrangement if they are unable to post</w:t>
      </w:r>
      <w:r>
        <w:rPr>
          <w:spacing w:val="-6"/>
          <w:sz w:val="24"/>
        </w:rPr>
        <w:t xml:space="preserve"> </w:t>
      </w:r>
      <w:r>
        <w:rPr>
          <w:sz w:val="24"/>
        </w:rPr>
        <w:t>it.</w:t>
      </w:r>
    </w:p>
    <w:p w14:paraId="5C2930AA" w14:textId="77777777" w:rsidR="0074796F" w:rsidRDefault="0074796F">
      <w:pPr>
        <w:pStyle w:val="BodyText"/>
        <w:spacing w:before="5"/>
        <w:rPr>
          <w:sz w:val="27"/>
        </w:rPr>
      </w:pPr>
    </w:p>
    <w:p w14:paraId="333CC878" w14:textId="77777777" w:rsidR="0074796F" w:rsidRDefault="00000000">
      <w:pPr>
        <w:pStyle w:val="ListParagraph"/>
        <w:numPr>
          <w:ilvl w:val="1"/>
          <w:numId w:val="19"/>
        </w:numPr>
        <w:tabs>
          <w:tab w:val="left" w:pos="1473"/>
        </w:tabs>
        <w:spacing w:line="278" w:lineRule="auto"/>
        <w:ind w:right="1115" w:hanging="720"/>
        <w:rPr>
          <w:sz w:val="24"/>
        </w:rPr>
      </w:pPr>
      <w:r>
        <w:rPr>
          <w:sz w:val="24"/>
        </w:rPr>
        <w:t>If</w:t>
      </w:r>
      <w:r>
        <w:rPr>
          <w:spacing w:val="-5"/>
          <w:sz w:val="24"/>
        </w:rPr>
        <w:t xml:space="preserve"> </w:t>
      </w:r>
      <w:r>
        <w:rPr>
          <w:sz w:val="24"/>
        </w:rPr>
        <w:t>the</w:t>
      </w:r>
      <w:r>
        <w:rPr>
          <w:spacing w:val="-4"/>
          <w:sz w:val="24"/>
        </w:rPr>
        <w:t xml:space="preserve"> </w:t>
      </w:r>
      <w:r>
        <w:rPr>
          <w:sz w:val="24"/>
        </w:rPr>
        <w:t>doctor's</w:t>
      </w:r>
      <w:r>
        <w:rPr>
          <w:spacing w:val="-5"/>
          <w:sz w:val="24"/>
        </w:rPr>
        <w:t xml:space="preserve"> </w:t>
      </w:r>
      <w:r>
        <w:rPr>
          <w:sz w:val="24"/>
        </w:rPr>
        <w:t>fit</w:t>
      </w:r>
      <w:r>
        <w:rPr>
          <w:spacing w:val="-6"/>
          <w:sz w:val="24"/>
        </w:rPr>
        <w:t xml:space="preserve"> </w:t>
      </w:r>
      <w:r>
        <w:rPr>
          <w:sz w:val="24"/>
        </w:rPr>
        <w:t>note</w:t>
      </w:r>
      <w:r>
        <w:rPr>
          <w:spacing w:val="-7"/>
          <w:sz w:val="24"/>
        </w:rPr>
        <w:t xml:space="preserve"> </w:t>
      </w:r>
      <w:r>
        <w:rPr>
          <w:sz w:val="24"/>
        </w:rPr>
        <w:t>does</w:t>
      </w:r>
      <w:r>
        <w:rPr>
          <w:spacing w:val="-5"/>
          <w:sz w:val="24"/>
        </w:rPr>
        <w:t xml:space="preserve"> </w:t>
      </w:r>
      <w:r>
        <w:rPr>
          <w:sz w:val="24"/>
        </w:rPr>
        <w:t>not</w:t>
      </w:r>
      <w:r>
        <w:rPr>
          <w:spacing w:val="-4"/>
          <w:sz w:val="24"/>
        </w:rPr>
        <w:t xml:space="preserve"> </w:t>
      </w:r>
      <w:r>
        <w:rPr>
          <w:sz w:val="24"/>
        </w:rPr>
        <w:t>specify</w:t>
      </w:r>
      <w:r>
        <w:rPr>
          <w:spacing w:val="-5"/>
          <w:sz w:val="24"/>
        </w:rPr>
        <w:t xml:space="preserve"> </w:t>
      </w:r>
      <w:r>
        <w:rPr>
          <w:sz w:val="24"/>
        </w:rPr>
        <w:t>the</w:t>
      </w:r>
      <w:r>
        <w:rPr>
          <w:spacing w:val="-7"/>
          <w:sz w:val="24"/>
        </w:rPr>
        <w:t xml:space="preserve"> </w:t>
      </w:r>
      <w:r>
        <w:rPr>
          <w:sz w:val="24"/>
        </w:rPr>
        <w:t>period</w:t>
      </w:r>
      <w:r>
        <w:rPr>
          <w:spacing w:val="-3"/>
          <w:sz w:val="24"/>
        </w:rPr>
        <w:t xml:space="preserve"> </w:t>
      </w:r>
      <w:r>
        <w:rPr>
          <w:sz w:val="24"/>
        </w:rPr>
        <w:t>of</w:t>
      </w:r>
      <w:r>
        <w:rPr>
          <w:spacing w:val="-7"/>
          <w:sz w:val="24"/>
        </w:rPr>
        <w:t xml:space="preserve"> </w:t>
      </w:r>
      <w:r>
        <w:rPr>
          <w:sz w:val="24"/>
        </w:rPr>
        <w:t>absence</w:t>
      </w:r>
      <w:r>
        <w:rPr>
          <w:spacing w:val="-4"/>
          <w:sz w:val="24"/>
        </w:rPr>
        <w:t xml:space="preserve"> </w:t>
      </w:r>
      <w:r>
        <w:rPr>
          <w:sz w:val="24"/>
        </w:rPr>
        <w:t>covered,</w:t>
      </w:r>
      <w:r>
        <w:rPr>
          <w:spacing w:val="-4"/>
          <w:sz w:val="24"/>
        </w:rPr>
        <w:t xml:space="preserve"> </w:t>
      </w:r>
      <w:r>
        <w:rPr>
          <w:sz w:val="24"/>
        </w:rPr>
        <w:t>it</w:t>
      </w:r>
      <w:r>
        <w:rPr>
          <w:spacing w:val="-5"/>
          <w:sz w:val="24"/>
        </w:rPr>
        <w:t xml:space="preserve"> </w:t>
      </w:r>
      <w:r>
        <w:rPr>
          <w:sz w:val="24"/>
        </w:rPr>
        <w:t>will</w:t>
      </w:r>
      <w:r>
        <w:rPr>
          <w:spacing w:val="-6"/>
          <w:sz w:val="24"/>
        </w:rPr>
        <w:t xml:space="preserve"> </w:t>
      </w:r>
      <w:r>
        <w:rPr>
          <w:sz w:val="24"/>
        </w:rPr>
        <w:t>be</w:t>
      </w:r>
      <w:r>
        <w:rPr>
          <w:spacing w:val="-6"/>
          <w:sz w:val="24"/>
        </w:rPr>
        <w:t xml:space="preserve"> </w:t>
      </w:r>
      <w:r>
        <w:rPr>
          <w:sz w:val="24"/>
        </w:rPr>
        <w:t>taken as covering a period of seven calendar days</w:t>
      </w:r>
      <w:r>
        <w:rPr>
          <w:spacing w:val="-11"/>
          <w:sz w:val="24"/>
        </w:rPr>
        <w:t xml:space="preserve"> </w:t>
      </w:r>
      <w:r>
        <w:rPr>
          <w:sz w:val="24"/>
        </w:rPr>
        <w:t>only.</w:t>
      </w:r>
    </w:p>
    <w:p w14:paraId="3DE36DD9" w14:textId="77777777" w:rsidR="0074796F" w:rsidRDefault="0074796F">
      <w:pPr>
        <w:pStyle w:val="BodyText"/>
        <w:spacing w:before="2"/>
        <w:rPr>
          <w:sz w:val="27"/>
        </w:rPr>
      </w:pPr>
    </w:p>
    <w:p w14:paraId="58F9F7E5" w14:textId="77777777" w:rsidR="0074796F" w:rsidRDefault="00000000">
      <w:pPr>
        <w:pStyle w:val="ListParagraph"/>
        <w:numPr>
          <w:ilvl w:val="1"/>
          <w:numId w:val="19"/>
        </w:numPr>
        <w:tabs>
          <w:tab w:val="left" w:pos="1492"/>
        </w:tabs>
        <w:spacing w:line="276" w:lineRule="auto"/>
        <w:ind w:right="1109" w:hanging="720"/>
        <w:rPr>
          <w:sz w:val="24"/>
        </w:rPr>
      </w:pPr>
      <w:r>
        <w:rPr>
          <w:sz w:val="24"/>
        </w:rPr>
        <w:t>For reporting purposes, reports will show long-term absence as 28 calendar days or more.</w:t>
      </w:r>
    </w:p>
    <w:p w14:paraId="08A7F2C6" w14:textId="77777777" w:rsidR="0074796F" w:rsidRDefault="0074796F">
      <w:pPr>
        <w:pStyle w:val="BodyText"/>
        <w:spacing w:before="8"/>
        <w:rPr>
          <w:sz w:val="27"/>
        </w:rPr>
      </w:pPr>
    </w:p>
    <w:p w14:paraId="2E193C98" w14:textId="77777777" w:rsidR="0074796F" w:rsidRDefault="00000000">
      <w:pPr>
        <w:pStyle w:val="Heading1"/>
        <w:numPr>
          <w:ilvl w:val="1"/>
          <w:numId w:val="19"/>
        </w:numPr>
        <w:tabs>
          <w:tab w:val="left" w:pos="1473"/>
        </w:tabs>
        <w:ind w:hanging="721"/>
      </w:pPr>
      <w:r>
        <w:t>Statement of Fitness to Work (FiT</w:t>
      </w:r>
      <w:r>
        <w:rPr>
          <w:spacing w:val="-4"/>
        </w:rPr>
        <w:t xml:space="preserve"> </w:t>
      </w:r>
      <w:r>
        <w:t>Note)</w:t>
      </w:r>
    </w:p>
    <w:p w14:paraId="19366292" w14:textId="77777777" w:rsidR="0074796F" w:rsidRDefault="0074796F">
      <w:pPr>
        <w:pStyle w:val="BodyText"/>
        <w:spacing w:before="1"/>
        <w:rPr>
          <w:b/>
          <w:sz w:val="31"/>
        </w:rPr>
      </w:pPr>
    </w:p>
    <w:p w14:paraId="56703C3A" w14:textId="77777777" w:rsidR="0074796F" w:rsidRDefault="00000000">
      <w:pPr>
        <w:pStyle w:val="ListParagraph"/>
        <w:numPr>
          <w:ilvl w:val="1"/>
          <w:numId w:val="19"/>
        </w:numPr>
        <w:tabs>
          <w:tab w:val="left" w:pos="1473"/>
        </w:tabs>
        <w:spacing w:line="278" w:lineRule="auto"/>
        <w:ind w:right="1708" w:hanging="720"/>
        <w:rPr>
          <w:sz w:val="24"/>
        </w:rPr>
      </w:pPr>
      <w:r>
        <w:rPr>
          <w:sz w:val="24"/>
        </w:rPr>
        <w:t>The statement of fitness to work, known as the ‘fit note’ was introduced in April 2010. It allows a doctor/GP to advise whether an employee is</w:t>
      </w:r>
      <w:r>
        <w:rPr>
          <w:spacing w:val="-18"/>
          <w:sz w:val="24"/>
        </w:rPr>
        <w:t xml:space="preserve"> </w:t>
      </w:r>
      <w:r>
        <w:rPr>
          <w:sz w:val="24"/>
        </w:rPr>
        <w:t>either:</w:t>
      </w:r>
    </w:p>
    <w:p w14:paraId="2AC357F6" w14:textId="77777777" w:rsidR="0074796F" w:rsidRDefault="00000000">
      <w:pPr>
        <w:pStyle w:val="ListParagraph"/>
        <w:numPr>
          <w:ilvl w:val="2"/>
          <w:numId w:val="19"/>
        </w:numPr>
        <w:tabs>
          <w:tab w:val="left" w:pos="1832"/>
          <w:tab w:val="left" w:pos="1833"/>
        </w:tabs>
        <w:spacing w:line="290" w:lineRule="exact"/>
        <w:ind w:hanging="361"/>
        <w:rPr>
          <w:sz w:val="24"/>
        </w:rPr>
      </w:pPr>
      <w:r>
        <w:rPr>
          <w:sz w:val="24"/>
        </w:rPr>
        <w:t>Fit to work</w:t>
      </w:r>
    </w:p>
    <w:p w14:paraId="23123882" w14:textId="77777777" w:rsidR="0074796F" w:rsidRDefault="00000000">
      <w:pPr>
        <w:pStyle w:val="ListParagraph"/>
        <w:numPr>
          <w:ilvl w:val="2"/>
          <w:numId w:val="19"/>
        </w:numPr>
        <w:tabs>
          <w:tab w:val="left" w:pos="1832"/>
          <w:tab w:val="left" w:pos="1833"/>
        </w:tabs>
        <w:spacing w:before="40"/>
        <w:ind w:hanging="361"/>
        <w:rPr>
          <w:sz w:val="24"/>
        </w:rPr>
      </w:pPr>
      <w:r>
        <w:rPr>
          <w:sz w:val="24"/>
        </w:rPr>
        <w:t>Not fit to</w:t>
      </w:r>
      <w:r>
        <w:rPr>
          <w:spacing w:val="1"/>
          <w:sz w:val="24"/>
        </w:rPr>
        <w:t xml:space="preserve"> </w:t>
      </w:r>
      <w:r>
        <w:rPr>
          <w:sz w:val="24"/>
        </w:rPr>
        <w:t>work</w:t>
      </w:r>
    </w:p>
    <w:p w14:paraId="0D0E994A" w14:textId="77777777" w:rsidR="0074796F" w:rsidRDefault="00000000">
      <w:pPr>
        <w:pStyle w:val="ListParagraph"/>
        <w:numPr>
          <w:ilvl w:val="2"/>
          <w:numId w:val="19"/>
        </w:numPr>
        <w:tabs>
          <w:tab w:val="left" w:pos="1832"/>
          <w:tab w:val="left" w:pos="1833"/>
        </w:tabs>
        <w:spacing w:before="39"/>
        <w:ind w:hanging="361"/>
        <w:rPr>
          <w:sz w:val="24"/>
        </w:rPr>
      </w:pPr>
      <w:r>
        <w:rPr>
          <w:sz w:val="24"/>
        </w:rPr>
        <w:t>May be fit to work (subject to conditions)</w:t>
      </w:r>
    </w:p>
    <w:p w14:paraId="041B58FE" w14:textId="77777777" w:rsidR="0074796F" w:rsidRDefault="0074796F">
      <w:pPr>
        <w:pStyle w:val="BodyText"/>
        <w:spacing w:before="11"/>
        <w:rPr>
          <w:sz w:val="30"/>
        </w:rPr>
      </w:pPr>
    </w:p>
    <w:p w14:paraId="2831C917" w14:textId="77777777" w:rsidR="0074796F" w:rsidRDefault="00000000">
      <w:pPr>
        <w:pStyle w:val="BodyText"/>
        <w:spacing w:line="276" w:lineRule="auto"/>
        <w:ind w:left="1472" w:right="1387"/>
      </w:pPr>
      <w:r>
        <w:t>If the doctor/GP suggests that they ‘May be fit to work’ there are now a number of options open which may help to get the employee back to work:</w:t>
      </w:r>
    </w:p>
    <w:p w14:paraId="18FC2F68" w14:textId="77777777" w:rsidR="0074796F" w:rsidRDefault="00000000">
      <w:pPr>
        <w:pStyle w:val="ListParagraph"/>
        <w:numPr>
          <w:ilvl w:val="2"/>
          <w:numId w:val="19"/>
        </w:numPr>
        <w:tabs>
          <w:tab w:val="left" w:pos="1832"/>
          <w:tab w:val="left" w:pos="1833"/>
        </w:tabs>
        <w:spacing w:line="294" w:lineRule="exact"/>
        <w:ind w:hanging="361"/>
        <w:rPr>
          <w:sz w:val="24"/>
        </w:rPr>
      </w:pPr>
      <w:r>
        <w:rPr>
          <w:sz w:val="24"/>
        </w:rPr>
        <w:t>Phased return to</w:t>
      </w:r>
      <w:r>
        <w:rPr>
          <w:spacing w:val="2"/>
          <w:sz w:val="24"/>
        </w:rPr>
        <w:t xml:space="preserve"> </w:t>
      </w:r>
      <w:r>
        <w:rPr>
          <w:sz w:val="24"/>
        </w:rPr>
        <w:t>work</w:t>
      </w:r>
    </w:p>
    <w:p w14:paraId="1DB3572A" w14:textId="77777777" w:rsidR="0074796F" w:rsidRDefault="00000000">
      <w:pPr>
        <w:pStyle w:val="ListParagraph"/>
        <w:numPr>
          <w:ilvl w:val="2"/>
          <w:numId w:val="19"/>
        </w:numPr>
        <w:tabs>
          <w:tab w:val="left" w:pos="1832"/>
          <w:tab w:val="left" w:pos="1833"/>
        </w:tabs>
        <w:spacing w:before="39"/>
        <w:ind w:hanging="361"/>
        <w:rPr>
          <w:sz w:val="24"/>
        </w:rPr>
      </w:pPr>
      <w:r>
        <w:rPr>
          <w:sz w:val="24"/>
        </w:rPr>
        <w:t>Amended duties</w:t>
      </w:r>
    </w:p>
    <w:p w14:paraId="0423AA72" w14:textId="77777777" w:rsidR="0074796F" w:rsidRDefault="00000000">
      <w:pPr>
        <w:pStyle w:val="ListParagraph"/>
        <w:numPr>
          <w:ilvl w:val="2"/>
          <w:numId w:val="19"/>
        </w:numPr>
        <w:tabs>
          <w:tab w:val="left" w:pos="1832"/>
          <w:tab w:val="left" w:pos="1833"/>
        </w:tabs>
        <w:spacing w:before="40"/>
        <w:ind w:hanging="361"/>
        <w:rPr>
          <w:sz w:val="24"/>
        </w:rPr>
      </w:pPr>
      <w:r>
        <w:rPr>
          <w:sz w:val="24"/>
        </w:rPr>
        <w:t>Altered</w:t>
      </w:r>
      <w:r>
        <w:rPr>
          <w:spacing w:val="-2"/>
          <w:sz w:val="24"/>
        </w:rPr>
        <w:t xml:space="preserve"> </w:t>
      </w:r>
      <w:r>
        <w:rPr>
          <w:sz w:val="24"/>
        </w:rPr>
        <w:t>hours</w:t>
      </w:r>
    </w:p>
    <w:p w14:paraId="674E9621" w14:textId="77777777" w:rsidR="0074796F" w:rsidRDefault="00000000">
      <w:pPr>
        <w:pStyle w:val="ListParagraph"/>
        <w:numPr>
          <w:ilvl w:val="2"/>
          <w:numId w:val="19"/>
        </w:numPr>
        <w:tabs>
          <w:tab w:val="left" w:pos="1832"/>
          <w:tab w:val="left" w:pos="1833"/>
        </w:tabs>
        <w:spacing w:before="40"/>
        <w:ind w:hanging="361"/>
        <w:rPr>
          <w:sz w:val="24"/>
        </w:rPr>
      </w:pPr>
      <w:r>
        <w:rPr>
          <w:sz w:val="24"/>
        </w:rPr>
        <w:t>Workplace adaptations</w:t>
      </w:r>
    </w:p>
    <w:p w14:paraId="4CE24B1A" w14:textId="77777777" w:rsidR="0074796F" w:rsidRDefault="0074796F">
      <w:pPr>
        <w:pStyle w:val="BodyText"/>
        <w:spacing w:before="1"/>
        <w:rPr>
          <w:sz w:val="31"/>
        </w:rPr>
      </w:pPr>
    </w:p>
    <w:p w14:paraId="2067F97E" w14:textId="77777777" w:rsidR="0074796F" w:rsidRDefault="00000000">
      <w:pPr>
        <w:pStyle w:val="ListParagraph"/>
        <w:numPr>
          <w:ilvl w:val="1"/>
          <w:numId w:val="19"/>
        </w:numPr>
        <w:tabs>
          <w:tab w:val="left" w:pos="1473"/>
        </w:tabs>
        <w:spacing w:line="276" w:lineRule="auto"/>
        <w:ind w:right="1116" w:hanging="720"/>
        <w:rPr>
          <w:sz w:val="24"/>
        </w:rPr>
      </w:pPr>
      <w:r>
        <w:rPr>
          <w:sz w:val="24"/>
        </w:rPr>
        <w:t>Any such recommendations should be discussed and agreed with the individual and line manager prior to commencement of work at a return to work</w:t>
      </w:r>
      <w:r>
        <w:rPr>
          <w:spacing w:val="-15"/>
          <w:sz w:val="24"/>
        </w:rPr>
        <w:t xml:space="preserve"> </w:t>
      </w:r>
      <w:r>
        <w:rPr>
          <w:sz w:val="24"/>
        </w:rPr>
        <w:t>meeting.</w:t>
      </w:r>
    </w:p>
    <w:p w14:paraId="4FDB1078" w14:textId="77777777" w:rsidR="0074796F" w:rsidRDefault="0074796F">
      <w:pPr>
        <w:pStyle w:val="BodyText"/>
        <w:spacing w:before="5"/>
        <w:rPr>
          <w:sz w:val="27"/>
        </w:rPr>
      </w:pPr>
    </w:p>
    <w:p w14:paraId="2213A031" w14:textId="77777777" w:rsidR="0074796F" w:rsidRDefault="00000000">
      <w:pPr>
        <w:pStyle w:val="ListParagraph"/>
        <w:numPr>
          <w:ilvl w:val="1"/>
          <w:numId w:val="19"/>
        </w:numPr>
        <w:tabs>
          <w:tab w:val="left" w:pos="1473"/>
        </w:tabs>
        <w:spacing w:line="276" w:lineRule="auto"/>
        <w:ind w:right="1158" w:hanging="720"/>
        <w:rPr>
          <w:sz w:val="24"/>
        </w:rPr>
      </w:pPr>
      <w:r>
        <w:rPr>
          <w:sz w:val="24"/>
        </w:rPr>
        <w:t>If the recommendations made by the doctor/GP on the fit note cannot be accommodated, the medical note should be used as though the doctor/GP had advised ‘Not fit to Work’ for the duration of the note. This means the employee does not need to return to their doctor until the expiry of the</w:t>
      </w:r>
      <w:r>
        <w:rPr>
          <w:spacing w:val="-12"/>
          <w:sz w:val="24"/>
        </w:rPr>
        <w:t xml:space="preserve"> </w:t>
      </w:r>
      <w:r>
        <w:rPr>
          <w:sz w:val="24"/>
        </w:rPr>
        <w:t>note.</w:t>
      </w:r>
    </w:p>
    <w:p w14:paraId="65F52E0C" w14:textId="77777777" w:rsidR="0074796F" w:rsidRDefault="0074796F">
      <w:pPr>
        <w:pStyle w:val="BodyText"/>
        <w:spacing w:before="7"/>
        <w:rPr>
          <w:sz w:val="27"/>
        </w:rPr>
      </w:pPr>
    </w:p>
    <w:p w14:paraId="09F46FAF" w14:textId="77777777" w:rsidR="0074796F" w:rsidRDefault="00000000">
      <w:pPr>
        <w:pStyle w:val="Heading1"/>
        <w:numPr>
          <w:ilvl w:val="0"/>
          <w:numId w:val="22"/>
        </w:numPr>
        <w:tabs>
          <w:tab w:val="left" w:pos="1472"/>
          <w:tab w:val="left" w:pos="1473"/>
        </w:tabs>
        <w:ind w:left="1472" w:hanging="721"/>
      </w:pPr>
      <w:r>
        <w:t>EMPLOYEE OCCUPATIONAL SICK PAY</w:t>
      </w:r>
      <w:r>
        <w:rPr>
          <w:spacing w:val="-3"/>
        </w:rPr>
        <w:t xml:space="preserve"> </w:t>
      </w:r>
      <w:r>
        <w:t>ENTITLEMENTS</w:t>
      </w:r>
    </w:p>
    <w:p w14:paraId="016D4094" w14:textId="77777777" w:rsidR="0074796F" w:rsidRDefault="0074796F">
      <w:pPr>
        <w:pStyle w:val="BodyText"/>
        <w:spacing w:before="3"/>
        <w:rPr>
          <w:b/>
          <w:sz w:val="31"/>
        </w:rPr>
      </w:pPr>
    </w:p>
    <w:p w14:paraId="5753237D" w14:textId="77777777" w:rsidR="0074796F" w:rsidRDefault="00000000">
      <w:pPr>
        <w:pStyle w:val="ListParagraph"/>
        <w:numPr>
          <w:ilvl w:val="1"/>
          <w:numId w:val="22"/>
        </w:numPr>
        <w:tabs>
          <w:tab w:val="left" w:pos="1472"/>
          <w:tab w:val="left" w:pos="1473"/>
        </w:tabs>
        <w:spacing w:line="276" w:lineRule="auto"/>
        <w:ind w:right="1113"/>
        <w:rPr>
          <w:sz w:val="24"/>
        </w:rPr>
      </w:pPr>
      <w:r>
        <w:rPr>
          <w:sz w:val="24"/>
        </w:rPr>
        <w:t>The amount of paid sickness leave entitlement depends on length of service, as outlined below:</w:t>
      </w:r>
    </w:p>
    <w:p w14:paraId="2B855551" w14:textId="77777777" w:rsidR="0074796F" w:rsidRDefault="0074796F">
      <w:pPr>
        <w:pStyle w:val="BodyText"/>
        <w:spacing w:before="8"/>
        <w:rPr>
          <w:sz w:val="27"/>
        </w:rPr>
      </w:pPr>
    </w:p>
    <w:p w14:paraId="3526E0BD" w14:textId="77777777" w:rsidR="0074796F" w:rsidRDefault="00000000">
      <w:pPr>
        <w:pStyle w:val="ListParagraph"/>
        <w:numPr>
          <w:ilvl w:val="0"/>
          <w:numId w:val="18"/>
        </w:numPr>
        <w:tabs>
          <w:tab w:val="left" w:pos="1624"/>
          <w:tab w:val="left" w:pos="5072"/>
        </w:tabs>
        <w:rPr>
          <w:sz w:val="24"/>
        </w:rPr>
      </w:pPr>
      <w:r>
        <w:rPr>
          <w:sz w:val="24"/>
        </w:rPr>
        <w:t>During 1st year</w:t>
      </w:r>
      <w:r>
        <w:rPr>
          <w:spacing w:val="-9"/>
          <w:sz w:val="24"/>
        </w:rPr>
        <w:t xml:space="preserve"> </w:t>
      </w:r>
      <w:r>
        <w:rPr>
          <w:sz w:val="24"/>
        </w:rPr>
        <w:t>of</w:t>
      </w:r>
      <w:r>
        <w:rPr>
          <w:spacing w:val="-1"/>
          <w:sz w:val="24"/>
        </w:rPr>
        <w:t xml:space="preserve"> </w:t>
      </w:r>
      <w:r>
        <w:rPr>
          <w:sz w:val="24"/>
        </w:rPr>
        <w:t>service</w:t>
      </w:r>
      <w:r>
        <w:rPr>
          <w:sz w:val="24"/>
        </w:rPr>
        <w:tab/>
        <w:t>One months’ full pay and two months’  half</w:t>
      </w:r>
      <w:r>
        <w:rPr>
          <w:spacing w:val="-19"/>
          <w:sz w:val="24"/>
        </w:rPr>
        <w:t xml:space="preserve"> </w:t>
      </w:r>
      <w:r>
        <w:rPr>
          <w:sz w:val="24"/>
        </w:rPr>
        <w:t>pay</w:t>
      </w:r>
    </w:p>
    <w:p w14:paraId="2F88841C" w14:textId="77777777" w:rsidR="0074796F" w:rsidRDefault="0074796F">
      <w:pPr>
        <w:pStyle w:val="BodyText"/>
        <w:spacing w:before="1"/>
        <w:rPr>
          <w:sz w:val="31"/>
        </w:rPr>
      </w:pPr>
    </w:p>
    <w:p w14:paraId="2340EAA9" w14:textId="77777777" w:rsidR="0074796F" w:rsidRDefault="00000000">
      <w:pPr>
        <w:pStyle w:val="ListParagraph"/>
        <w:numPr>
          <w:ilvl w:val="0"/>
          <w:numId w:val="18"/>
        </w:numPr>
        <w:tabs>
          <w:tab w:val="left" w:pos="1624"/>
          <w:tab w:val="left" w:pos="5072"/>
        </w:tabs>
        <w:rPr>
          <w:sz w:val="24"/>
        </w:rPr>
      </w:pPr>
      <w:r>
        <w:rPr>
          <w:sz w:val="24"/>
        </w:rPr>
        <w:t>During 2nd year</w:t>
      </w:r>
      <w:r>
        <w:rPr>
          <w:spacing w:val="-6"/>
          <w:sz w:val="24"/>
        </w:rPr>
        <w:t xml:space="preserve"> </w:t>
      </w:r>
      <w:r>
        <w:rPr>
          <w:sz w:val="24"/>
        </w:rPr>
        <w:t>of</w:t>
      </w:r>
      <w:r>
        <w:rPr>
          <w:spacing w:val="-4"/>
          <w:sz w:val="24"/>
        </w:rPr>
        <w:t xml:space="preserve"> </w:t>
      </w:r>
      <w:r>
        <w:rPr>
          <w:sz w:val="24"/>
        </w:rPr>
        <w:t>service</w:t>
      </w:r>
      <w:r>
        <w:rPr>
          <w:sz w:val="24"/>
        </w:rPr>
        <w:tab/>
        <w:t>Two months’ full pay and two months’  half</w:t>
      </w:r>
      <w:r>
        <w:rPr>
          <w:spacing w:val="-20"/>
          <w:sz w:val="24"/>
        </w:rPr>
        <w:t xml:space="preserve"> </w:t>
      </w:r>
      <w:r>
        <w:rPr>
          <w:sz w:val="24"/>
        </w:rPr>
        <w:t>pay</w:t>
      </w:r>
    </w:p>
    <w:p w14:paraId="0C77099F" w14:textId="77777777" w:rsidR="0074796F" w:rsidRDefault="0074796F">
      <w:pPr>
        <w:pStyle w:val="BodyText"/>
        <w:spacing w:before="4"/>
        <w:rPr>
          <w:sz w:val="31"/>
        </w:rPr>
      </w:pPr>
    </w:p>
    <w:p w14:paraId="4DB8E364" w14:textId="77777777" w:rsidR="0074796F" w:rsidRDefault="00000000">
      <w:pPr>
        <w:pStyle w:val="ListParagraph"/>
        <w:numPr>
          <w:ilvl w:val="0"/>
          <w:numId w:val="18"/>
        </w:numPr>
        <w:tabs>
          <w:tab w:val="left" w:pos="1624"/>
          <w:tab w:val="left" w:pos="5072"/>
        </w:tabs>
        <w:rPr>
          <w:sz w:val="24"/>
        </w:rPr>
      </w:pPr>
      <w:r>
        <w:rPr>
          <w:sz w:val="24"/>
        </w:rPr>
        <w:t>During 3rd year</w:t>
      </w:r>
      <w:r>
        <w:rPr>
          <w:spacing w:val="-7"/>
          <w:sz w:val="24"/>
        </w:rPr>
        <w:t xml:space="preserve"> </w:t>
      </w:r>
      <w:r>
        <w:rPr>
          <w:sz w:val="24"/>
        </w:rPr>
        <w:t>of</w:t>
      </w:r>
      <w:r>
        <w:rPr>
          <w:spacing w:val="-2"/>
          <w:sz w:val="24"/>
        </w:rPr>
        <w:t xml:space="preserve"> </w:t>
      </w:r>
      <w:r>
        <w:rPr>
          <w:sz w:val="24"/>
        </w:rPr>
        <w:t>service</w:t>
      </w:r>
      <w:r>
        <w:rPr>
          <w:sz w:val="24"/>
        </w:rPr>
        <w:tab/>
        <w:t>Four months’ full pay and four months’ half</w:t>
      </w:r>
      <w:r>
        <w:rPr>
          <w:spacing w:val="-7"/>
          <w:sz w:val="24"/>
        </w:rPr>
        <w:t xml:space="preserve"> </w:t>
      </w:r>
      <w:r>
        <w:rPr>
          <w:sz w:val="24"/>
        </w:rPr>
        <w:t>pay</w:t>
      </w:r>
    </w:p>
    <w:p w14:paraId="48F849DF" w14:textId="77777777" w:rsidR="0074796F" w:rsidRDefault="0074796F">
      <w:pPr>
        <w:pStyle w:val="BodyText"/>
        <w:spacing w:before="1"/>
        <w:rPr>
          <w:sz w:val="31"/>
        </w:rPr>
      </w:pPr>
    </w:p>
    <w:p w14:paraId="7836C1FB" w14:textId="77777777" w:rsidR="0074796F" w:rsidRDefault="00000000">
      <w:pPr>
        <w:pStyle w:val="ListParagraph"/>
        <w:numPr>
          <w:ilvl w:val="0"/>
          <w:numId w:val="18"/>
        </w:numPr>
        <w:tabs>
          <w:tab w:val="left" w:pos="1624"/>
          <w:tab w:val="left" w:pos="5072"/>
        </w:tabs>
        <w:rPr>
          <w:sz w:val="24"/>
        </w:rPr>
      </w:pPr>
      <w:r>
        <w:rPr>
          <w:sz w:val="24"/>
        </w:rPr>
        <w:t>During</w:t>
      </w:r>
      <w:r>
        <w:rPr>
          <w:spacing w:val="-1"/>
          <w:sz w:val="24"/>
        </w:rPr>
        <w:t xml:space="preserve"> </w:t>
      </w:r>
      <w:r>
        <w:rPr>
          <w:sz w:val="24"/>
        </w:rPr>
        <w:t>4th</w:t>
      </w:r>
      <w:r>
        <w:rPr>
          <w:spacing w:val="-1"/>
          <w:sz w:val="24"/>
        </w:rPr>
        <w:t xml:space="preserve"> </w:t>
      </w:r>
      <w:r>
        <w:rPr>
          <w:sz w:val="24"/>
        </w:rPr>
        <w:t>and</w:t>
      </w:r>
      <w:r>
        <w:rPr>
          <w:sz w:val="24"/>
        </w:rPr>
        <w:tab/>
        <w:t>Five months’ full pay and five</w:t>
      </w:r>
      <w:r>
        <w:rPr>
          <w:spacing w:val="-6"/>
          <w:sz w:val="24"/>
        </w:rPr>
        <w:t xml:space="preserve"> </w:t>
      </w:r>
      <w:r>
        <w:rPr>
          <w:sz w:val="24"/>
        </w:rPr>
        <w:t>months’</w:t>
      </w:r>
    </w:p>
    <w:p w14:paraId="67BCAF72" w14:textId="77777777" w:rsidR="0074796F" w:rsidRDefault="0074796F">
      <w:pPr>
        <w:rPr>
          <w:sz w:val="24"/>
        </w:rPr>
        <w:sectPr w:rsidR="0074796F">
          <w:pgSz w:w="11910" w:h="16840"/>
          <w:pgMar w:top="1480" w:right="20" w:bottom="1120" w:left="380" w:header="0" w:footer="886" w:gutter="0"/>
          <w:cols w:space="720"/>
        </w:sectPr>
      </w:pPr>
    </w:p>
    <w:p w14:paraId="4CA38C98" w14:textId="77777777" w:rsidR="0074796F" w:rsidRDefault="00000000">
      <w:pPr>
        <w:pStyle w:val="BodyText"/>
        <w:tabs>
          <w:tab w:val="left" w:pos="5072"/>
        </w:tabs>
        <w:spacing w:before="82"/>
        <w:ind w:left="1472"/>
      </w:pPr>
      <w:r>
        <w:lastRenderedPageBreak/>
        <w:t>5th years</w:t>
      </w:r>
      <w:r>
        <w:rPr>
          <w:spacing w:val="-2"/>
        </w:rPr>
        <w:t xml:space="preserve"> </w:t>
      </w:r>
      <w:r>
        <w:t>of</w:t>
      </w:r>
      <w:r>
        <w:rPr>
          <w:spacing w:val="-3"/>
        </w:rPr>
        <w:t xml:space="preserve"> </w:t>
      </w:r>
      <w:r>
        <w:t>service</w:t>
      </w:r>
      <w:r>
        <w:tab/>
        <w:t>half</w:t>
      </w:r>
      <w:r>
        <w:rPr>
          <w:spacing w:val="1"/>
        </w:rPr>
        <w:t xml:space="preserve"> </w:t>
      </w:r>
      <w:r>
        <w:t>pay</w:t>
      </w:r>
    </w:p>
    <w:p w14:paraId="39557770" w14:textId="77777777" w:rsidR="0074796F" w:rsidRDefault="0074796F">
      <w:pPr>
        <w:pStyle w:val="BodyText"/>
        <w:spacing w:before="3"/>
        <w:rPr>
          <w:sz w:val="31"/>
        </w:rPr>
      </w:pPr>
    </w:p>
    <w:p w14:paraId="1ED3E3D3" w14:textId="77777777" w:rsidR="0074796F" w:rsidRDefault="00000000">
      <w:pPr>
        <w:pStyle w:val="ListParagraph"/>
        <w:numPr>
          <w:ilvl w:val="0"/>
          <w:numId w:val="18"/>
        </w:numPr>
        <w:tabs>
          <w:tab w:val="left" w:pos="1624"/>
          <w:tab w:val="left" w:pos="5072"/>
        </w:tabs>
        <w:rPr>
          <w:sz w:val="24"/>
        </w:rPr>
      </w:pPr>
      <w:r>
        <w:rPr>
          <w:sz w:val="24"/>
        </w:rPr>
        <w:t>After 5th year</w:t>
      </w:r>
      <w:r>
        <w:rPr>
          <w:spacing w:val="-8"/>
          <w:sz w:val="24"/>
        </w:rPr>
        <w:t xml:space="preserve"> </w:t>
      </w:r>
      <w:r>
        <w:rPr>
          <w:sz w:val="24"/>
        </w:rPr>
        <w:t>of service</w:t>
      </w:r>
      <w:r>
        <w:rPr>
          <w:sz w:val="24"/>
        </w:rPr>
        <w:tab/>
        <w:t>Six months’ full pay and six months’ half</w:t>
      </w:r>
      <w:r>
        <w:rPr>
          <w:spacing w:val="-9"/>
          <w:sz w:val="24"/>
        </w:rPr>
        <w:t xml:space="preserve"> </w:t>
      </w:r>
      <w:r>
        <w:rPr>
          <w:sz w:val="24"/>
        </w:rPr>
        <w:t>pay</w:t>
      </w:r>
    </w:p>
    <w:p w14:paraId="41D7CADA" w14:textId="77777777" w:rsidR="0074796F" w:rsidRDefault="0074796F">
      <w:pPr>
        <w:pStyle w:val="BodyText"/>
        <w:spacing w:before="1"/>
        <w:rPr>
          <w:sz w:val="31"/>
        </w:rPr>
      </w:pPr>
    </w:p>
    <w:p w14:paraId="0E8DE5B0" w14:textId="77777777" w:rsidR="0074796F" w:rsidRDefault="00000000">
      <w:pPr>
        <w:pStyle w:val="ListParagraph"/>
        <w:numPr>
          <w:ilvl w:val="1"/>
          <w:numId w:val="22"/>
        </w:numPr>
        <w:tabs>
          <w:tab w:val="left" w:pos="1473"/>
        </w:tabs>
        <w:spacing w:line="276" w:lineRule="auto"/>
        <w:ind w:right="1109"/>
        <w:jc w:val="both"/>
        <w:rPr>
          <w:sz w:val="24"/>
        </w:rPr>
      </w:pPr>
      <w:r>
        <w:rPr>
          <w:sz w:val="24"/>
        </w:rPr>
        <w:t>The period during which sick pay is paid and the rate of sick pay for any period of absence is calculated by deducting from the employee’s entitlement, on the first day of</w:t>
      </w:r>
      <w:r>
        <w:rPr>
          <w:spacing w:val="-18"/>
          <w:sz w:val="24"/>
        </w:rPr>
        <w:t xml:space="preserve"> </w:t>
      </w:r>
      <w:r>
        <w:rPr>
          <w:sz w:val="24"/>
        </w:rPr>
        <w:t>absence,</w:t>
      </w:r>
      <w:r>
        <w:rPr>
          <w:spacing w:val="-17"/>
          <w:sz w:val="24"/>
        </w:rPr>
        <w:t xml:space="preserve"> </w:t>
      </w:r>
      <w:r>
        <w:rPr>
          <w:sz w:val="24"/>
        </w:rPr>
        <w:t>the</w:t>
      </w:r>
      <w:r>
        <w:rPr>
          <w:spacing w:val="-16"/>
          <w:sz w:val="24"/>
        </w:rPr>
        <w:t xml:space="preserve"> </w:t>
      </w:r>
      <w:r>
        <w:rPr>
          <w:sz w:val="24"/>
        </w:rPr>
        <w:t>aggregate</w:t>
      </w:r>
      <w:r>
        <w:rPr>
          <w:spacing w:val="-17"/>
          <w:sz w:val="24"/>
        </w:rPr>
        <w:t xml:space="preserve"> </w:t>
      </w:r>
      <w:r>
        <w:rPr>
          <w:sz w:val="24"/>
        </w:rPr>
        <w:t>periods</w:t>
      </w:r>
      <w:r>
        <w:rPr>
          <w:spacing w:val="-17"/>
          <w:sz w:val="24"/>
        </w:rPr>
        <w:t xml:space="preserve"> </w:t>
      </w:r>
      <w:r>
        <w:rPr>
          <w:sz w:val="24"/>
        </w:rPr>
        <w:t>of</w:t>
      </w:r>
      <w:r>
        <w:rPr>
          <w:spacing w:val="-17"/>
          <w:sz w:val="24"/>
        </w:rPr>
        <w:t xml:space="preserve"> </w:t>
      </w:r>
      <w:r>
        <w:rPr>
          <w:sz w:val="24"/>
        </w:rPr>
        <w:t>paid</w:t>
      </w:r>
      <w:r>
        <w:rPr>
          <w:spacing w:val="-16"/>
          <w:sz w:val="24"/>
        </w:rPr>
        <w:t xml:space="preserve"> </w:t>
      </w:r>
      <w:r>
        <w:rPr>
          <w:sz w:val="24"/>
        </w:rPr>
        <w:t>sickness</w:t>
      </w:r>
      <w:r>
        <w:rPr>
          <w:spacing w:val="-17"/>
          <w:sz w:val="24"/>
        </w:rPr>
        <w:t xml:space="preserve"> </w:t>
      </w:r>
      <w:r>
        <w:rPr>
          <w:sz w:val="24"/>
        </w:rPr>
        <w:t>during</w:t>
      </w:r>
      <w:r>
        <w:rPr>
          <w:spacing w:val="-17"/>
          <w:sz w:val="24"/>
        </w:rPr>
        <w:t xml:space="preserve"> </w:t>
      </w:r>
      <w:r>
        <w:rPr>
          <w:sz w:val="24"/>
        </w:rPr>
        <w:t>the</w:t>
      </w:r>
      <w:r>
        <w:rPr>
          <w:spacing w:val="-16"/>
          <w:sz w:val="24"/>
        </w:rPr>
        <w:t xml:space="preserve"> </w:t>
      </w:r>
      <w:r>
        <w:rPr>
          <w:sz w:val="24"/>
        </w:rPr>
        <w:t>12</w:t>
      </w:r>
      <w:r>
        <w:rPr>
          <w:spacing w:val="-16"/>
          <w:sz w:val="24"/>
        </w:rPr>
        <w:t xml:space="preserve"> </w:t>
      </w:r>
      <w:r>
        <w:rPr>
          <w:sz w:val="24"/>
        </w:rPr>
        <w:t>months</w:t>
      </w:r>
      <w:r>
        <w:rPr>
          <w:spacing w:val="-18"/>
          <w:sz w:val="24"/>
        </w:rPr>
        <w:t xml:space="preserve"> </w:t>
      </w:r>
      <w:r>
        <w:rPr>
          <w:sz w:val="24"/>
        </w:rPr>
        <w:t>immediately preceding that</w:t>
      </w:r>
      <w:r>
        <w:rPr>
          <w:spacing w:val="-2"/>
          <w:sz w:val="24"/>
        </w:rPr>
        <w:t xml:space="preserve"> </w:t>
      </w:r>
      <w:r>
        <w:rPr>
          <w:sz w:val="24"/>
        </w:rPr>
        <w:t>day.</w:t>
      </w:r>
    </w:p>
    <w:p w14:paraId="74B15844" w14:textId="77777777" w:rsidR="0074796F" w:rsidRDefault="0074796F">
      <w:pPr>
        <w:pStyle w:val="BodyText"/>
        <w:spacing w:before="9"/>
        <w:rPr>
          <w:sz w:val="27"/>
        </w:rPr>
      </w:pPr>
    </w:p>
    <w:p w14:paraId="529425E8" w14:textId="77777777" w:rsidR="0074796F" w:rsidRDefault="00000000">
      <w:pPr>
        <w:pStyle w:val="ListParagraph"/>
        <w:numPr>
          <w:ilvl w:val="1"/>
          <w:numId w:val="22"/>
        </w:numPr>
        <w:tabs>
          <w:tab w:val="left" w:pos="1473"/>
        </w:tabs>
        <w:spacing w:line="276" w:lineRule="auto"/>
        <w:ind w:right="1109"/>
        <w:jc w:val="both"/>
        <w:rPr>
          <w:sz w:val="24"/>
        </w:rPr>
      </w:pPr>
      <w:r>
        <w:rPr>
          <w:sz w:val="24"/>
        </w:rPr>
        <w:t>The definition of full pay will include regularly paid supplements, including any recruitment and retention premia, payments for work outside normal hours and high cost</w:t>
      </w:r>
      <w:r>
        <w:rPr>
          <w:spacing w:val="-5"/>
          <w:sz w:val="24"/>
        </w:rPr>
        <w:t xml:space="preserve"> </w:t>
      </w:r>
      <w:r>
        <w:rPr>
          <w:sz w:val="24"/>
        </w:rPr>
        <w:t>area</w:t>
      </w:r>
      <w:r>
        <w:rPr>
          <w:spacing w:val="-4"/>
          <w:sz w:val="24"/>
        </w:rPr>
        <w:t xml:space="preserve"> </w:t>
      </w:r>
      <w:r>
        <w:rPr>
          <w:sz w:val="24"/>
        </w:rPr>
        <w:t>supplements,</w:t>
      </w:r>
      <w:r>
        <w:rPr>
          <w:spacing w:val="-5"/>
          <w:sz w:val="24"/>
        </w:rPr>
        <w:t xml:space="preserve"> </w:t>
      </w:r>
      <w:r>
        <w:rPr>
          <w:sz w:val="24"/>
        </w:rPr>
        <w:t>payments</w:t>
      </w:r>
      <w:r>
        <w:rPr>
          <w:spacing w:val="-5"/>
          <w:sz w:val="24"/>
        </w:rPr>
        <w:t xml:space="preserve"> </w:t>
      </w:r>
      <w:r>
        <w:rPr>
          <w:sz w:val="24"/>
        </w:rPr>
        <w:t>for</w:t>
      </w:r>
      <w:r>
        <w:rPr>
          <w:spacing w:val="-6"/>
          <w:sz w:val="24"/>
        </w:rPr>
        <w:t xml:space="preserve"> </w:t>
      </w:r>
      <w:r>
        <w:rPr>
          <w:sz w:val="24"/>
        </w:rPr>
        <w:t>on-call</w:t>
      </w:r>
      <w:r>
        <w:rPr>
          <w:spacing w:val="-6"/>
          <w:sz w:val="24"/>
        </w:rPr>
        <w:t xml:space="preserve"> </w:t>
      </w:r>
      <w:r>
        <w:rPr>
          <w:sz w:val="24"/>
        </w:rPr>
        <w:t>allowances</w:t>
      </w:r>
      <w:r>
        <w:rPr>
          <w:spacing w:val="-8"/>
          <w:sz w:val="24"/>
        </w:rPr>
        <w:t xml:space="preserve"> </w:t>
      </w:r>
      <w:r>
        <w:rPr>
          <w:sz w:val="24"/>
        </w:rPr>
        <w:t>during</w:t>
      </w:r>
      <w:r>
        <w:rPr>
          <w:spacing w:val="-4"/>
          <w:sz w:val="24"/>
        </w:rPr>
        <w:t xml:space="preserve"> </w:t>
      </w:r>
      <w:r>
        <w:rPr>
          <w:sz w:val="24"/>
        </w:rPr>
        <w:t>sickness</w:t>
      </w:r>
      <w:r>
        <w:rPr>
          <w:spacing w:val="-5"/>
          <w:sz w:val="24"/>
        </w:rPr>
        <w:t xml:space="preserve"> </w:t>
      </w:r>
      <w:r>
        <w:rPr>
          <w:sz w:val="24"/>
        </w:rPr>
        <w:t>will</w:t>
      </w:r>
      <w:r>
        <w:rPr>
          <w:spacing w:val="-6"/>
          <w:sz w:val="24"/>
        </w:rPr>
        <w:t xml:space="preserve"> </w:t>
      </w:r>
      <w:r>
        <w:rPr>
          <w:sz w:val="24"/>
        </w:rPr>
        <w:t>be</w:t>
      </w:r>
      <w:r>
        <w:rPr>
          <w:spacing w:val="-4"/>
          <w:sz w:val="24"/>
        </w:rPr>
        <w:t xml:space="preserve"> </w:t>
      </w:r>
      <w:r>
        <w:rPr>
          <w:sz w:val="24"/>
        </w:rPr>
        <w:t>paid in line with the Agenda for Change Handbook rules. Sick pay is calculated on the basis of what the individual would have received had he/she been at work. This would be based on the previous three months at work or any other reference period that may be locally agreed. Local partnerships can use virtual rotas showing what hours the employee would have worked in a reference period had he or she been at work.</w:t>
      </w:r>
    </w:p>
    <w:p w14:paraId="187F2334" w14:textId="77777777" w:rsidR="0074796F" w:rsidRDefault="0074796F">
      <w:pPr>
        <w:pStyle w:val="BodyText"/>
        <w:spacing w:before="6"/>
        <w:rPr>
          <w:sz w:val="27"/>
        </w:rPr>
      </w:pPr>
    </w:p>
    <w:p w14:paraId="60764746" w14:textId="77777777" w:rsidR="0074796F" w:rsidRDefault="00000000">
      <w:pPr>
        <w:pStyle w:val="ListParagraph"/>
        <w:numPr>
          <w:ilvl w:val="1"/>
          <w:numId w:val="22"/>
        </w:numPr>
        <w:tabs>
          <w:tab w:val="left" w:pos="1473"/>
        </w:tabs>
        <w:spacing w:line="276" w:lineRule="auto"/>
        <w:ind w:right="1111"/>
        <w:jc w:val="both"/>
        <w:rPr>
          <w:sz w:val="24"/>
        </w:rPr>
      </w:pPr>
      <w:r>
        <w:rPr>
          <w:sz w:val="24"/>
        </w:rPr>
        <w:t>Full pay is inclusive of any statutory benefits. Half pay plus statutory sick pay will not exceed full pay.</w:t>
      </w:r>
    </w:p>
    <w:p w14:paraId="349929EA" w14:textId="77777777" w:rsidR="0074796F" w:rsidRDefault="0074796F">
      <w:pPr>
        <w:pStyle w:val="BodyText"/>
        <w:spacing w:before="8"/>
        <w:rPr>
          <w:sz w:val="27"/>
        </w:rPr>
      </w:pPr>
    </w:p>
    <w:p w14:paraId="72E9B58B" w14:textId="77777777" w:rsidR="0074796F" w:rsidRDefault="00000000">
      <w:pPr>
        <w:pStyle w:val="ListParagraph"/>
        <w:numPr>
          <w:ilvl w:val="1"/>
          <w:numId w:val="22"/>
        </w:numPr>
        <w:tabs>
          <w:tab w:val="left" w:pos="1473"/>
        </w:tabs>
        <w:spacing w:line="276" w:lineRule="auto"/>
        <w:ind w:right="1108"/>
        <w:jc w:val="both"/>
        <w:rPr>
          <w:sz w:val="24"/>
        </w:rPr>
      </w:pPr>
      <w:r>
        <w:rPr>
          <w:sz w:val="24"/>
        </w:rPr>
        <w:t>For</w:t>
      </w:r>
      <w:r>
        <w:rPr>
          <w:spacing w:val="-9"/>
          <w:sz w:val="24"/>
        </w:rPr>
        <w:t xml:space="preserve"> </w:t>
      </w:r>
      <w:r>
        <w:rPr>
          <w:sz w:val="24"/>
        </w:rPr>
        <w:t>the</w:t>
      </w:r>
      <w:r>
        <w:rPr>
          <w:spacing w:val="-6"/>
          <w:sz w:val="24"/>
        </w:rPr>
        <w:t xml:space="preserve"> </w:t>
      </w:r>
      <w:r>
        <w:rPr>
          <w:sz w:val="24"/>
        </w:rPr>
        <w:t>purpose</w:t>
      </w:r>
      <w:r>
        <w:rPr>
          <w:spacing w:val="-6"/>
          <w:sz w:val="24"/>
        </w:rPr>
        <w:t xml:space="preserve"> </w:t>
      </w:r>
      <w:r>
        <w:rPr>
          <w:sz w:val="24"/>
        </w:rPr>
        <w:t>of</w:t>
      </w:r>
      <w:r>
        <w:rPr>
          <w:spacing w:val="-6"/>
          <w:sz w:val="24"/>
        </w:rPr>
        <w:t xml:space="preserve"> </w:t>
      </w:r>
      <w:r>
        <w:rPr>
          <w:sz w:val="24"/>
        </w:rPr>
        <w:t>calculating</w:t>
      </w:r>
      <w:r>
        <w:rPr>
          <w:spacing w:val="-8"/>
          <w:sz w:val="24"/>
        </w:rPr>
        <w:t xml:space="preserve"> </w:t>
      </w:r>
      <w:r>
        <w:rPr>
          <w:sz w:val="24"/>
        </w:rPr>
        <w:t>entitlement</w:t>
      </w:r>
      <w:r>
        <w:rPr>
          <w:spacing w:val="-6"/>
          <w:sz w:val="24"/>
        </w:rPr>
        <w:t xml:space="preserve"> </w:t>
      </w:r>
      <w:r>
        <w:rPr>
          <w:sz w:val="24"/>
        </w:rPr>
        <w:t>to</w:t>
      </w:r>
      <w:r>
        <w:rPr>
          <w:spacing w:val="-7"/>
          <w:sz w:val="24"/>
        </w:rPr>
        <w:t xml:space="preserve"> </w:t>
      </w:r>
      <w:r>
        <w:rPr>
          <w:sz w:val="24"/>
        </w:rPr>
        <w:t>sick</w:t>
      </w:r>
      <w:r>
        <w:rPr>
          <w:spacing w:val="-7"/>
          <w:sz w:val="24"/>
        </w:rPr>
        <w:t xml:space="preserve"> </w:t>
      </w:r>
      <w:r>
        <w:rPr>
          <w:sz w:val="24"/>
        </w:rPr>
        <w:t>pay,</w:t>
      </w:r>
      <w:r>
        <w:rPr>
          <w:spacing w:val="-6"/>
          <w:sz w:val="24"/>
        </w:rPr>
        <w:t xml:space="preserve"> </w:t>
      </w:r>
      <w:r>
        <w:rPr>
          <w:sz w:val="24"/>
        </w:rPr>
        <w:t>a</w:t>
      </w:r>
      <w:r>
        <w:rPr>
          <w:spacing w:val="-8"/>
          <w:sz w:val="24"/>
        </w:rPr>
        <w:t xml:space="preserve"> </w:t>
      </w:r>
      <w:r>
        <w:rPr>
          <w:sz w:val="24"/>
        </w:rPr>
        <w:t>previous</w:t>
      </w:r>
      <w:r>
        <w:rPr>
          <w:spacing w:val="-9"/>
          <w:sz w:val="24"/>
        </w:rPr>
        <w:t xml:space="preserve"> </w:t>
      </w:r>
      <w:r>
        <w:rPr>
          <w:sz w:val="24"/>
        </w:rPr>
        <w:t>period</w:t>
      </w:r>
      <w:r>
        <w:rPr>
          <w:spacing w:val="-6"/>
          <w:sz w:val="24"/>
        </w:rPr>
        <w:t xml:space="preserve"> </w:t>
      </w:r>
      <w:r>
        <w:rPr>
          <w:sz w:val="24"/>
        </w:rPr>
        <w:t>or</w:t>
      </w:r>
      <w:r>
        <w:rPr>
          <w:spacing w:val="-8"/>
          <w:sz w:val="24"/>
        </w:rPr>
        <w:t xml:space="preserve"> </w:t>
      </w:r>
      <w:r>
        <w:rPr>
          <w:sz w:val="24"/>
        </w:rPr>
        <w:t>periods</w:t>
      </w:r>
      <w:r>
        <w:rPr>
          <w:spacing w:val="-8"/>
          <w:sz w:val="24"/>
        </w:rPr>
        <w:t xml:space="preserve"> </w:t>
      </w:r>
      <w:r>
        <w:rPr>
          <w:sz w:val="24"/>
        </w:rPr>
        <w:t>of NHS service will be counted towards the employee’s entitlement to sick leave with pay where there has been a break, or breaks, in service of 12 months or</w:t>
      </w:r>
      <w:r>
        <w:rPr>
          <w:spacing w:val="-20"/>
          <w:sz w:val="24"/>
        </w:rPr>
        <w:t xml:space="preserve"> </w:t>
      </w:r>
      <w:r>
        <w:rPr>
          <w:sz w:val="24"/>
        </w:rPr>
        <w:t>less.</w:t>
      </w:r>
    </w:p>
    <w:p w14:paraId="0AE696E7" w14:textId="77777777" w:rsidR="0074796F" w:rsidRDefault="0074796F">
      <w:pPr>
        <w:pStyle w:val="BodyText"/>
        <w:spacing w:before="7"/>
        <w:rPr>
          <w:sz w:val="27"/>
        </w:rPr>
      </w:pPr>
    </w:p>
    <w:p w14:paraId="4B37C3B4" w14:textId="77777777" w:rsidR="0074796F" w:rsidRDefault="00000000">
      <w:pPr>
        <w:pStyle w:val="ListParagraph"/>
        <w:numPr>
          <w:ilvl w:val="1"/>
          <w:numId w:val="22"/>
        </w:numPr>
        <w:tabs>
          <w:tab w:val="left" w:pos="1473"/>
        </w:tabs>
        <w:spacing w:line="276" w:lineRule="auto"/>
        <w:ind w:right="1113"/>
        <w:jc w:val="both"/>
        <w:rPr>
          <w:sz w:val="24"/>
        </w:rPr>
      </w:pPr>
      <w:r>
        <w:rPr>
          <w:sz w:val="24"/>
        </w:rPr>
        <w:t>In the event of employment coming to an end, entitlement to sick pay ceases from the last day of</w:t>
      </w:r>
      <w:r>
        <w:rPr>
          <w:spacing w:val="-1"/>
          <w:sz w:val="24"/>
        </w:rPr>
        <w:t xml:space="preserve"> </w:t>
      </w:r>
      <w:r>
        <w:rPr>
          <w:sz w:val="24"/>
        </w:rPr>
        <w:t>employment.</w:t>
      </w:r>
    </w:p>
    <w:p w14:paraId="355BBB8A" w14:textId="77777777" w:rsidR="0074796F" w:rsidRDefault="0074796F">
      <w:pPr>
        <w:pStyle w:val="BodyText"/>
        <w:spacing w:before="5"/>
        <w:rPr>
          <w:sz w:val="27"/>
        </w:rPr>
      </w:pPr>
    </w:p>
    <w:p w14:paraId="1B366D3C" w14:textId="77777777" w:rsidR="0074796F" w:rsidRDefault="00000000">
      <w:pPr>
        <w:pStyle w:val="Heading1"/>
        <w:numPr>
          <w:ilvl w:val="1"/>
          <w:numId w:val="22"/>
        </w:numPr>
        <w:tabs>
          <w:tab w:val="left" w:pos="1472"/>
          <w:tab w:val="left" w:pos="1473"/>
        </w:tabs>
        <w:ind w:hanging="721"/>
      </w:pPr>
      <w:r>
        <w:t>Occupational Sick Pay</w:t>
      </w:r>
      <w:r>
        <w:rPr>
          <w:spacing w:val="2"/>
        </w:rPr>
        <w:t xml:space="preserve"> </w:t>
      </w:r>
      <w:r>
        <w:t>Conditions</w:t>
      </w:r>
    </w:p>
    <w:p w14:paraId="120950F2" w14:textId="77777777" w:rsidR="0074796F" w:rsidRDefault="0074796F">
      <w:pPr>
        <w:pStyle w:val="BodyText"/>
        <w:spacing w:before="3"/>
        <w:rPr>
          <w:b/>
          <w:sz w:val="31"/>
        </w:rPr>
      </w:pPr>
    </w:p>
    <w:p w14:paraId="0A730598" w14:textId="77777777" w:rsidR="0074796F" w:rsidRDefault="00000000">
      <w:pPr>
        <w:pStyle w:val="ListParagraph"/>
        <w:numPr>
          <w:ilvl w:val="1"/>
          <w:numId w:val="22"/>
        </w:numPr>
        <w:tabs>
          <w:tab w:val="left" w:pos="1473"/>
        </w:tabs>
        <w:spacing w:before="1" w:line="276" w:lineRule="auto"/>
        <w:ind w:right="1112"/>
        <w:jc w:val="both"/>
        <w:rPr>
          <w:sz w:val="24"/>
        </w:rPr>
      </w:pPr>
      <w:r>
        <w:rPr>
          <w:sz w:val="24"/>
        </w:rPr>
        <w:t>The conditions for sick pay are financial provisions indicating an entitlement to occupational sick pay and in no way indicate the amount of absence to which an employee is</w:t>
      </w:r>
      <w:r>
        <w:rPr>
          <w:spacing w:val="-2"/>
          <w:sz w:val="24"/>
        </w:rPr>
        <w:t xml:space="preserve"> </w:t>
      </w:r>
      <w:r>
        <w:rPr>
          <w:sz w:val="24"/>
        </w:rPr>
        <w:t>entitled.</w:t>
      </w:r>
    </w:p>
    <w:p w14:paraId="79AA5C1A" w14:textId="77777777" w:rsidR="0074796F" w:rsidRDefault="0074796F">
      <w:pPr>
        <w:pStyle w:val="BodyText"/>
        <w:spacing w:before="6"/>
        <w:rPr>
          <w:sz w:val="27"/>
        </w:rPr>
      </w:pPr>
    </w:p>
    <w:p w14:paraId="179C4104" w14:textId="77777777" w:rsidR="0074796F" w:rsidRDefault="00000000">
      <w:pPr>
        <w:pStyle w:val="ListParagraph"/>
        <w:numPr>
          <w:ilvl w:val="1"/>
          <w:numId w:val="22"/>
        </w:numPr>
        <w:tabs>
          <w:tab w:val="left" w:pos="1473"/>
        </w:tabs>
        <w:spacing w:before="1" w:line="276" w:lineRule="auto"/>
        <w:ind w:right="1111"/>
        <w:jc w:val="both"/>
        <w:rPr>
          <w:sz w:val="24"/>
        </w:rPr>
      </w:pPr>
      <w:r>
        <w:rPr>
          <w:sz w:val="24"/>
        </w:rPr>
        <w:t>If sick pay entitlement is exhausted before a Final Review Meeting takes place, and where the failure to undertake the Final Review is due to delay by the manager, sick pay will be reinstated at half pay as</w:t>
      </w:r>
      <w:r>
        <w:rPr>
          <w:spacing w:val="-5"/>
          <w:sz w:val="24"/>
        </w:rPr>
        <w:t xml:space="preserve"> </w:t>
      </w:r>
      <w:r>
        <w:rPr>
          <w:sz w:val="24"/>
        </w:rPr>
        <w:t>follows:</w:t>
      </w:r>
    </w:p>
    <w:p w14:paraId="6076FBC3" w14:textId="77777777" w:rsidR="0074796F" w:rsidRDefault="0074796F">
      <w:pPr>
        <w:pStyle w:val="BodyText"/>
        <w:spacing w:before="7"/>
        <w:rPr>
          <w:sz w:val="27"/>
        </w:rPr>
      </w:pPr>
    </w:p>
    <w:p w14:paraId="4FA5425A" w14:textId="77777777" w:rsidR="0074796F" w:rsidRDefault="00000000">
      <w:pPr>
        <w:pStyle w:val="ListParagraph"/>
        <w:numPr>
          <w:ilvl w:val="2"/>
          <w:numId w:val="22"/>
        </w:numPr>
        <w:tabs>
          <w:tab w:val="left" w:pos="1833"/>
        </w:tabs>
        <w:spacing w:line="273" w:lineRule="auto"/>
        <w:ind w:right="1111" w:hanging="360"/>
        <w:jc w:val="both"/>
        <w:rPr>
          <w:sz w:val="24"/>
        </w:rPr>
      </w:pPr>
      <w:r>
        <w:rPr>
          <w:sz w:val="24"/>
        </w:rPr>
        <w:t>Employees</w:t>
      </w:r>
      <w:r>
        <w:rPr>
          <w:spacing w:val="-17"/>
          <w:sz w:val="24"/>
        </w:rPr>
        <w:t xml:space="preserve"> </w:t>
      </w:r>
      <w:r>
        <w:rPr>
          <w:sz w:val="24"/>
        </w:rPr>
        <w:t>with</w:t>
      </w:r>
      <w:r>
        <w:rPr>
          <w:spacing w:val="-18"/>
          <w:sz w:val="24"/>
        </w:rPr>
        <w:t xml:space="preserve"> </w:t>
      </w:r>
      <w:r>
        <w:rPr>
          <w:sz w:val="24"/>
        </w:rPr>
        <w:t>more</w:t>
      </w:r>
      <w:r>
        <w:rPr>
          <w:spacing w:val="-16"/>
          <w:sz w:val="24"/>
        </w:rPr>
        <w:t xml:space="preserve"> </w:t>
      </w:r>
      <w:r>
        <w:rPr>
          <w:sz w:val="24"/>
        </w:rPr>
        <w:t>than</w:t>
      </w:r>
      <w:r>
        <w:rPr>
          <w:spacing w:val="-15"/>
          <w:sz w:val="24"/>
        </w:rPr>
        <w:t xml:space="preserve"> </w:t>
      </w:r>
      <w:r>
        <w:rPr>
          <w:sz w:val="24"/>
        </w:rPr>
        <w:t>5</w:t>
      </w:r>
      <w:r>
        <w:rPr>
          <w:spacing w:val="-16"/>
          <w:sz w:val="24"/>
        </w:rPr>
        <w:t xml:space="preserve"> </w:t>
      </w:r>
      <w:r>
        <w:rPr>
          <w:sz w:val="24"/>
        </w:rPr>
        <w:t>years</w:t>
      </w:r>
      <w:r>
        <w:rPr>
          <w:spacing w:val="-16"/>
          <w:sz w:val="24"/>
        </w:rPr>
        <w:t xml:space="preserve"> </w:t>
      </w:r>
      <w:r>
        <w:rPr>
          <w:sz w:val="24"/>
        </w:rPr>
        <w:t>reckonable</w:t>
      </w:r>
      <w:r>
        <w:rPr>
          <w:spacing w:val="-19"/>
          <w:sz w:val="24"/>
        </w:rPr>
        <w:t xml:space="preserve"> </w:t>
      </w:r>
      <w:r>
        <w:rPr>
          <w:sz w:val="24"/>
        </w:rPr>
        <w:t>service</w:t>
      </w:r>
      <w:r>
        <w:rPr>
          <w:spacing w:val="-15"/>
          <w:sz w:val="24"/>
        </w:rPr>
        <w:t xml:space="preserve"> </w:t>
      </w:r>
      <w:r>
        <w:rPr>
          <w:sz w:val="24"/>
        </w:rPr>
        <w:t>–</w:t>
      </w:r>
      <w:r>
        <w:rPr>
          <w:spacing w:val="-16"/>
          <w:sz w:val="24"/>
        </w:rPr>
        <w:t xml:space="preserve"> </w:t>
      </w:r>
      <w:r>
        <w:rPr>
          <w:sz w:val="24"/>
        </w:rPr>
        <w:t>sick</w:t>
      </w:r>
      <w:r>
        <w:rPr>
          <w:spacing w:val="-16"/>
          <w:sz w:val="24"/>
        </w:rPr>
        <w:t xml:space="preserve"> </w:t>
      </w:r>
      <w:r>
        <w:rPr>
          <w:sz w:val="24"/>
        </w:rPr>
        <w:t>pay</w:t>
      </w:r>
      <w:r>
        <w:rPr>
          <w:spacing w:val="-17"/>
          <w:sz w:val="24"/>
        </w:rPr>
        <w:t xml:space="preserve"> </w:t>
      </w:r>
      <w:r>
        <w:rPr>
          <w:sz w:val="24"/>
        </w:rPr>
        <w:t>will</w:t>
      </w:r>
      <w:r>
        <w:rPr>
          <w:spacing w:val="-17"/>
          <w:sz w:val="24"/>
        </w:rPr>
        <w:t xml:space="preserve"> </w:t>
      </w:r>
      <w:r>
        <w:rPr>
          <w:sz w:val="24"/>
        </w:rPr>
        <w:t>be</w:t>
      </w:r>
      <w:r>
        <w:rPr>
          <w:spacing w:val="-15"/>
          <w:sz w:val="24"/>
        </w:rPr>
        <w:t xml:space="preserve"> </w:t>
      </w:r>
      <w:r>
        <w:rPr>
          <w:sz w:val="24"/>
        </w:rPr>
        <w:t>reinstated if the entitlement is exhausted before the Final Review meeting takes place and is due to management</w:t>
      </w:r>
      <w:r>
        <w:rPr>
          <w:spacing w:val="-7"/>
          <w:sz w:val="24"/>
        </w:rPr>
        <w:t xml:space="preserve"> </w:t>
      </w:r>
      <w:r>
        <w:rPr>
          <w:sz w:val="24"/>
        </w:rPr>
        <w:t>delay.</w:t>
      </w:r>
    </w:p>
    <w:p w14:paraId="11EF60B9" w14:textId="77777777" w:rsidR="0074796F" w:rsidRDefault="00000000">
      <w:pPr>
        <w:pStyle w:val="ListParagraph"/>
        <w:numPr>
          <w:ilvl w:val="2"/>
          <w:numId w:val="22"/>
        </w:numPr>
        <w:tabs>
          <w:tab w:val="left" w:pos="1833"/>
        </w:tabs>
        <w:spacing w:before="3" w:line="273" w:lineRule="auto"/>
        <w:ind w:right="1108" w:hanging="360"/>
        <w:jc w:val="both"/>
        <w:rPr>
          <w:sz w:val="24"/>
        </w:rPr>
      </w:pPr>
      <w:r>
        <w:rPr>
          <w:sz w:val="24"/>
        </w:rPr>
        <w:t>Employees</w:t>
      </w:r>
      <w:r>
        <w:rPr>
          <w:spacing w:val="-8"/>
          <w:sz w:val="24"/>
        </w:rPr>
        <w:t xml:space="preserve"> </w:t>
      </w:r>
      <w:r>
        <w:rPr>
          <w:sz w:val="24"/>
        </w:rPr>
        <w:t>with</w:t>
      </w:r>
      <w:r>
        <w:rPr>
          <w:spacing w:val="-7"/>
          <w:sz w:val="24"/>
        </w:rPr>
        <w:t xml:space="preserve"> </w:t>
      </w:r>
      <w:r>
        <w:rPr>
          <w:sz w:val="24"/>
        </w:rPr>
        <w:t>less</w:t>
      </w:r>
      <w:r>
        <w:rPr>
          <w:spacing w:val="-8"/>
          <w:sz w:val="24"/>
        </w:rPr>
        <w:t xml:space="preserve"> </w:t>
      </w:r>
      <w:r>
        <w:rPr>
          <w:sz w:val="24"/>
        </w:rPr>
        <w:t>than</w:t>
      </w:r>
      <w:r>
        <w:rPr>
          <w:spacing w:val="-6"/>
          <w:sz w:val="24"/>
        </w:rPr>
        <w:t xml:space="preserve"> </w:t>
      </w:r>
      <w:r>
        <w:rPr>
          <w:sz w:val="24"/>
        </w:rPr>
        <w:t>5</w:t>
      </w:r>
      <w:r>
        <w:rPr>
          <w:spacing w:val="-7"/>
          <w:sz w:val="24"/>
        </w:rPr>
        <w:t xml:space="preserve"> </w:t>
      </w:r>
      <w:r>
        <w:rPr>
          <w:sz w:val="24"/>
        </w:rPr>
        <w:t>years</w:t>
      </w:r>
      <w:r>
        <w:rPr>
          <w:spacing w:val="-8"/>
          <w:sz w:val="24"/>
        </w:rPr>
        <w:t xml:space="preserve"> </w:t>
      </w:r>
      <w:r>
        <w:rPr>
          <w:sz w:val="24"/>
        </w:rPr>
        <w:t>reckonable</w:t>
      </w:r>
      <w:r>
        <w:rPr>
          <w:spacing w:val="-8"/>
          <w:sz w:val="24"/>
        </w:rPr>
        <w:t xml:space="preserve"> </w:t>
      </w:r>
      <w:r>
        <w:rPr>
          <w:sz w:val="24"/>
        </w:rPr>
        <w:t>service</w:t>
      </w:r>
      <w:r>
        <w:rPr>
          <w:spacing w:val="-7"/>
          <w:sz w:val="24"/>
        </w:rPr>
        <w:t xml:space="preserve"> </w:t>
      </w:r>
      <w:r>
        <w:rPr>
          <w:sz w:val="24"/>
        </w:rPr>
        <w:t>–</w:t>
      </w:r>
      <w:r>
        <w:rPr>
          <w:spacing w:val="-6"/>
          <w:sz w:val="24"/>
        </w:rPr>
        <w:t xml:space="preserve"> </w:t>
      </w:r>
      <w:r>
        <w:rPr>
          <w:sz w:val="24"/>
        </w:rPr>
        <w:t>sick</w:t>
      </w:r>
      <w:r>
        <w:rPr>
          <w:spacing w:val="-7"/>
          <w:sz w:val="24"/>
        </w:rPr>
        <w:t xml:space="preserve"> </w:t>
      </w:r>
      <w:r>
        <w:rPr>
          <w:sz w:val="24"/>
        </w:rPr>
        <w:t>pay</w:t>
      </w:r>
      <w:r>
        <w:rPr>
          <w:spacing w:val="-10"/>
          <w:sz w:val="24"/>
        </w:rPr>
        <w:t xml:space="preserve"> </w:t>
      </w:r>
      <w:r>
        <w:rPr>
          <w:sz w:val="24"/>
        </w:rPr>
        <w:t>will</w:t>
      </w:r>
      <w:r>
        <w:rPr>
          <w:spacing w:val="-8"/>
          <w:sz w:val="24"/>
        </w:rPr>
        <w:t xml:space="preserve"> </w:t>
      </w:r>
      <w:r>
        <w:rPr>
          <w:sz w:val="24"/>
        </w:rPr>
        <w:t>be</w:t>
      </w:r>
      <w:r>
        <w:rPr>
          <w:spacing w:val="-6"/>
          <w:sz w:val="24"/>
        </w:rPr>
        <w:t xml:space="preserve"> </w:t>
      </w:r>
      <w:r>
        <w:rPr>
          <w:sz w:val="24"/>
        </w:rPr>
        <w:t>reinstated if the entitlement is exhausted before the Final Review meeting takes place (due to management delay) within 12 months of the start of their sickness</w:t>
      </w:r>
      <w:r>
        <w:rPr>
          <w:spacing w:val="-30"/>
          <w:sz w:val="24"/>
        </w:rPr>
        <w:t xml:space="preserve"> </w:t>
      </w:r>
      <w:r>
        <w:rPr>
          <w:sz w:val="24"/>
        </w:rPr>
        <w:t>absence.</w:t>
      </w:r>
    </w:p>
    <w:p w14:paraId="275E4D82" w14:textId="77777777" w:rsidR="0074796F" w:rsidRDefault="0074796F">
      <w:pPr>
        <w:spacing w:line="273" w:lineRule="auto"/>
        <w:jc w:val="both"/>
        <w:rPr>
          <w:sz w:val="24"/>
        </w:rPr>
        <w:sectPr w:rsidR="0074796F">
          <w:pgSz w:w="11910" w:h="16840"/>
          <w:pgMar w:top="1160" w:right="20" w:bottom="1120" w:left="380" w:header="0" w:footer="886" w:gutter="0"/>
          <w:cols w:space="720"/>
        </w:sectPr>
      </w:pPr>
    </w:p>
    <w:p w14:paraId="67D045D2" w14:textId="77777777" w:rsidR="0074796F" w:rsidRDefault="00000000">
      <w:pPr>
        <w:pStyle w:val="ListParagraph"/>
        <w:numPr>
          <w:ilvl w:val="1"/>
          <w:numId w:val="22"/>
        </w:numPr>
        <w:tabs>
          <w:tab w:val="left" w:pos="1473"/>
        </w:tabs>
        <w:spacing w:before="81" w:line="276" w:lineRule="auto"/>
        <w:ind w:right="1110"/>
        <w:jc w:val="both"/>
        <w:rPr>
          <w:sz w:val="24"/>
        </w:rPr>
      </w:pPr>
      <w:r>
        <w:rPr>
          <w:sz w:val="24"/>
        </w:rPr>
        <w:lastRenderedPageBreak/>
        <w:t>Reinstatement</w:t>
      </w:r>
      <w:r>
        <w:rPr>
          <w:spacing w:val="-10"/>
          <w:sz w:val="24"/>
        </w:rPr>
        <w:t xml:space="preserve"> </w:t>
      </w:r>
      <w:r>
        <w:rPr>
          <w:sz w:val="24"/>
        </w:rPr>
        <w:t>of</w:t>
      </w:r>
      <w:r>
        <w:rPr>
          <w:spacing w:val="-7"/>
          <w:sz w:val="24"/>
        </w:rPr>
        <w:t xml:space="preserve"> </w:t>
      </w:r>
      <w:r>
        <w:rPr>
          <w:sz w:val="24"/>
        </w:rPr>
        <w:t>sick</w:t>
      </w:r>
      <w:r>
        <w:rPr>
          <w:spacing w:val="-10"/>
          <w:sz w:val="24"/>
        </w:rPr>
        <w:t xml:space="preserve"> </w:t>
      </w:r>
      <w:r>
        <w:rPr>
          <w:sz w:val="24"/>
        </w:rPr>
        <w:t>pay</w:t>
      </w:r>
      <w:r>
        <w:rPr>
          <w:spacing w:val="-7"/>
          <w:sz w:val="24"/>
        </w:rPr>
        <w:t xml:space="preserve"> </w:t>
      </w:r>
      <w:r>
        <w:rPr>
          <w:sz w:val="24"/>
        </w:rPr>
        <w:t>in</w:t>
      </w:r>
      <w:r>
        <w:rPr>
          <w:spacing w:val="-9"/>
          <w:sz w:val="24"/>
        </w:rPr>
        <w:t xml:space="preserve"> </w:t>
      </w:r>
      <w:r>
        <w:rPr>
          <w:sz w:val="24"/>
        </w:rPr>
        <w:t>these</w:t>
      </w:r>
      <w:r>
        <w:rPr>
          <w:spacing w:val="-7"/>
          <w:sz w:val="24"/>
        </w:rPr>
        <w:t xml:space="preserve"> </w:t>
      </w:r>
      <w:r>
        <w:rPr>
          <w:sz w:val="24"/>
        </w:rPr>
        <w:t>circumstances</w:t>
      </w:r>
      <w:r>
        <w:rPr>
          <w:spacing w:val="-8"/>
          <w:sz w:val="24"/>
        </w:rPr>
        <w:t xml:space="preserve"> </w:t>
      </w:r>
      <w:r>
        <w:rPr>
          <w:sz w:val="24"/>
        </w:rPr>
        <w:t>will</w:t>
      </w:r>
      <w:r>
        <w:rPr>
          <w:spacing w:val="-7"/>
          <w:sz w:val="24"/>
        </w:rPr>
        <w:t xml:space="preserve"> </w:t>
      </w:r>
      <w:r>
        <w:rPr>
          <w:sz w:val="24"/>
        </w:rPr>
        <w:t>continue</w:t>
      </w:r>
      <w:r>
        <w:rPr>
          <w:spacing w:val="-9"/>
          <w:sz w:val="24"/>
        </w:rPr>
        <w:t xml:space="preserve"> </w:t>
      </w:r>
      <w:r>
        <w:rPr>
          <w:sz w:val="24"/>
        </w:rPr>
        <w:t>until</w:t>
      </w:r>
      <w:r>
        <w:rPr>
          <w:spacing w:val="-8"/>
          <w:sz w:val="24"/>
        </w:rPr>
        <w:t xml:space="preserve"> </w:t>
      </w:r>
      <w:r>
        <w:rPr>
          <w:sz w:val="24"/>
        </w:rPr>
        <w:t>the</w:t>
      </w:r>
      <w:r>
        <w:rPr>
          <w:spacing w:val="-7"/>
          <w:sz w:val="24"/>
        </w:rPr>
        <w:t xml:space="preserve"> </w:t>
      </w:r>
      <w:r>
        <w:rPr>
          <w:sz w:val="24"/>
        </w:rPr>
        <w:t>Final</w:t>
      </w:r>
      <w:r>
        <w:rPr>
          <w:spacing w:val="-7"/>
          <w:sz w:val="24"/>
        </w:rPr>
        <w:t xml:space="preserve"> </w:t>
      </w:r>
      <w:r>
        <w:rPr>
          <w:sz w:val="24"/>
        </w:rPr>
        <w:t>Review meeting</w:t>
      </w:r>
      <w:r>
        <w:rPr>
          <w:spacing w:val="-11"/>
          <w:sz w:val="24"/>
        </w:rPr>
        <w:t xml:space="preserve"> </w:t>
      </w:r>
      <w:r>
        <w:rPr>
          <w:sz w:val="24"/>
        </w:rPr>
        <w:t>takes</w:t>
      </w:r>
      <w:r>
        <w:rPr>
          <w:spacing w:val="-12"/>
          <w:sz w:val="24"/>
        </w:rPr>
        <w:t xml:space="preserve"> </w:t>
      </w:r>
      <w:r>
        <w:rPr>
          <w:sz w:val="24"/>
        </w:rPr>
        <w:t>place.</w:t>
      </w:r>
      <w:r>
        <w:rPr>
          <w:spacing w:val="-11"/>
          <w:sz w:val="24"/>
        </w:rPr>
        <w:t xml:space="preserve"> </w:t>
      </w:r>
      <w:r>
        <w:rPr>
          <w:sz w:val="24"/>
        </w:rPr>
        <w:t>It</w:t>
      </w:r>
      <w:r>
        <w:rPr>
          <w:spacing w:val="-13"/>
          <w:sz w:val="24"/>
        </w:rPr>
        <w:t xml:space="preserve"> </w:t>
      </w:r>
      <w:r>
        <w:rPr>
          <w:sz w:val="24"/>
        </w:rPr>
        <w:t>is</w:t>
      </w:r>
      <w:r>
        <w:rPr>
          <w:spacing w:val="-12"/>
          <w:sz w:val="24"/>
        </w:rPr>
        <w:t xml:space="preserve"> </w:t>
      </w:r>
      <w:r>
        <w:rPr>
          <w:sz w:val="24"/>
        </w:rPr>
        <w:t>not</w:t>
      </w:r>
      <w:r>
        <w:rPr>
          <w:spacing w:val="-10"/>
          <w:sz w:val="24"/>
        </w:rPr>
        <w:t xml:space="preserve"> </w:t>
      </w:r>
      <w:r>
        <w:rPr>
          <w:sz w:val="24"/>
        </w:rPr>
        <w:t>retrospective</w:t>
      </w:r>
      <w:r>
        <w:rPr>
          <w:spacing w:val="-11"/>
          <w:sz w:val="24"/>
        </w:rPr>
        <w:t xml:space="preserve"> </w:t>
      </w:r>
      <w:r>
        <w:rPr>
          <w:sz w:val="24"/>
        </w:rPr>
        <w:t>for</w:t>
      </w:r>
      <w:r>
        <w:rPr>
          <w:spacing w:val="-15"/>
          <w:sz w:val="24"/>
        </w:rPr>
        <w:t xml:space="preserve"> </w:t>
      </w:r>
      <w:r>
        <w:rPr>
          <w:sz w:val="24"/>
        </w:rPr>
        <w:t>any</w:t>
      </w:r>
      <w:r>
        <w:rPr>
          <w:spacing w:val="-12"/>
          <w:sz w:val="24"/>
        </w:rPr>
        <w:t xml:space="preserve"> </w:t>
      </w:r>
      <w:r>
        <w:rPr>
          <w:sz w:val="24"/>
        </w:rPr>
        <w:t>period</w:t>
      </w:r>
      <w:r>
        <w:rPr>
          <w:spacing w:val="-12"/>
          <w:sz w:val="24"/>
        </w:rPr>
        <w:t xml:space="preserve"> </w:t>
      </w:r>
      <w:r>
        <w:rPr>
          <w:sz w:val="24"/>
        </w:rPr>
        <w:t>of</w:t>
      </w:r>
      <w:r>
        <w:rPr>
          <w:spacing w:val="-11"/>
          <w:sz w:val="24"/>
        </w:rPr>
        <w:t xml:space="preserve"> </w:t>
      </w:r>
      <w:r>
        <w:rPr>
          <w:sz w:val="24"/>
        </w:rPr>
        <w:t>zero</w:t>
      </w:r>
      <w:r>
        <w:rPr>
          <w:spacing w:val="-11"/>
          <w:sz w:val="24"/>
        </w:rPr>
        <w:t xml:space="preserve"> </w:t>
      </w:r>
      <w:r>
        <w:rPr>
          <w:sz w:val="24"/>
        </w:rPr>
        <w:t>pay</w:t>
      </w:r>
      <w:r>
        <w:rPr>
          <w:spacing w:val="-12"/>
          <w:sz w:val="24"/>
        </w:rPr>
        <w:t xml:space="preserve"> </w:t>
      </w:r>
      <w:r>
        <w:rPr>
          <w:sz w:val="24"/>
        </w:rPr>
        <w:t>in</w:t>
      </w:r>
      <w:r>
        <w:rPr>
          <w:spacing w:val="-11"/>
          <w:sz w:val="24"/>
        </w:rPr>
        <w:t xml:space="preserve"> </w:t>
      </w:r>
      <w:r>
        <w:rPr>
          <w:sz w:val="24"/>
        </w:rPr>
        <w:t>the</w:t>
      </w:r>
      <w:r>
        <w:rPr>
          <w:spacing w:val="-11"/>
          <w:sz w:val="24"/>
        </w:rPr>
        <w:t xml:space="preserve"> </w:t>
      </w:r>
      <w:r>
        <w:rPr>
          <w:sz w:val="24"/>
        </w:rPr>
        <w:t>preceding 12 months of</w:t>
      </w:r>
      <w:r>
        <w:rPr>
          <w:spacing w:val="-4"/>
          <w:sz w:val="24"/>
        </w:rPr>
        <w:t xml:space="preserve"> </w:t>
      </w:r>
      <w:r>
        <w:rPr>
          <w:sz w:val="24"/>
        </w:rPr>
        <w:t>service.</w:t>
      </w:r>
    </w:p>
    <w:p w14:paraId="3C138213" w14:textId="77777777" w:rsidR="0074796F" w:rsidRDefault="0074796F">
      <w:pPr>
        <w:pStyle w:val="BodyText"/>
        <w:spacing w:before="7"/>
        <w:rPr>
          <w:sz w:val="27"/>
        </w:rPr>
      </w:pPr>
    </w:p>
    <w:p w14:paraId="5371E53F" w14:textId="77777777" w:rsidR="0074796F" w:rsidRDefault="00000000">
      <w:pPr>
        <w:pStyle w:val="ListParagraph"/>
        <w:numPr>
          <w:ilvl w:val="1"/>
          <w:numId w:val="22"/>
        </w:numPr>
        <w:tabs>
          <w:tab w:val="left" w:pos="1473"/>
        </w:tabs>
        <w:ind w:hanging="721"/>
        <w:rPr>
          <w:sz w:val="24"/>
        </w:rPr>
      </w:pPr>
      <w:r>
        <w:rPr>
          <w:sz w:val="24"/>
        </w:rPr>
        <w:t>The period of full or half sick pay detailed in 19.1may be</w:t>
      </w:r>
      <w:r>
        <w:rPr>
          <w:spacing w:val="-8"/>
          <w:sz w:val="24"/>
        </w:rPr>
        <w:t xml:space="preserve"> </w:t>
      </w:r>
      <w:r>
        <w:rPr>
          <w:sz w:val="24"/>
        </w:rPr>
        <w:t>extended:</w:t>
      </w:r>
    </w:p>
    <w:p w14:paraId="537493A1" w14:textId="77777777" w:rsidR="0074796F" w:rsidRDefault="0074796F">
      <w:pPr>
        <w:pStyle w:val="BodyText"/>
        <w:spacing w:before="2"/>
        <w:rPr>
          <w:sz w:val="31"/>
        </w:rPr>
      </w:pPr>
    </w:p>
    <w:p w14:paraId="3A5056FD" w14:textId="77777777" w:rsidR="0074796F" w:rsidRDefault="00000000">
      <w:pPr>
        <w:pStyle w:val="ListParagraph"/>
        <w:numPr>
          <w:ilvl w:val="2"/>
          <w:numId w:val="22"/>
        </w:numPr>
        <w:tabs>
          <w:tab w:val="left" w:pos="1833"/>
        </w:tabs>
        <w:spacing w:line="273" w:lineRule="auto"/>
        <w:ind w:right="1110" w:hanging="360"/>
        <w:jc w:val="both"/>
        <w:rPr>
          <w:sz w:val="24"/>
        </w:rPr>
      </w:pPr>
      <w:r>
        <w:rPr>
          <w:sz w:val="24"/>
        </w:rPr>
        <w:t>where there is the expectation of a return to work in the short term and an extension would materially support a return and/or assist recovery. Particular consideration will be given to those staff without full sick pay</w:t>
      </w:r>
      <w:r>
        <w:rPr>
          <w:spacing w:val="-18"/>
          <w:sz w:val="24"/>
        </w:rPr>
        <w:t xml:space="preserve"> </w:t>
      </w:r>
      <w:r>
        <w:rPr>
          <w:sz w:val="24"/>
        </w:rPr>
        <w:t>entitlements.</w:t>
      </w:r>
    </w:p>
    <w:p w14:paraId="3725F709" w14:textId="77777777" w:rsidR="0074796F" w:rsidRDefault="00000000">
      <w:pPr>
        <w:pStyle w:val="ListParagraph"/>
        <w:numPr>
          <w:ilvl w:val="2"/>
          <w:numId w:val="22"/>
        </w:numPr>
        <w:tabs>
          <w:tab w:val="left" w:pos="1833"/>
        </w:tabs>
        <w:spacing w:before="5" w:line="268" w:lineRule="auto"/>
        <w:ind w:right="1115" w:hanging="360"/>
        <w:jc w:val="both"/>
        <w:rPr>
          <w:sz w:val="24"/>
        </w:rPr>
      </w:pPr>
      <w:r>
        <w:rPr>
          <w:sz w:val="24"/>
        </w:rPr>
        <w:t>where it is considered that individual circumstances mean that an extension will relieve anxiety and/or assist</w:t>
      </w:r>
      <w:r>
        <w:rPr>
          <w:spacing w:val="-2"/>
          <w:sz w:val="24"/>
        </w:rPr>
        <w:t xml:space="preserve"> </w:t>
      </w:r>
      <w:r>
        <w:rPr>
          <w:sz w:val="24"/>
        </w:rPr>
        <w:t>recovery.</w:t>
      </w:r>
    </w:p>
    <w:p w14:paraId="4682E6EA" w14:textId="77777777" w:rsidR="0074796F" w:rsidRDefault="0074796F">
      <w:pPr>
        <w:pStyle w:val="BodyText"/>
        <w:spacing w:before="6"/>
        <w:rPr>
          <w:sz w:val="28"/>
        </w:rPr>
      </w:pPr>
    </w:p>
    <w:p w14:paraId="26E18643" w14:textId="77777777" w:rsidR="0074796F" w:rsidRDefault="00000000">
      <w:pPr>
        <w:pStyle w:val="BodyText"/>
        <w:spacing w:line="276" w:lineRule="auto"/>
        <w:ind w:left="1472" w:right="1093"/>
      </w:pPr>
      <w:r>
        <w:t>When an extension to sick pay is being considered for any reason this must first be discussed with a member of the HR Team.</w:t>
      </w:r>
    </w:p>
    <w:p w14:paraId="34E8775B" w14:textId="77777777" w:rsidR="0074796F" w:rsidRDefault="0074796F">
      <w:pPr>
        <w:pStyle w:val="BodyText"/>
        <w:spacing w:before="8"/>
        <w:rPr>
          <w:sz w:val="27"/>
        </w:rPr>
      </w:pPr>
    </w:p>
    <w:p w14:paraId="5537AEAE" w14:textId="77777777" w:rsidR="0074796F" w:rsidRDefault="00000000">
      <w:pPr>
        <w:pStyle w:val="ListParagraph"/>
        <w:numPr>
          <w:ilvl w:val="1"/>
          <w:numId w:val="22"/>
        </w:numPr>
        <w:tabs>
          <w:tab w:val="left" w:pos="1473"/>
        </w:tabs>
        <w:spacing w:line="276" w:lineRule="auto"/>
        <w:ind w:right="1110"/>
        <w:jc w:val="both"/>
        <w:rPr>
          <w:sz w:val="24"/>
        </w:rPr>
      </w:pPr>
      <w:r>
        <w:rPr>
          <w:sz w:val="24"/>
        </w:rPr>
        <w:t>Sick</w:t>
      </w:r>
      <w:r>
        <w:rPr>
          <w:spacing w:val="-5"/>
          <w:sz w:val="24"/>
        </w:rPr>
        <w:t xml:space="preserve"> </w:t>
      </w:r>
      <w:r>
        <w:rPr>
          <w:sz w:val="24"/>
        </w:rPr>
        <w:t>pay</w:t>
      </w:r>
      <w:r>
        <w:rPr>
          <w:spacing w:val="-7"/>
          <w:sz w:val="24"/>
        </w:rPr>
        <w:t xml:space="preserve"> </w:t>
      </w:r>
      <w:r>
        <w:rPr>
          <w:sz w:val="24"/>
        </w:rPr>
        <w:t>is</w:t>
      </w:r>
      <w:r>
        <w:rPr>
          <w:spacing w:val="-7"/>
          <w:sz w:val="24"/>
        </w:rPr>
        <w:t xml:space="preserve"> </w:t>
      </w:r>
      <w:r>
        <w:rPr>
          <w:sz w:val="24"/>
        </w:rPr>
        <w:t>not</w:t>
      </w:r>
      <w:r>
        <w:rPr>
          <w:spacing w:val="-6"/>
          <w:sz w:val="24"/>
        </w:rPr>
        <w:t xml:space="preserve"> </w:t>
      </w:r>
      <w:r>
        <w:rPr>
          <w:sz w:val="24"/>
        </w:rPr>
        <w:t>normally</w:t>
      </w:r>
      <w:r>
        <w:rPr>
          <w:spacing w:val="-4"/>
          <w:sz w:val="24"/>
        </w:rPr>
        <w:t xml:space="preserve"> </w:t>
      </w:r>
      <w:r>
        <w:rPr>
          <w:sz w:val="24"/>
        </w:rPr>
        <w:t>payable</w:t>
      </w:r>
      <w:r>
        <w:rPr>
          <w:spacing w:val="-6"/>
          <w:sz w:val="24"/>
        </w:rPr>
        <w:t xml:space="preserve"> </w:t>
      </w:r>
      <w:r>
        <w:rPr>
          <w:sz w:val="24"/>
        </w:rPr>
        <w:t>for</w:t>
      </w:r>
      <w:r>
        <w:rPr>
          <w:spacing w:val="-8"/>
          <w:sz w:val="24"/>
        </w:rPr>
        <w:t xml:space="preserve"> </w:t>
      </w:r>
      <w:r>
        <w:rPr>
          <w:sz w:val="24"/>
        </w:rPr>
        <w:t>an</w:t>
      </w:r>
      <w:r>
        <w:rPr>
          <w:spacing w:val="-6"/>
          <w:sz w:val="24"/>
        </w:rPr>
        <w:t xml:space="preserve"> </w:t>
      </w:r>
      <w:r>
        <w:rPr>
          <w:sz w:val="24"/>
        </w:rPr>
        <w:t>absence</w:t>
      </w:r>
      <w:r>
        <w:rPr>
          <w:spacing w:val="-3"/>
          <w:sz w:val="24"/>
        </w:rPr>
        <w:t xml:space="preserve"> </w:t>
      </w:r>
      <w:r>
        <w:rPr>
          <w:sz w:val="24"/>
        </w:rPr>
        <w:t>caused</w:t>
      </w:r>
      <w:r>
        <w:rPr>
          <w:spacing w:val="-6"/>
          <w:sz w:val="24"/>
        </w:rPr>
        <w:t xml:space="preserve"> </w:t>
      </w:r>
      <w:r>
        <w:rPr>
          <w:sz w:val="24"/>
        </w:rPr>
        <w:t>by</w:t>
      </w:r>
      <w:r>
        <w:rPr>
          <w:spacing w:val="-7"/>
          <w:sz w:val="24"/>
        </w:rPr>
        <w:t xml:space="preserve"> </w:t>
      </w:r>
      <w:r>
        <w:rPr>
          <w:sz w:val="24"/>
        </w:rPr>
        <w:t>an</w:t>
      </w:r>
      <w:r>
        <w:rPr>
          <w:spacing w:val="-6"/>
          <w:sz w:val="24"/>
        </w:rPr>
        <w:t xml:space="preserve"> </w:t>
      </w:r>
      <w:r>
        <w:rPr>
          <w:sz w:val="24"/>
        </w:rPr>
        <w:t>accident</w:t>
      </w:r>
      <w:r>
        <w:rPr>
          <w:spacing w:val="-7"/>
          <w:sz w:val="24"/>
        </w:rPr>
        <w:t xml:space="preserve"> </w:t>
      </w:r>
      <w:r>
        <w:rPr>
          <w:sz w:val="24"/>
        </w:rPr>
        <w:t>due</w:t>
      </w:r>
      <w:r>
        <w:rPr>
          <w:spacing w:val="-3"/>
          <w:sz w:val="24"/>
        </w:rPr>
        <w:t xml:space="preserve"> </w:t>
      </w:r>
      <w:r>
        <w:rPr>
          <w:sz w:val="24"/>
        </w:rPr>
        <w:t>to</w:t>
      </w:r>
      <w:r>
        <w:rPr>
          <w:spacing w:val="-6"/>
          <w:sz w:val="24"/>
        </w:rPr>
        <w:t xml:space="preserve"> </w:t>
      </w:r>
      <w:r>
        <w:rPr>
          <w:sz w:val="24"/>
        </w:rPr>
        <w:t>active participation</w:t>
      </w:r>
      <w:r>
        <w:rPr>
          <w:spacing w:val="-10"/>
          <w:sz w:val="24"/>
        </w:rPr>
        <w:t xml:space="preserve"> </w:t>
      </w:r>
      <w:r>
        <w:rPr>
          <w:sz w:val="24"/>
        </w:rPr>
        <w:t>in</w:t>
      </w:r>
      <w:r>
        <w:rPr>
          <w:spacing w:val="-9"/>
          <w:sz w:val="24"/>
        </w:rPr>
        <w:t xml:space="preserve"> </w:t>
      </w:r>
      <w:r>
        <w:rPr>
          <w:sz w:val="24"/>
        </w:rPr>
        <w:t>sport</w:t>
      </w:r>
      <w:r>
        <w:rPr>
          <w:spacing w:val="-11"/>
          <w:sz w:val="24"/>
        </w:rPr>
        <w:t xml:space="preserve"> </w:t>
      </w:r>
      <w:r>
        <w:rPr>
          <w:sz w:val="24"/>
        </w:rPr>
        <w:t>as</w:t>
      </w:r>
      <w:r>
        <w:rPr>
          <w:spacing w:val="-13"/>
          <w:sz w:val="24"/>
        </w:rPr>
        <w:t xml:space="preserve"> </w:t>
      </w:r>
      <w:r>
        <w:rPr>
          <w:sz w:val="24"/>
        </w:rPr>
        <w:t>a</w:t>
      </w:r>
      <w:r>
        <w:rPr>
          <w:spacing w:val="-10"/>
          <w:sz w:val="24"/>
        </w:rPr>
        <w:t xml:space="preserve"> </w:t>
      </w:r>
      <w:r>
        <w:rPr>
          <w:sz w:val="24"/>
        </w:rPr>
        <w:t>secondary</w:t>
      </w:r>
      <w:r>
        <w:rPr>
          <w:spacing w:val="-10"/>
          <w:sz w:val="24"/>
        </w:rPr>
        <w:t xml:space="preserve"> </w:t>
      </w:r>
      <w:r>
        <w:rPr>
          <w:sz w:val="24"/>
        </w:rPr>
        <w:t>profession,</w:t>
      </w:r>
      <w:r>
        <w:rPr>
          <w:spacing w:val="-11"/>
          <w:sz w:val="24"/>
        </w:rPr>
        <w:t xml:space="preserve"> </w:t>
      </w:r>
      <w:r>
        <w:rPr>
          <w:sz w:val="24"/>
        </w:rPr>
        <w:t>or</w:t>
      </w:r>
      <w:r>
        <w:rPr>
          <w:spacing w:val="-11"/>
          <w:sz w:val="24"/>
        </w:rPr>
        <w:t xml:space="preserve"> </w:t>
      </w:r>
      <w:r>
        <w:rPr>
          <w:sz w:val="24"/>
        </w:rPr>
        <w:t>where</w:t>
      </w:r>
      <w:r>
        <w:rPr>
          <w:spacing w:val="-9"/>
          <w:sz w:val="24"/>
        </w:rPr>
        <w:t xml:space="preserve"> </w:t>
      </w:r>
      <w:r>
        <w:rPr>
          <w:sz w:val="24"/>
        </w:rPr>
        <w:t>contributable</w:t>
      </w:r>
      <w:r>
        <w:rPr>
          <w:spacing w:val="-10"/>
          <w:sz w:val="24"/>
        </w:rPr>
        <w:t xml:space="preserve"> </w:t>
      </w:r>
      <w:r>
        <w:rPr>
          <w:sz w:val="24"/>
        </w:rPr>
        <w:t>negligence</w:t>
      </w:r>
      <w:r>
        <w:rPr>
          <w:spacing w:val="-9"/>
          <w:sz w:val="24"/>
        </w:rPr>
        <w:t xml:space="preserve"> </w:t>
      </w:r>
      <w:r>
        <w:rPr>
          <w:sz w:val="24"/>
        </w:rPr>
        <w:t>is proved.</w:t>
      </w:r>
    </w:p>
    <w:p w14:paraId="54353422" w14:textId="77777777" w:rsidR="0074796F" w:rsidRDefault="0074796F">
      <w:pPr>
        <w:pStyle w:val="BodyText"/>
        <w:spacing w:before="7"/>
        <w:rPr>
          <w:sz w:val="27"/>
        </w:rPr>
      </w:pPr>
    </w:p>
    <w:p w14:paraId="181DDDE9" w14:textId="77777777" w:rsidR="0074796F" w:rsidRDefault="00000000">
      <w:pPr>
        <w:pStyle w:val="ListParagraph"/>
        <w:numPr>
          <w:ilvl w:val="1"/>
          <w:numId w:val="22"/>
        </w:numPr>
        <w:tabs>
          <w:tab w:val="left" w:pos="1473"/>
        </w:tabs>
        <w:spacing w:line="276" w:lineRule="auto"/>
        <w:ind w:right="1109"/>
        <w:jc w:val="both"/>
        <w:rPr>
          <w:sz w:val="24"/>
        </w:rPr>
      </w:pPr>
      <w:r>
        <w:rPr>
          <w:sz w:val="24"/>
        </w:rPr>
        <w:t>An employee who is absent as a result of an accident is not entitled to sick pay if damages are received from a third party. Under these circumstances the employee will be advanced a sum not exceeding the amount of sick pay payable under this scheme providing the employee repays the full amount of sickness allowance when damages</w:t>
      </w:r>
      <w:r>
        <w:rPr>
          <w:spacing w:val="-10"/>
          <w:sz w:val="24"/>
        </w:rPr>
        <w:t xml:space="preserve"> </w:t>
      </w:r>
      <w:r>
        <w:rPr>
          <w:sz w:val="24"/>
        </w:rPr>
        <w:t>are</w:t>
      </w:r>
      <w:r>
        <w:rPr>
          <w:spacing w:val="-7"/>
          <w:sz w:val="24"/>
        </w:rPr>
        <w:t xml:space="preserve"> </w:t>
      </w:r>
      <w:r>
        <w:rPr>
          <w:sz w:val="24"/>
        </w:rPr>
        <w:t>received.</w:t>
      </w:r>
      <w:r>
        <w:rPr>
          <w:spacing w:val="-10"/>
          <w:sz w:val="24"/>
        </w:rPr>
        <w:t xml:space="preserve"> </w:t>
      </w:r>
      <w:r>
        <w:rPr>
          <w:sz w:val="24"/>
        </w:rPr>
        <w:t>Once</w:t>
      </w:r>
      <w:r>
        <w:rPr>
          <w:spacing w:val="-7"/>
          <w:sz w:val="24"/>
        </w:rPr>
        <w:t xml:space="preserve"> </w:t>
      </w:r>
      <w:r>
        <w:rPr>
          <w:sz w:val="24"/>
        </w:rPr>
        <w:t>received,</w:t>
      </w:r>
      <w:r>
        <w:rPr>
          <w:spacing w:val="-10"/>
          <w:sz w:val="24"/>
        </w:rPr>
        <w:t xml:space="preserve"> </w:t>
      </w:r>
      <w:r>
        <w:rPr>
          <w:sz w:val="24"/>
        </w:rPr>
        <w:t>the</w:t>
      </w:r>
      <w:r>
        <w:rPr>
          <w:spacing w:val="-8"/>
          <w:sz w:val="24"/>
        </w:rPr>
        <w:t xml:space="preserve"> </w:t>
      </w:r>
      <w:r>
        <w:rPr>
          <w:sz w:val="24"/>
        </w:rPr>
        <w:t>absence</w:t>
      </w:r>
      <w:r>
        <w:rPr>
          <w:spacing w:val="-9"/>
          <w:sz w:val="24"/>
        </w:rPr>
        <w:t xml:space="preserve"> </w:t>
      </w:r>
      <w:r>
        <w:rPr>
          <w:sz w:val="24"/>
        </w:rPr>
        <w:t>will</w:t>
      </w:r>
      <w:r>
        <w:rPr>
          <w:spacing w:val="-8"/>
          <w:sz w:val="24"/>
        </w:rPr>
        <w:t xml:space="preserve"> </w:t>
      </w:r>
      <w:r>
        <w:rPr>
          <w:sz w:val="24"/>
        </w:rPr>
        <w:t>not</w:t>
      </w:r>
      <w:r>
        <w:rPr>
          <w:spacing w:val="-10"/>
          <w:sz w:val="24"/>
        </w:rPr>
        <w:t xml:space="preserve"> </w:t>
      </w:r>
      <w:r>
        <w:rPr>
          <w:sz w:val="24"/>
        </w:rPr>
        <w:t>be</w:t>
      </w:r>
      <w:r>
        <w:rPr>
          <w:spacing w:val="-9"/>
          <w:sz w:val="24"/>
        </w:rPr>
        <w:t xml:space="preserve"> </w:t>
      </w:r>
      <w:r>
        <w:rPr>
          <w:sz w:val="24"/>
        </w:rPr>
        <w:t>taken</w:t>
      </w:r>
      <w:r>
        <w:rPr>
          <w:spacing w:val="-8"/>
          <w:sz w:val="24"/>
        </w:rPr>
        <w:t xml:space="preserve"> </w:t>
      </w:r>
      <w:r>
        <w:rPr>
          <w:sz w:val="24"/>
        </w:rPr>
        <w:t>into</w:t>
      </w:r>
      <w:r>
        <w:rPr>
          <w:spacing w:val="-9"/>
          <w:sz w:val="24"/>
        </w:rPr>
        <w:t xml:space="preserve"> </w:t>
      </w:r>
      <w:r>
        <w:rPr>
          <w:sz w:val="24"/>
        </w:rPr>
        <w:t>account</w:t>
      </w:r>
      <w:r>
        <w:rPr>
          <w:spacing w:val="-7"/>
          <w:sz w:val="24"/>
        </w:rPr>
        <w:t xml:space="preserve"> </w:t>
      </w:r>
      <w:r>
        <w:rPr>
          <w:sz w:val="24"/>
        </w:rPr>
        <w:t>for the purposes of the scale set out in</w:t>
      </w:r>
      <w:r>
        <w:rPr>
          <w:spacing w:val="-3"/>
          <w:sz w:val="24"/>
        </w:rPr>
        <w:t xml:space="preserve"> </w:t>
      </w:r>
      <w:r>
        <w:rPr>
          <w:sz w:val="24"/>
        </w:rPr>
        <w:t>19.1above.</w:t>
      </w:r>
    </w:p>
    <w:p w14:paraId="4CD6FA27" w14:textId="77777777" w:rsidR="0074796F" w:rsidRDefault="0074796F">
      <w:pPr>
        <w:pStyle w:val="BodyText"/>
        <w:spacing w:before="5"/>
        <w:rPr>
          <w:sz w:val="27"/>
        </w:rPr>
      </w:pPr>
    </w:p>
    <w:p w14:paraId="6E478115" w14:textId="77777777" w:rsidR="0074796F" w:rsidRDefault="00000000">
      <w:pPr>
        <w:pStyle w:val="Heading1"/>
        <w:numPr>
          <w:ilvl w:val="0"/>
          <w:numId w:val="22"/>
        </w:numPr>
        <w:tabs>
          <w:tab w:val="left" w:pos="1472"/>
          <w:tab w:val="left" w:pos="1473"/>
        </w:tabs>
        <w:ind w:left="1472" w:hanging="721"/>
      </w:pPr>
      <w:r>
        <w:t>RECORDING SICKNESS ABSENCE</w:t>
      </w:r>
    </w:p>
    <w:p w14:paraId="482FF771" w14:textId="77777777" w:rsidR="0074796F" w:rsidRDefault="0074796F">
      <w:pPr>
        <w:pStyle w:val="BodyText"/>
        <w:spacing w:before="3"/>
        <w:rPr>
          <w:b/>
          <w:sz w:val="31"/>
        </w:rPr>
      </w:pPr>
    </w:p>
    <w:p w14:paraId="73348AC8" w14:textId="77777777" w:rsidR="0074796F" w:rsidRDefault="00000000">
      <w:pPr>
        <w:pStyle w:val="ListParagraph"/>
        <w:numPr>
          <w:ilvl w:val="1"/>
          <w:numId w:val="22"/>
        </w:numPr>
        <w:tabs>
          <w:tab w:val="left" w:pos="1473"/>
        </w:tabs>
        <w:spacing w:before="1" w:line="276" w:lineRule="auto"/>
        <w:ind w:right="1109"/>
        <w:jc w:val="both"/>
        <w:rPr>
          <w:sz w:val="24"/>
        </w:rPr>
      </w:pPr>
      <w:r>
        <w:rPr>
          <w:sz w:val="24"/>
        </w:rPr>
        <w:t>Absences</w:t>
      </w:r>
      <w:r>
        <w:rPr>
          <w:spacing w:val="-9"/>
          <w:sz w:val="24"/>
        </w:rPr>
        <w:t xml:space="preserve"> </w:t>
      </w:r>
      <w:r>
        <w:rPr>
          <w:sz w:val="24"/>
        </w:rPr>
        <w:t>must</w:t>
      </w:r>
      <w:r>
        <w:rPr>
          <w:spacing w:val="-7"/>
          <w:sz w:val="24"/>
        </w:rPr>
        <w:t xml:space="preserve"> </w:t>
      </w:r>
      <w:r>
        <w:rPr>
          <w:sz w:val="24"/>
        </w:rPr>
        <w:t>be</w:t>
      </w:r>
      <w:r>
        <w:rPr>
          <w:spacing w:val="-7"/>
          <w:sz w:val="24"/>
        </w:rPr>
        <w:t xml:space="preserve"> </w:t>
      </w:r>
      <w:r>
        <w:rPr>
          <w:sz w:val="24"/>
        </w:rPr>
        <w:t>reported</w:t>
      </w:r>
      <w:r>
        <w:rPr>
          <w:spacing w:val="-7"/>
          <w:sz w:val="24"/>
        </w:rPr>
        <w:t xml:space="preserve"> </w:t>
      </w:r>
      <w:r>
        <w:rPr>
          <w:sz w:val="24"/>
        </w:rPr>
        <w:t>and</w:t>
      </w:r>
      <w:r>
        <w:rPr>
          <w:spacing w:val="-7"/>
          <w:sz w:val="24"/>
        </w:rPr>
        <w:t xml:space="preserve"> </w:t>
      </w:r>
      <w:r>
        <w:rPr>
          <w:sz w:val="24"/>
        </w:rPr>
        <w:t>appropriately</w:t>
      </w:r>
      <w:r>
        <w:rPr>
          <w:spacing w:val="-5"/>
          <w:sz w:val="24"/>
        </w:rPr>
        <w:t xml:space="preserve"> </w:t>
      </w:r>
      <w:r>
        <w:rPr>
          <w:sz w:val="24"/>
        </w:rPr>
        <w:t>documented.</w:t>
      </w:r>
      <w:r>
        <w:rPr>
          <w:spacing w:val="-10"/>
          <w:sz w:val="24"/>
        </w:rPr>
        <w:t xml:space="preserve"> </w:t>
      </w:r>
      <w:r>
        <w:rPr>
          <w:sz w:val="24"/>
        </w:rPr>
        <w:t>Where</w:t>
      </w:r>
      <w:r>
        <w:rPr>
          <w:spacing w:val="-9"/>
          <w:sz w:val="24"/>
        </w:rPr>
        <w:t xml:space="preserve"> </w:t>
      </w:r>
      <w:r>
        <w:rPr>
          <w:sz w:val="24"/>
        </w:rPr>
        <w:t>an</w:t>
      </w:r>
      <w:r>
        <w:rPr>
          <w:spacing w:val="-8"/>
          <w:sz w:val="24"/>
        </w:rPr>
        <w:t xml:space="preserve"> </w:t>
      </w:r>
      <w:r>
        <w:rPr>
          <w:sz w:val="24"/>
        </w:rPr>
        <w:t>absence</w:t>
      </w:r>
      <w:r>
        <w:rPr>
          <w:spacing w:val="-7"/>
          <w:sz w:val="24"/>
        </w:rPr>
        <w:t xml:space="preserve"> </w:t>
      </w:r>
      <w:r>
        <w:rPr>
          <w:sz w:val="24"/>
        </w:rPr>
        <w:t>lasts for more than ½ a day it will be reported as a full day for payroll purposes. For absences lasting less than ½ the planned work day it will not be reported to payroll but it will be recorded on the personal file and a return to work form must be completed.</w:t>
      </w:r>
      <w:r>
        <w:rPr>
          <w:spacing w:val="-15"/>
          <w:sz w:val="24"/>
        </w:rPr>
        <w:t xml:space="preserve"> </w:t>
      </w:r>
      <w:r>
        <w:rPr>
          <w:sz w:val="24"/>
        </w:rPr>
        <w:t>Where</w:t>
      </w:r>
      <w:r>
        <w:rPr>
          <w:spacing w:val="-14"/>
          <w:sz w:val="24"/>
        </w:rPr>
        <w:t xml:space="preserve"> </w:t>
      </w:r>
      <w:r>
        <w:rPr>
          <w:sz w:val="24"/>
        </w:rPr>
        <w:t>an</w:t>
      </w:r>
      <w:r>
        <w:rPr>
          <w:spacing w:val="-14"/>
          <w:sz w:val="24"/>
        </w:rPr>
        <w:t xml:space="preserve"> </w:t>
      </w:r>
      <w:r>
        <w:rPr>
          <w:sz w:val="24"/>
        </w:rPr>
        <w:t>absence</w:t>
      </w:r>
      <w:r>
        <w:rPr>
          <w:spacing w:val="-13"/>
          <w:sz w:val="24"/>
        </w:rPr>
        <w:t xml:space="preserve"> </w:t>
      </w:r>
      <w:r>
        <w:rPr>
          <w:sz w:val="24"/>
        </w:rPr>
        <w:t>is</w:t>
      </w:r>
      <w:r>
        <w:rPr>
          <w:spacing w:val="-15"/>
          <w:sz w:val="24"/>
        </w:rPr>
        <w:t xml:space="preserve"> </w:t>
      </w:r>
      <w:r>
        <w:rPr>
          <w:sz w:val="24"/>
        </w:rPr>
        <w:t>not</w:t>
      </w:r>
      <w:r>
        <w:rPr>
          <w:spacing w:val="-14"/>
          <w:sz w:val="24"/>
        </w:rPr>
        <w:t xml:space="preserve"> </w:t>
      </w:r>
      <w:r>
        <w:rPr>
          <w:sz w:val="24"/>
        </w:rPr>
        <w:t>reported</w:t>
      </w:r>
      <w:r>
        <w:rPr>
          <w:spacing w:val="-16"/>
          <w:sz w:val="24"/>
        </w:rPr>
        <w:t xml:space="preserve"> </w:t>
      </w:r>
      <w:r>
        <w:rPr>
          <w:sz w:val="24"/>
        </w:rPr>
        <w:t>and/or</w:t>
      </w:r>
      <w:r>
        <w:rPr>
          <w:spacing w:val="-13"/>
          <w:sz w:val="24"/>
        </w:rPr>
        <w:t xml:space="preserve"> </w:t>
      </w:r>
      <w:r>
        <w:rPr>
          <w:sz w:val="24"/>
        </w:rPr>
        <w:t>appropriately</w:t>
      </w:r>
      <w:r>
        <w:rPr>
          <w:spacing w:val="-15"/>
          <w:sz w:val="24"/>
        </w:rPr>
        <w:t xml:space="preserve"> </w:t>
      </w:r>
      <w:r>
        <w:rPr>
          <w:sz w:val="24"/>
        </w:rPr>
        <w:t>documented</w:t>
      </w:r>
      <w:r>
        <w:rPr>
          <w:spacing w:val="-13"/>
          <w:sz w:val="24"/>
        </w:rPr>
        <w:t xml:space="preserve"> </w:t>
      </w:r>
      <w:r>
        <w:rPr>
          <w:sz w:val="24"/>
        </w:rPr>
        <w:t>it</w:t>
      </w:r>
      <w:r>
        <w:rPr>
          <w:spacing w:val="-14"/>
          <w:sz w:val="24"/>
        </w:rPr>
        <w:t xml:space="preserve"> </w:t>
      </w:r>
      <w:r>
        <w:rPr>
          <w:sz w:val="24"/>
        </w:rPr>
        <w:t>will be considered to be unauthorised absence and may result in disciplinary</w:t>
      </w:r>
      <w:r>
        <w:rPr>
          <w:spacing w:val="-22"/>
          <w:sz w:val="24"/>
        </w:rPr>
        <w:t xml:space="preserve"> </w:t>
      </w:r>
      <w:r>
        <w:rPr>
          <w:sz w:val="24"/>
        </w:rPr>
        <w:t>action.</w:t>
      </w:r>
    </w:p>
    <w:p w14:paraId="41BD079A" w14:textId="77777777" w:rsidR="0074796F" w:rsidRDefault="0074796F">
      <w:pPr>
        <w:pStyle w:val="BodyText"/>
        <w:spacing w:before="5"/>
        <w:rPr>
          <w:sz w:val="27"/>
        </w:rPr>
      </w:pPr>
    </w:p>
    <w:p w14:paraId="0BD97CFC" w14:textId="77777777" w:rsidR="0074796F" w:rsidRDefault="00000000">
      <w:pPr>
        <w:pStyle w:val="ListParagraph"/>
        <w:numPr>
          <w:ilvl w:val="1"/>
          <w:numId w:val="22"/>
        </w:numPr>
        <w:tabs>
          <w:tab w:val="left" w:pos="1473"/>
        </w:tabs>
        <w:spacing w:line="276" w:lineRule="auto"/>
        <w:ind w:right="1109"/>
        <w:jc w:val="both"/>
        <w:rPr>
          <w:sz w:val="24"/>
        </w:rPr>
      </w:pPr>
      <w:r>
        <w:rPr>
          <w:sz w:val="24"/>
        </w:rPr>
        <w:t>Both the duration of and reason for sickness absence is recorded on the Electronic Staff Records (ESR) system on a monthly basis. Length of absence recording is calendar</w:t>
      </w:r>
      <w:r>
        <w:rPr>
          <w:spacing w:val="-16"/>
          <w:sz w:val="24"/>
        </w:rPr>
        <w:t xml:space="preserve"> </w:t>
      </w:r>
      <w:r>
        <w:rPr>
          <w:sz w:val="24"/>
        </w:rPr>
        <w:t>i.e.</w:t>
      </w:r>
      <w:r>
        <w:rPr>
          <w:spacing w:val="-13"/>
          <w:sz w:val="24"/>
        </w:rPr>
        <w:t xml:space="preserve"> </w:t>
      </w:r>
      <w:r>
        <w:rPr>
          <w:sz w:val="24"/>
        </w:rPr>
        <w:t>includes</w:t>
      </w:r>
      <w:r>
        <w:rPr>
          <w:spacing w:val="-16"/>
          <w:sz w:val="24"/>
        </w:rPr>
        <w:t xml:space="preserve"> </w:t>
      </w:r>
      <w:r>
        <w:rPr>
          <w:sz w:val="24"/>
        </w:rPr>
        <w:t>a</w:t>
      </w:r>
      <w:r>
        <w:rPr>
          <w:spacing w:val="-15"/>
          <w:sz w:val="24"/>
        </w:rPr>
        <w:t xml:space="preserve"> </w:t>
      </w:r>
      <w:r>
        <w:rPr>
          <w:sz w:val="24"/>
        </w:rPr>
        <w:t>period</w:t>
      </w:r>
      <w:r>
        <w:rPr>
          <w:spacing w:val="-16"/>
          <w:sz w:val="24"/>
        </w:rPr>
        <w:t xml:space="preserve"> </w:t>
      </w:r>
      <w:r>
        <w:rPr>
          <w:sz w:val="24"/>
        </w:rPr>
        <w:t>of</w:t>
      </w:r>
      <w:r>
        <w:rPr>
          <w:spacing w:val="-16"/>
          <w:sz w:val="24"/>
        </w:rPr>
        <w:t xml:space="preserve"> </w:t>
      </w:r>
      <w:r>
        <w:rPr>
          <w:sz w:val="24"/>
        </w:rPr>
        <w:t>absence</w:t>
      </w:r>
      <w:r>
        <w:rPr>
          <w:spacing w:val="-15"/>
          <w:sz w:val="24"/>
        </w:rPr>
        <w:t xml:space="preserve"> </w:t>
      </w:r>
      <w:r>
        <w:rPr>
          <w:sz w:val="24"/>
        </w:rPr>
        <w:t>which</w:t>
      </w:r>
      <w:r>
        <w:rPr>
          <w:spacing w:val="-15"/>
          <w:sz w:val="24"/>
        </w:rPr>
        <w:t xml:space="preserve"> </w:t>
      </w:r>
      <w:r>
        <w:rPr>
          <w:sz w:val="24"/>
        </w:rPr>
        <w:t>may</w:t>
      </w:r>
      <w:r>
        <w:rPr>
          <w:spacing w:val="-16"/>
          <w:sz w:val="24"/>
        </w:rPr>
        <w:t xml:space="preserve"> </w:t>
      </w:r>
      <w:r>
        <w:rPr>
          <w:sz w:val="24"/>
        </w:rPr>
        <w:t>fall</w:t>
      </w:r>
      <w:r>
        <w:rPr>
          <w:spacing w:val="-18"/>
          <w:sz w:val="24"/>
        </w:rPr>
        <w:t xml:space="preserve"> </w:t>
      </w:r>
      <w:r>
        <w:rPr>
          <w:sz w:val="24"/>
        </w:rPr>
        <w:t>over</w:t>
      </w:r>
      <w:r>
        <w:rPr>
          <w:spacing w:val="-17"/>
          <w:sz w:val="24"/>
        </w:rPr>
        <w:t xml:space="preserve"> </w:t>
      </w:r>
      <w:r>
        <w:rPr>
          <w:sz w:val="24"/>
        </w:rPr>
        <w:t>a</w:t>
      </w:r>
      <w:r>
        <w:rPr>
          <w:spacing w:val="-13"/>
          <w:sz w:val="24"/>
        </w:rPr>
        <w:t xml:space="preserve"> </w:t>
      </w:r>
      <w:r>
        <w:rPr>
          <w:sz w:val="24"/>
        </w:rPr>
        <w:t>weekend</w:t>
      </w:r>
      <w:r>
        <w:rPr>
          <w:spacing w:val="-15"/>
          <w:sz w:val="24"/>
        </w:rPr>
        <w:t xml:space="preserve"> </w:t>
      </w:r>
      <w:r>
        <w:rPr>
          <w:sz w:val="24"/>
        </w:rPr>
        <w:t>and/or</w:t>
      </w:r>
      <w:r>
        <w:rPr>
          <w:spacing w:val="-17"/>
          <w:sz w:val="24"/>
        </w:rPr>
        <w:t xml:space="preserve"> </w:t>
      </w:r>
      <w:r>
        <w:rPr>
          <w:sz w:val="24"/>
        </w:rPr>
        <w:t>bank holiday.</w:t>
      </w:r>
    </w:p>
    <w:p w14:paraId="319C8173" w14:textId="77777777" w:rsidR="0074796F" w:rsidRDefault="0074796F">
      <w:pPr>
        <w:pStyle w:val="BodyText"/>
        <w:spacing w:before="9"/>
        <w:rPr>
          <w:sz w:val="27"/>
        </w:rPr>
      </w:pPr>
    </w:p>
    <w:p w14:paraId="5C1EF191" w14:textId="77777777" w:rsidR="0074796F" w:rsidRDefault="00000000">
      <w:pPr>
        <w:pStyle w:val="Heading1"/>
        <w:numPr>
          <w:ilvl w:val="1"/>
          <w:numId w:val="22"/>
        </w:numPr>
        <w:tabs>
          <w:tab w:val="left" w:pos="1472"/>
          <w:tab w:val="left" w:pos="1473"/>
        </w:tabs>
        <w:ind w:hanging="721"/>
      </w:pPr>
      <w:r>
        <w:t>Illness over Weekends and Non – Working</w:t>
      </w:r>
      <w:r>
        <w:rPr>
          <w:spacing w:val="-3"/>
        </w:rPr>
        <w:t xml:space="preserve"> </w:t>
      </w:r>
      <w:r>
        <w:t>Days</w:t>
      </w:r>
    </w:p>
    <w:p w14:paraId="2A262AE2" w14:textId="77777777" w:rsidR="0074796F" w:rsidRDefault="0074796F">
      <w:pPr>
        <w:pStyle w:val="BodyText"/>
        <w:spacing w:before="6"/>
        <w:rPr>
          <w:b/>
          <w:sz w:val="27"/>
        </w:rPr>
      </w:pPr>
    </w:p>
    <w:p w14:paraId="1547E676" w14:textId="77777777" w:rsidR="0074796F" w:rsidRDefault="00000000">
      <w:pPr>
        <w:pStyle w:val="ListParagraph"/>
        <w:numPr>
          <w:ilvl w:val="1"/>
          <w:numId w:val="22"/>
        </w:numPr>
        <w:tabs>
          <w:tab w:val="left" w:pos="1473"/>
        </w:tabs>
        <w:spacing w:line="276" w:lineRule="auto"/>
        <w:ind w:right="1109"/>
        <w:jc w:val="both"/>
        <w:rPr>
          <w:sz w:val="24"/>
        </w:rPr>
      </w:pPr>
      <w:r>
        <w:rPr>
          <w:sz w:val="24"/>
        </w:rPr>
        <w:t>If</w:t>
      </w:r>
      <w:r>
        <w:rPr>
          <w:spacing w:val="-14"/>
          <w:sz w:val="24"/>
        </w:rPr>
        <w:t xml:space="preserve"> </w:t>
      </w:r>
      <w:r>
        <w:rPr>
          <w:sz w:val="24"/>
        </w:rPr>
        <w:t>staff</w:t>
      </w:r>
      <w:r>
        <w:rPr>
          <w:spacing w:val="-16"/>
          <w:sz w:val="24"/>
        </w:rPr>
        <w:t xml:space="preserve"> </w:t>
      </w:r>
      <w:r>
        <w:rPr>
          <w:sz w:val="24"/>
        </w:rPr>
        <w:t>illness</w:t>
      </w:r>
      <w:r>
        <w:rPr>
          <w:spacing w:val="-14"/>
          <w:sz w:val="24"/>
        </w:rPr>
        <w:t xml:space="preserve"> </w:t>
      </w:r>
      <w:r>
        <w:rPr>
          <w:sz w:val="24"/>
        </w:rPr>
        <w:t>starts,</w:t>
      </w:r>
      <w:r>
        <w:rPr>
          <w:spacing w:val="-17"/>
          <w:sz w:val="24"/>
        </w:rPr>
        <w:t xml:space="preserve"> </w:t>
      </w:r>
      <w:r>
        <w:rPr>
          <w:sz w:val="24"/>
        </w:rPr>
        <w:t>continues</w:t>
      </w:r>
      <w:r>
        <w:rPr>
          <w:spacing w:val="-14"/>
          <w:sz w:val="24"/>
        </w:rPr>
        <w:t xml:space="preserve"> </w:t>
      </w:r>
      <w:r>
        <w:rPr>
          <w:sz w:val="24"/>
        </w:rPr>
        <w:t>or</w:t>
      </w:r>
      <w:r>
        <w:rPr>
          <w:spacing w:val="-17"/>
          <w:sz w:val="24"/>
        </w:rPr>
        <w:t xml:space="preserve"> </w:t>
      </w:r>
      <w:r>
        <w:rPr>
          <w:sz w:val="24"/>
        </w:rPr>
        <w:t>ends</w:t>
      </w:r>
      <w:r>
        <w:rPr>
          <w:spacing w:val="-16"/>
          <w:sz w:val="24"/>
        </w:rPr>
        <w:t xml:space="preserve"> </w:t>
      </w:r>
      <w:r>
        <w:rPr>
          <w:sz w:val="24"/>
        </w:rPr>
        <w:t>over</w:t>
      </w:r>
      <w:r>
        <w:rPr>
          <w:spacing w:val="-18"/>
          <w:sz w:val="24"/>
        </w:rPr>
        <w:t xml:space="preserve"> </w:t>
      </w:r>
      <w:r>
        <w:rPr>
          <w:sz w:val="24"/>
        </w:rPr>
        <w:t>a</w:t>
      </w:r>
      <w:r>
        <w:rPr>
          <w:spacing w:val="-15"/>
          <w:sz w:val="24"/>
        </w:rPr>
        <w:t xml:space="preserve"> </w:t>
      </w:r>
      <w:r>
        <w:rPr>
          <w:sz w:val="24"/>
        </w:rPr>
        <w:t>weekend</w:t>
      </w:r>
      <w:r>
        <w:rPr>
          <w:spacing w:val="-15"/>
          <w:sz w:val="24"/>
        </w:rPr>
        <w:t xml:space="preserve"> </w:t>
      </w:r>
      <w:r>
        <w:rPr>
          <w:sz w:val="24"/>
        </w:rPr>
        <w:t>or</w:t>
      </w:r>
      <w:r>
        <w:rPr>
          <w:spacing w:val="-16"/>
          <w:sz w:val="24"/>
        </w:rPr>
        <w:t xml:space="preserve"> </w:t>
      </w:r>
      <w:r>
        <w:rPr>
          <w:sz w:val="24"/>
        </w:rPr>
        <w:t>non-working</w:t>
      </w:r>
      <w:r>
        <w:rPr>
          <w:spacing w:val="-13"/>
          <w:sz w:val="24"/>
        </w:rPr>
        <w:t xml:space="preserve"> </w:t>
      </w:r>
      <w:r>
        <w:rPr>
          <w:sz w:val="24"/>
        </w:rPr>
        <w:t>day</w:t>
      </w:r>
      <w:r>
        <w:rPr>
          <w:spacing w:val="-16"/>
          <w:sz w:val="24"/>
        </w:rPr>
        <w:t xml:space="preserve"> </w:t>
      </w:r>
      <w:r>
        <w:rPr>
          <w:sz w:val="24"/>
        </w:rPr>
        <w:t>this</w:t>
      </w:r>
      <w:r>
        <w:rPr>
          <w:spacing w:val="-16"/>
          <w:sz w:val="24"/>
        </w:rPr>
        <w:t xml:space="preserve"> </w:t>
      </w:r>
      <w:r>
        <w:rPr>
          <w:sz w:val="24"/>
        </w:rPr>
        <w:t>needs to be communicated to the employees’ line manager during the return to</w:t>
      </w:r>
      <w:r>
        <w:rPr>
          <w:spacing w:val="-17"/>
          <w:sz w:val="24"/>
        </w:rPr>
        <w:t xml:space="preserve"> </w:t>
      </w:r>
      <w:r>
        <w:rPr>
          <w:sz w:val="24"/>
        </w:rPr>
        <w:t>work</w:t>
      </w:r>
    </w:p>
    <w:p w14:paraId="026105DA" w14:textId="77777777" w:rsidR="0074796F" w:rsidRDefault="0074796F">
      <w:pPr>
        <w:spacing w:line="276" w:lineRule="auto"/>
        <w:jc w:val="both"/>
        <w:rPr>
          <w:sz w:val="24"/>
        </w:rPr>
        <w:sectPr w:rsidR="0074796F">
          <w:pgSz w:w="11910" w:h="16840"/>
          <w:pgMar w:top="1480" w:right="20" w:bottom="1120" w:left="380" w:header="0" w:footer="886" w:gutter="0"/>
          <w:cols w:space="720"/>
        </w:sectPr>
      </w:pPr>
    </w:p>
    <w:p w14:paraId="5F2A2C86" w14:textId="77777777" w:rsidR="0074796F" w:rsidRDefault="00000000">
      <w:pPr>
        <w:pStyle w:val="BodyText"/>
        <w:spacing w:before="82" w:line="276" w:lineRule="auto"/>
        <w:ind w:left="1472" w:right="1110"/>
        <w:jc w:val="both"/>
      </w:pPr>
      <w:r>
        <w:lastRenderedPageBreak/>
        <w:t>interview</w:t>
      </w:r>
      <w:r>
        <w:rPr>
          <w:spacing w:val="-14"/>
        </w:rPr>
        <w:t xml:space="preserve"> </w:t>
      </w:r>
      <w:r>
        <w:t>and</w:t>
      </w:r>
      <w:r>
        <w:rPr>
          <w:spacing w:val="-12"/>
        </w:rPr>
        <w:t xml:space="preserve"> </w:t>
      </w:r>
      <w:r>
        <w:t>within</w:t>
      </w:r>
      <w:r>
        <w:rPr>
          <w:spacing w:val="-12"/>
        </w:rPr>
        <w:t xml:space="preserve"> </w:t>
      </w:r>
      <w:r>
        <w:t>sickness</w:t>
      </w:r>
      <w:r>
        <w:rPr>
          <w:spacing w:val="-13"/>
        </w:rPr>
        <w:t xml:space="preserve"> </w:t>
      </w:r>
      <w:r>
        <w:t>self-certification</w:t>
      </w:r>
      <w:r>
        <w:rPr>
          <w:spacing w:val="-16"/>
        </w:rPr>
        <w:t xml:space="preserve"> </w:t>
      </w:r>
      <w:r>
        <w:t>forms.</w:t>
      </w:r>
      <w:r>
        <w:rPr>
          <w:spacing w:val="39"/>
        </w:rPr>
        <w:t xml:space="preserve"> </w:t>
      </w:r>
      <w:r>
        <w:t>For</w:t>
      </w:r>
      <w:r>
        <w:rPr>
          <w:spacing w:val="-16"/>
        </w:rPr>
        <w:t xml:space="preserve"> </w:t>
      </w:r>
      <w:r>
        <w:t>example,</w:t>
      </w:r>
      <w:r>
        <w:rPr>
          <w:spacing w:val="-15"/>
        </w:rPr>
        <w:t xml:space="preserve"> </w:t>
      </w:r>
      <w:r>
        <w:t>an</w:t>
      </w:r>
      <w:r>
        <w:rPr>
          <w:spacing w:val="-12"/>
        </w:rPr>
        <w:t xml:space="preserve"> </w:t>
      </w:r>
      <w:r>
        <w:t>employee</w:t>
      </w:r>
      <w:r>
        <w:rPr>
          <w:spacing w:val="-14"/>
        </w:rPr>
        <w:t xml:space="preserve"> </w:t>
      </w:r>
      <w:r>
        <w:t>who is absent on a Friday, ill on Saturday and Sunday and then returns to work on the following Monday is absent for 3</w:t>
      </w:r>
      <w:r>
        <w:rPr>
          <w:spacing w:val="-5"/>
        </w:rPr>
        <w:t xml:space="preserve"> </w:t>
      </w:r>
      <w:r>
        <w:t>days.</w:t>
      </w:r>
    </w:p>
    <w:p w14:paraId="6FFAF096" w14:textId="77777777" w:rsidR="0074796F" w:rsidRDefault="0074796F">
      <w:pPr>
        <w:pStyle w:val="BodyText"/>
        <w:rPr>
          <w:sz w:val="26"/>
        </w:rPr>
      </w:pPr>
    </w:p>
    <w:p w14:paraId="08ECAE85" w14:textId="77777777" w:rsidR="0074796F" w:rsidRDefault="0074796F">
      <w:pPr>
        <w:pStyle w:val="BodyText"/>
        <w:spacing w:before="4"/>
        <w:rPr>
          <w:sz w:val="29"/>
        </w:rPr>
      </w:pPr>
    </w:p>
    <w:p w14:paraId="7AEFD9E3" w14:textId="77777777" w:rsidR="0074796F" w:rsidRDefault="00000000">
      <w:pPr>
        <w:pStyle w:val="ListParagraph"/>
        <w:numPr>
          <w:ilvl w:val="1"/>
          <w:numId w:val="17"/>
        </w:numPr>
        <w:tabs>
          <w:tab w:val="left" w:pos="1473"/>
        </w:tabs>
        <w:spacing w:line="276" w:lineRule="auto"/>
        <w:ind w:right="1111"/>
        <w:jc w:val="both"/>
        <w:rPr>
          <w:sz w:val="24"/>
        </w:rPr>
      </w:pPr>
      <w:r>
        <w:rPr>
          <w:sz w:val="24"/>
        </w:rPr>
        <w:t>For the purpose of recording absence on ESR and in personal files line Managers must</w:t>
      </w:r>
      <w:r>
        <w:rPr>
          <w:spacing w:val="-20"/>
          <w:sz w:val="24"/>
        </w:rPr>
        <w:t xml:space="preserve"> </w:t>
      </w:r>
      <w:r>
        <w:rPr>
          <w:sz w:val="24"/>
        </w:rPr>
        <w:t>ensure</w:t>
      </w:r>
      <w:r>
        <w:rPr>
          <w:spacing w:val="-19"/>
          <w:sz w:val="24"/>
        </w:rPr>
        <w:t xml:space="preserve"> </w:t>
      </w:r>
      <w:r>
        <w:rPr>
          <w:sz w:val="24"/>
        </w:rPr>
        <w:t>that</w:t>
      </w:r>
      <w:r>
        <w:rPr>
          <w:spacing w:val="-17"/>
          <w:sz w:val="24"/>
        </w:rPr>
        <w:t xml:space="preserve"> </w:t>
      </w:r>
      <w:r>
        <w:rPr>
          <w:sz w:val="24"/>
        </w:rPr>
        <w:t>they</w:t>
      </w:r>
      <w:r>
        <w:rPr>
          <w:spacing w:val="-21"/>
          <w:sz w:val="24"/>
        </w:rPr>
        <w:t xml:space="preserve"> </w:t>
      </w:r>
      <w:r>
        <w:rPr>
          <w:sz w:val="24"/>
        </w:rPr>
        <w:t>include</w:t>
      </w:r>
      <w:r>
        <w:rPr>
          <w:spacing w:val="-19"/>
          <w:sz w:val="24"/>
        </w:rPr>
        <w:t xml:space="preserve"> </w:t>
      </w:r>
      <w:r>
        <w:rPr>
          <w:sz w:val="24"/>
        </w:rPr>
        <w:t>all</w:t>
      </w:r>
      <w:r>
        <w:rPr>
          <w:spacing w:val="-20"/>
          <w:sz w:val="24"/>
        </w:rPr>
        <w:t xml:space="preserve"> </w:t>
      </w:r>
      <w:r>
        <w:rPr>
          <w:sz w:val="24"/>
        </w:rPr>
        <w:t>dates</w:t>
      </w:r>
      <w:r>
        <w:rPr>
          <w:spacing w:val="-17"/>
          <w:sz w:val="24"/>
        </w:rPr>
        <w:t xml:space="preserve"> </w:t>
      </w:r>
      <w:r>
        <w:rPr>
          <w:sz w:val="24"/>
        </w:rPr>
        <w:t>of</w:t>
      </w:r>
      <w:r>
        <w:rPr>
          <w:spacing w:val="-18"/>
          <w:sz w:val="24"/>
        </w:rPr>
        <w:t xml:space="preserve"> </w:t>
      </w:r>
      <w:r>
        <w:rPr>
          <w:sz w:val="24"/>
        </w:rPr>
        <w:t>illness</w:t>
      </w:r>
      <w:r>
        <w:rPr>
          <w:spacing w:val="-17"/>
          <w:sz w:val="24"/>
        </w:rPr>
        <w:t xml:space="preserve"> </w:t>
      </w:r>
      <w:r>
        <w:rPr>
          <w:sz w:val="24"/>
        </w:rPr>
        <w:t>including</w:t>
      </w:r>
      <w:r>
        <w:rPr>
          <w:spacing w:val="-17"/>
          <w:sz w:val="24"/>
        </w:rPr>
        <w:t xml:space="preserve"> </w:t>
      </w:r>
      <w:r>
        <w:rPr>
          <w:sz w:val="24"/>
        </w:rPr>
        <w:t>weekends</w:t>
      </w:r>
      <w:r>
        <w:rPr>
          <w:spacing w:val="-20"/>
          <w:sz w:val="24"/>
        </w:rPr>
        <w:t xml:space="preserve"> </w:t>
      </w:r>
      <w:r>
        <w:rPr>
          <w:sz w:val="24"/>
        </w:rPr>
        <w:t>and</w:t>
      </w:r>
      <w:r>
        <w:rPr>
          <w:spacing w:val="-19"/>
          <w:sz w:val="24"/>
        </w:rPr>
        <w:t xml:space="preserve"> </w:t>
      </w:r>
      <w:r>
        <w:rPr>
          <w:sz w:val="24"/>
        </w:rPr>
        <w:t>non-working days where applicable. However, when calculating days absence for the purpose of short-term trigger points then only working days should be</w:t>
      </w:r>
      <w:r>
        <w:rPr>
          <w:spacing w:val="-12"/>
          <w:sz w:val="24"/>
        </w:rPr>
        <w:t xml:space="preserve"> </w:t>
      </w:r>
      <w:r>
        <w:rPr>
          <w:sz w:val="24"/>
        </w:rPr>
        <w:t>calculated.</w:t>
      </w:r>
    </w:p>
    <w:p w14:paraId="5E86D4CC" w14:textId="77777777" w:rsidR="0074796F" w:rsidRDefault="0074796F">
      <w:pPr>
        <w:pStyle w:val="BodyText"/>
      </w:pPr>
    </w:p>
    <w:p w14:paraId="759E6F59" w14:textId="77777777" w:rsidR="0074796F" w:rsidRDefault="00000000">
      <w:pPr>
        <w:pStyle w:val="ListParagraph"/>
        <w:numPr>
          <w:ilvl w:val="1"/>
          <w:numId w:val="17"/>
        </w:numPr>
        <w:tabs>
          <w:tab w:val="left" w:pos="1473"/>
        </w:tabs>
        <w:spacing w:line="276" w:lineRule="auto"/>
        <w:ind w:right="1110"/>
        <w:jc w:val="both"/>
        <w:rPr>
          <w:sz w:val="24"/>
        </w:rPr>
      </w:pPr>
      <w:r>
        <w:rPr>
          <w:sz w:val="24"/>
        </w:rPr>
        <w:t>Individuals and Managers are responsible for ensuring accurate information is supplied. The information submitted directly affects pay and missing or incorrect information can lead to an underpayment or overpayment occurring. Only absences that are at least half of the working day or longer should be reported on the return and recorded on</w:t>
      </w:r>
      <w:r>
        <w:rPr>
          <w:spacing w:val="2"/>
          <w:sz w:val="24"/>
        </w:rPr>
        <w:t xml:space="preserve"> </w:t>
      </w:r>
      <w:r>
        <w:rPr>
          <w:sz w:val="24"/>
        </w:rPr>
        <w:t>ESR.</w:t>
      </w:r>
    </w:p>
    <w:p w14:paraId="5A228FFC" w14:textId="77777777" w:rsidR="0074796F" w:rsidRDefault="0074796F">
      <w:pPr>
        <w:pStyle w:val="BodyText"/>
        <w:spacing w:before="6"/>
        <w:rPr>
          <w:sz w:val="27"/>
        </w:rPr>
      </w:pPr>
    </w:p>
    <w:p w14:paraId="7AFA8AB0" w14:textId="77777777" w:rsidR="0074796F" w:rsidRDefault="00000000">
      <w:pPr>
        <w:pStyle w:val="ListParagraph"/>
        <w:numPr>
          <w:ilvl w:val="1"/>
          <w:numId w:val="17"/>
        </w:numPr>
        <w:tabs>
          <w:tab w:val="left" w:pos="1473"/>
        </w:tabs>
        <w:spacing w:line="276" w:lineRule="auto"/>
        <w:ind w:right="1112"/>
        <w:jc w:val="both"/>
        <w:rPr>
          <w:sz w:val="24"/>
        </w:rPr>
      </w:pPr>
      <w:r>
        <w:rPr>
          <w:sz w:val="24"/>
        </w:rPr>
        <w:t>All absences should be recorded on personal files even if the length of the absence is less than half of the working day. The ordinary records such as Return to Work Documentation and Sickness Certification will be</w:t>
      </w:r>
      <w:r>
        <w:rPr>
          <w:spacing w:val="-2"/>
          <w:sz w:val="24"/>
        </w:rPr>
        <w:t xml:space="preserve"> </w:t>
      </w:r>
      <w:r>
        <w:rPr>
          <w:sz w:val="24"/>
        </w:rPr>
        <w:t>sufficient.</w:t>
      </w:r>
    </w:p>
    <w:p w14:paraId="78A78176" w14:textId="77777777" w:rsidR="0074796F" w:rsidRDefault="0074796F">
      <w:pPr>
        <w:pStyle w:val="BodyText"/>
        <w:spacing w:before="7"/>
        <w:rPr>
          <w:sz w:val="27"/>
        </w:rPr>
      </w:pPr>
    </w:p>
    <w:p w14:paraId="4D1E9210" w14:textId="77777777" w:rsidR="0074796F" w:rsidRDefault="00000000">
      <w:pPr>
        <w:pStyle w:val="Heading1"/>
        <w:numPr>
          <w:ilvl w:val="0"/>
          <w:numId w:val="16"/>
        </w:numPr>
        <w:tabs>
          <w:tab w:val="left" w:pos="1472"/>
          <w:tab w:val="left" w:pos="1473"/>
        </w:tabs>
        <w:ind w:hanging="721"/>
      </w:pPr>
      <w:r>
        <w:t>SICKNESSES DURING ANNUAL</w:t>
      </w:r>
      <w:r>
        <w:rPr>
          <w:spacing w:val="-3"/>
        </w:rPr>
        <w:t xml:space="preserve"> </w:t>
      </w:r>
      <w:r>
        <w:t>LEAVE</w:t>
      </w:r>
    </w:p>
    <w:p w14:paraId="28D655F1" w14:textId="77777777" w:rsidR="0074796F" w:rsidRDefault="0074796F">
      <w:pPr>
        <w:pStyle w:val="BodyText"/>
        <w:spacing w:before="1"/>
        <w:rPr>
          <w:b/>
          <w:sz w:val="31"/>
        </w:rPr>
      </w:pPr>
    </w:p>
    <w:p w14:paraId="41ABC821" w14:textId="77777777" w:rsidR="0074796F" w:rsidRDefault="00000000">
      <w:pPr>
        <w:pStyle w:val="ListParagraph"/>
        <w:numPr>
          <w:ilvl w:val="1"/>
          <w:numId w:val="16"/>
        </w:numPr>
        <w:tabs>
          <w:tab w:val="left" w:pos="1473"/>
        </w:tabs>
        <w:spacing w:line="276" w:lineRule="auto"/>
        <w:ind w:right="1109"/>
        <w:jc w:val="both"/>
        <w:rPr>
          <w:sz w:val="24"/>
        </w:rPr>
      </w:pPr>
      <w:r>
        <w:rPr>
          <w:sz w:val="24"/>
        </w:rPr>
        <w:t>If an employee falls sick during a period of annual leave either in this country or overseas, and the period of incapacity seriously interrupts the period of leave, see 21.2, then they may count the absence as sick leave provided</w:t>
      </w:r>
      <w:r>
        <w:rPr>
          <w:spacing w:val="-12"/>
          <w:sz w:val="24"/>
        </w:rPr>
        <w:t xml:space="preserve"> </w:t>
      </w:r>
      <w:r>
        <w:rPr>
          <w:sz w:val="24"/>
        </w:rPr>
        <w:t>they;</w:t>
      </w:r>
    </w:p>
    <w:p w14:paraId="76298210" w14:textId="77777777" w:rsidR="0074796F" w:rsidRDefault="0074796F">
      <w:pPr>
        <w:pStyle w:val="BodyText"/>
        <w:spacing w:before="8"/>
        <w:rPr>
          <w:sz w:val="27"/>
        </w:rPr>
      </w:pPr>
    </w:p>
    <w:p w14:paraId="316F851E" w14:textId="77777777" w:rsidR="0074796F" w:rsidRDefault="00000000">
      <w:pPr>
        <w:pStyle w:val="ListParagraph"/>
        <w:numPr>
          <w:ilvl w:val="2"/>
          <w:numId w:val="16"/>
        </w:numPr>
        <w:tabs>
          <w:tab w:val="left" w:pos="1833"/>
        </w:tabs>
        <w:spacing w:line="273" w:lineRule="auto"/>
        <w:ind w:right="1111"/>
        <w:jc w:val="both"/>
        <w:rPr>
          <w:sz w:val="24"/>
        </w:rPr>
      </w:pPr>
      <w:r>
        <w:rPr>
          <w:sz w:val="24"/>
        </w:rPr>
        <w:t>Notify their line manager either in writing or by telephone at the earliest opportunity,</w:t>
      </w:r>
      <w:r>
        <w:rPr>
          <w:spacing w:val="-7"/>
          <w:sz w:val="24"/>
        </w:rPr>
        <w:t xml:space="preserve"> </w:t>
      </w:r>
      <w:r>
        <w:rPr>
          <w:sz w:val="24"/>
        </w:rPr>
        <w:t>in</w:t>
      </w:r>
      <w:r>
        <w:rPr>
          <w:spacing w:val="-7"/>
          <w:sz w:val="24"/>
        </w:rPr>
        <w:t xml:space="preserve"> </w:t>
      </w:r>
      <w:r>
        <w:rPr>
          <w:sz w:val="24"/>
        </w:rPr>
        <w:t>line</w:t>
      </w:r>
      <w:r>
        <w:rPr>
          <w:spacing w:val="-4"/>
          <w:sz w:val="24"/>
        </w:rPr>
        <w:t xml:space="preserve"> </w:t>
      </w:r>
      <w:r>
        <w:rPr>
          <w:sz w:val="24"/>
        </w:rPr>
        <w:t>with</w:t>
      </w:r>
      <w:r>
        <w:rPr>
          <w:spacing w:val="-6"/>
          <w:sz w:val="24"/>
        </w:rPr>
        <w:t xml:space="preserve"> </w:t>
      </w:r>
      <w:r>
        <w:rPr>
          <w:sz w:val="24"/>
        </w:rPr>
        <w:t>ICB/departmental</w:t>
      </w:r>
      <w:r>
        <w:rPr>
          <w:spacing w:val="-8"/>
          <w:sz w:val="24"/>
        </w:rPr>
        <w:t xml:space="preserve"> </w:t>
      </w:r>
      <w:r>
        <w:rPr>
          <w:sz w:val="24"/>
        </w:rPr>
        <w:t>procedures</w:t>
      </w:r>
      <w:r>
        <w:rPr>
          <w:spacing w:val="-8"/>
          <w:sz w:val="24"/>
        </w:rPr>
        <w:t xml:space="preserve"> </w:t>
      </w:r>
      <w:r>
        <w:rPr>
          <w:sz w:val="24"/>
        </w:rPr>
        <w:t>and</w:t>
      </w:r>
      <w:r>
        <w:rPr>
          <w:spacing w:val="-6"/>
          <w:sz w:val="24"/>
        </w:rPr>
        <w:t xml:space="preserve"> </w:t>
      </w:r>
      <w:r>
        <w:rPr>
          <w:sz w:val="24"/>
        </w:rPr>
        <w:t>no</w:t>
      </w:r>
      <w:r>
        <w:rPr>
          <w:spacing w:val="-7"/>
          <w:sz w:val="24"/>
        </w:rPr>
        <w:t xml:space="preserve"> </w:t>
      </w:r>
      <w:r>
        <w:rPr>
          <w:sz w:val="24"/>
        </w:rPr>
        <w:t>later</w:t>
      </w:r>
      <w:r>
        <w:rPr>
          <w:spacing w:val="-9"/>
          <w:sz w:val="24"/>
        </w:rPr>
        <w:t xml:space="preserve"> </w:t>
      </w:r>
      <w:r>
        <w:rPr>
          <w:sz w:val="24"/>
        </w:rPr>
        <w:t>than</w:t>
      </w:r>
      <w:r>
        <w:rPr>
          <w:spacing w:val="-4"/>
          <w:sz w:val="24"/>
        </w:rPr>
        <w:t xml:space="preserve"> </w:t>
      </w:r>
      <w:r>
        <w:rPr>
          <w:sz w:val="24"/>
        </w:rPr>
        <w:t>the</w:t>
      </w:r>
      <w:r>
        <w:rPr>
          <w:spacing w:val="-6"/>
          <w:sz w:val="24"/>
        </w:rPr>
        <w:t xml:space="preserve"> </w:t>
      </w:r>
      <w:r>
        <w:rPr>
          <w:sz w:val="24"/>
        </w:rPr>
        <w:t>fourth continuous day of illness;</w:t>
      </w:r>
      <w:r>
        <w:rPr>
          <w:spacing w:val="-4"/>
          <w:sz w:val="24"/>
        </w:rPr>
        <w:t xml:space="preserve"> </w:t>
      </w:r>
      <w:r>
        <w:rPr>
          <w:sz w:val="24"/>
        </w:rPr>
        <w:t>and</w:t>
      </w:r>
    </w:p>
    <w:p w14:paraId="1E52998E" w14:textId="77777777" w:rsidR="0074796F" w:rsidRDefault="0074796F">
      <w:pPr>
        <w:pStyle w:val="BodyText"/>
        <w:rPr>
          <w:sz w:val="28"/>
        </w:rPr>
      </w:pPr>
    </w:p>
    <w:p w14:paraId="61D9A544" w14:textId="77777777" w:rsidR="0074796F" w:rsidRDefault="00000000">
      <w:pPr>
        <w:pStyle w:val="ListParagraph"/>
        <w:numPr>
          <w:ilvl w:val="2"/>
          <w:numId w:val="16"/>
        </w:numPr>
        <w:tabs>
          <w:tab w:val="left" w:pos="1833"/>
        </w:tabs>
        <w:spacing w:line="271" w:lineRule="auto"/>
        <w:ind w:right="1112"/>
        <w:jc w:val="both"/>
        <w:rPr>
          <w:sz w:val="24"/>
        </w:rPr>
      </w:pPr>
      <w:r>
        <w:rPr>
          <w:sz w:val="24"/>
        </w:rPr>
        <w:t>Provide a statement by a qualified medical practitioner; the statement should cover the period of the illness and the nature of the</w:t>
      </w:r>
      <w:r>
        <w:rPr>
          <w:spacing w:val="-9"/>
          <w:sz w:val="24"/>
        </w:rPr>
        <w:t xml:space="preserve"> </w:t>
      </w:r>
      <w:r>
        <w:rPr>
          <w:sz w:val="24"/>
        </w:rPr>
        <w:t>illness.</w:t>
      </w:r>
    </w:p>
    <w:p w14:paraId="75A602E2" w14:textId="77777777" w:rsidR="0074796F" w:rsidRDefault="0074796F">
      <w:pPr>
        <w:pStyle w:val="BodyText"/>
        <w:spacing w:before="3"/>
        <w:rPr>
          <w:sz w:val="28"/>
        </w:rPr>
      </w:pPr>
    </w:p>
    <w:p w14:paraId="7CC9887E" w14:textId="77777777" w:rsidR="0074796F" w:rsidRDefault="00000000">
      <w:pPr>
        <w:pStyle w:val="ListParagraph"/>
        <w:numPr>
          <w:ilvl w:val="1"/>
          <w:numId w:val="16"/>
        </w:numPr>
        <w:tabs>
          <w:tab w:val="left" w:pos="1473"/>
        </w:tabs>
        <w:spacing w:line="276" w:lineRule="auto"/>
        <w:ind w:right="1110"/>
        <w:jc w:val="both"/>
        <w:rPr>
          <w:sz w:val="24"/>
        </w:rPr>
      </w:pPr>
      <w:r>
        <w:rPr>
          <w:sz w:val="24"/>
        </w:rPr>
        <w:t>For information, a serious interruption of annual leave would be deemed as four or more days of continuous</w:t>
      </w:r>
      <w:r>
        <w:rPr>
          <w:spacing w:val="-4"/>
          <w:sz w:val="24"/>
        </w:rPr>
        <w:t xml:space="preserve"> </w:t>
      </w:r>
      <w:r>
        <w:rPr>
          <w:sz w:val="24"/>
        </w:rPr>
        <w:t>illness.</w:t>
      </w:r>
    </w:p>
    <w:p w14:paraId="5A86354B" w14:textId="77777777" w:rsidR="0074796F" w:rsidRDefault="0074796F">
      <w:pPr>
        <w:pStyle w:val="BodyText"/>
        <w:spacing w:before="5"/>
        <w:rPr>
          <w:sz w:val="27"/>
        </w:rPr>
      </w:pPr>
    </w:p>
    <w:p w14:paraId="69B77142" w14:textId="77777777" w:rsidR="0074796F" w:rsidRDefault="00000000">
      <w:pPr>
        <w:pStyle w:val="ListParagraph"/>
        <w:numPr>
          <w:ilvl w:val="1"/>
          <w:numId w:val="16"/>
        </w:numPr>
        <w:tabs>
          <w:tab w:val="left" w:pos="1473"/>
        </w:tabs>
        <w:spacing w:line="276" w:lineRule="auto"/>
        <w:ind w:right="1110"/>
        <w:jc w:val="both"/>
        <w:rPr>
          <w:sz w:val="24"/>
        </w:rPr>
      </w:pPr>
      <w:r>
        <w:rPr>
          <w:sz w:val="24"/>
        </w:rPr>
        <w:t>If an employee is absent on sick leave and has pre-booked annual leave then they must</w:t>
      </w:r>
      <w:r>
        <w:rPr>
          <w:spacing w:val="-7"/>
          <w:sz w:val="24"/>
        </w:rPr>
        <w:t xml:space="preserve"> </w:t>
      </w:r>
      <w:r>
        <w:rPr>
          <w:sz w:val="24"/>
        </w:rPr>
        <w:t>notify</w:t>
      </w:r>
      <w:r>
        <w:rPr>
          <w:spacing w:val="-7"/>
          <w:sz w:val="24"/>
        </w:rPr>
        <w:t xml:space="preserve"> </w:t>
      </w:r>
      <w:r>
        <w:rPr>
          <w:sz w:val="24"/>
        </w:rPr>
        <w:t>their</w:t>
      </w:r>
      <w:r>
        <w:rPr>
          <w:spacing w:val="-5"/>
          <w:sz w:val="24"/>
        </w:rPr>
        <w:t xml:space="preserve"> </w:t>
      </w:r>
      <w:r>
        <w:rPr>
          <w:sz w:val="24"/>
        </w:rPr>
        <w:t>manager</w:t>
      </w:r>
      <w:r>
        <w:rPr>
          <w:spacing w:val="-5"/>
          <w:sz w:val="24"/>
        </w:rPr>
        <w:t xml:space="preserve"> </w:t>
      </w:r>
      <w:r>
        <w:rPr>
          <w:sz w:val="24"/>
        </w:rPr>
        <w:t>as</w:t>
      </w:r>
      <w:r>
        <w:rPr>
          <w:spacing w:val="-4"/>
          <w:sz w:val="24"/>
        </w:rPr>
        <w:t xml:space="preserve"> </w:t>
      </w:r>
      <w:r>
        <w:rPr>
          <w:sz w:val="24"/>
        </w:rPr>
        <w:t>soon</w:t>
      </w:r>
      <w:r>
        <w:rPr>
          <w:spacing w:val="-6"/>
          <w:sz w:val="24"/>
        </w:rPr>
        <w:t xml:space="preserve"> </w:t>
      </w:r>
      <w:r>
        <w:rPr>
          <w:sz w:val="24"/>
        </w:rPr>
        <w:t>as</w:t>
      </w:r>
      <w:r>
        <w:rPr>
          <w:spacing w:val="-4"/>
          <w:sz w:val="24"/>
        </w:rPr>
        <w:t xml:space="preserve"> </w:t>
      </w:r>
      <w:r>
        <w:rPr>
          <w:sz w:val="24"/>
        </w:rPr>
        <w:t>possible</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nature</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leave,</w:t>
      </w:r>
      <w:r>
        <w:rPr>
          <w:spacing w:val="-6"/>
          <w:sz w:val="24"/>
        </w:rPr>
        <w:t xml:space="preserve"> </w:t>
      </w:r>
      <w:r>
        <w:rPr>
          <w:sz w:val="24"/>
        </w:rPr>
        <w:t>otherwise</w:t>
      </w:r>
      <w:r>
        <w:rPr>
          <w:spacing w:val="-3"/>
          <w:sz w:val="24"/>
        </w:rPr>
        <w:t xml:space="preserve"> </w:t>
      </w:r>
      <w:r>
        <w:rPr>
          <w:sz w:val="24"/>
        </w:rPr>
        <w:t>it will be assumed that the annual leave is being taken. If the employee intended to spend time at their normal place of residency then the leave may be credited back upon receipt of appropriate medical statements/Doctors</w:t>
      </w:r>
      <w:r>
        <w:rPr>
          <w:spacing w:val="-4"/>
          <w:sz w:val="24"/>
        </w:rPr>
        <w:t xml:space="preserve"> </w:t>
      </w:r>
      <w:r>
        <w:rPr>
          <w:sz w:val="24"/>
        </w:rPr>
        <w:t>notes.</w:t>
      </w:r>
    </w:p>
    <w:p w14:paraId="3D80EA36" w14:textId="77777777" w:rsidR="0074796F" w:rsidRDefault="0074796F">
      <w:pPr>
        <w:pStyle w:val="BodyText"/>
        <w:spacing w:before="8"/>
        <w:rPr>
          <w:sz w:val="27"/>
        </w:rPr>
      </w:pPr>
    </w:p>
    <w:p w14:paraId="15A5EF6A" w14:textId="77777777" w:rsidR="0074796F" w:rsidRDefault="00000000">
      <w:pPr>
        <w:pStyle w:val="ListParagraph"/>
        <w:numPr>
          <w:ilvl w:val="1"/>
          <w:numId w:val="16"/>
        </w:numPr>
        <w:tabs>
          <w:tab w:val="left" w:pos="1473"/>
        </w:tabs>
        <w:spacing w:line="276" w:lineRule="auto"/>
        <w:ind w:right="1109"/>
        <w:jc w:val="both"/>
        <w:rPr>
          <w:sz w:val="24"/>
        </w:rPr>
      </w:pPr>
      <w:r>
        <w:rPr>
          <w:sz w:val="24"/>
        </w:rPr>
        <w:t>If the employee intends to spend more than one night away from their normal place of residency whether it be overseas or in the UK, then the employee must provide a written statement from a medical practitioner advising that the holiday would</w:t>
      </w:r>
      <w:r>
        <w:rPr>
          <w:spacing w:val="20"/>
          <w:sz w:val="24"/>
        </w:rPr>
        <w:t xml:space="preserve"> </w:t>
      </w:r>
      <w:r>
        <w:rPr>
          <w:sz w:val="24"/>
        </w:rPr>
        <w:t>be</w:t>
      </w:r>
    </w:p>
    <w:p w14:paraId="19DE6829" w14:textId="77777777" w:rsidR="0074796F" w:rsidRDefault="0074796F">
      <w:pPr>
        <w:spacing w:line="276" w:lineRule="auto"/>
        <w:jc w:val="both"/>
        <w:rPr>
          <w:sz w:val="24"/>
        </w:rPr>
        <w:sectPr w:rsidR="0074796F">
          <w:pgSz w:w="11910" w:h="16840"/>
          <w:pgMar w:top="1160" w:right="20" w:bottom="1120" w:left="380" w:header="0" w:footer="886" w:gutter="0"/>
          <w:cols w:space="720"/>
        </w:sectPr>
      </w:pPr>
    </w:p>
    <w:p w14:paraId="044EBEA5" w14:textId="77777777" w:rsidR="0074796F" w:rsidRDefault="00000000">
      <w:pPr>
        <w:pStyle w:val="BodyText"/>
        <w:spacing w:before="82" w:line="276" w:lineRule="auto"/>
        <w:ind w:left="1472" w:right="1109"/>
        <w:jc w:val="both"/>
      </w:pPr>
      <w:r>
        <w:lastRenderedPageBreak/>
        <w:t>beneficial to their condition or recovery, and in no way would aggravate or cause detriment to the illness/injury. Where necessary, the ICB will reimburse the cost of such letters. In addition, the ICB may also choose to obtain a medical opinion from the Occupational Health Provider. If the leave is supported by a medical practitioner then the employee will have the option to continue with sick leave and have the annual leave credited back or take the time as annual leave, in which case sick pay, occupational and/or statutory as appropriate, will cease.</w:t>
      </w:r>
    </w:p>
    <w:p w14:paraId="5BF479EF" w14:textId="77777777" w:rsidR="0074796F" w:rsidRDefault="0074796F">
      <w:pPr>
        <w:pStyle w:val="BodyText"/>
        <w:spacing w:before="7"/>
        <w:rPr>
          <w:sz w:val="27"/>
        </w:rPr>
      </w:pPr>
    </w:p>
    <w:p w14:paraId="4CF6B64B" w14:textId="77777777" w:rsidR="0074796F" w:rsidRDefault="00000000">
      <w:pPr>
        <w:pStyle w:val="ListParagraph"/>
        <w:numPr>
          <w:ilvl w:val="1"/>
          <w:numId w:val="16"/>
        </w:numPr>
        <w:tabs>
          <w:tab w:val="left" w:pos="1473"/>
        </w:tabs>
        <w:spacing w:line="276" w:lineRule="auto"/>
        <w:ind w:right="1108"/>
        <w:jc w:val="both"/>
        <w:rPr>
          <w:sz w:val="24"/>
        </w:rPr>
      </w:pPr>
      <w:r>
        <w:rPr>
          <w:sz w:val="24"/>
        </w:rPr>
        <w:t>If</w:t>
      </w:r>
      <w:r>
        <w:rPr>
          <w:spacing w:val="-5"/>
          <w:sz w:val="24"/>
        </w:rPr>
        <w:t xml:space="preserve"> </w:t>
      </w:r>
      <w:r>
        <w:rPr>
          <w:sz w:val="24"/>
        </w:rPr>
        <w:t>an</w:t>
      </w:r>
      <w:r>
        <w:rPr>
          <w:spacing w:val="-6"/>
          <w:sz w:val="24"/>
        </w:rPr>
        <w:t xml:space="preserve"> </w:t>
      </w:r>
      <w:r>
        <w:rPr>
          <w:sz w:val="24"/>
        </w:rPr>
        <w:t>employee</w:t>
      </w:r>
      <w:r>
        <w:rPr>
          <w:spacing w:val="-3"/>
          <w:sz w:val="24"/>
        </w:rPr>
        <w:t xml:space="preserve"> </w:t>
      </w:r>
      <w:r>
        <w:rPr>
          <w:sz w:val="24"/>
        </w:rPr>
        <w:t>is</w:t>
      </w:r>
      <w:r>
        <w:rPr>
          <w:spacing w:val="-7"/>
          <w:sz w:val="24"/>
        </w:rPr>
        <w:t xml:space="preserve"> </w:t>
      </w:r>
      <w:r>
        <w:rPr>
          <w:sz w:val="24"/>
        </w:rPr>
        <w:t>physically</w:t>
      </w:r>
      <w:r>
        <w:rPr>
          <w:spacing w:val="-4"/>
          <w:sz w:val="24"/>
        </w:rPr>
        <w:t xml:space="preserve"> </w:t>
      </w:r>
      <w:r>
        <w:rPr>
          <w:sz w:val="24"/>
        </w:rPr>
        <w:t>unable</w:t>
      </w:r>
      <w:r>
        <w:rPr>
          <w:spacing w:val="-6"/>
          <w:sz w:val="24"/>
        </w:rPr>
        <w:t xml:space="preserve"> </w:t>
      </w:r>
      <w:r>
        <w:rPr>
          <w:sz w:val="24"/>
        </w:rPr>
        <w:t>to</w:t>
      </w:r>
      <w:r>
        <w:rPr>
          <w:spacing w:val="-6"/>
          <w:sz w:val="24"/>
        </w:rPr>
        <w:t xml:space="preserve"> </w:t>
      </w:r>
      <w:r>
        <w:rPr>
          <w:sz w:val="24"/>
        </w:rPr>
        <w:t>return</w:t>
      </w:r>
      <w:r>
        <w:rPr>
          <w:spacing w:val="-6"/>
          <w:sz w:val="24"/>
        </w:rPr>
        <w:t xml:space="preserve"> </w:t>
      </w:r>
      <w:r>
        <w:rPr>
          <w:sz w:val="24"/>
        </w:rPr>
        <w:t>to</w:t>
      </w:r>
      <w:r>
        <w:rPr>
          <w:spacing w:val="-3"/>
          <w:sz w:val="24"/>
        </w:rPr>
        <w:t xml:space="preserve"> </w:t>
      </w:r>
      <w:r>
        <w:rPr>
          <w:sz w:val="24"/>
        </w:rPr>
        <w:t>work</w:t>
      </w:r>
      <w:r>
        <w:rPr>
          <w:spacing w:val="-7"/>
          <w:sz w:val="24"/>
        </w:rPr>
        <w:t xml:space="preserve"> </w:t>
      </w:r>
      <w:r>
        <w:rPr>
          <w:sz w:val="24"/>
        </w:rPr>
        <w:t>after</w:t>
      </w:r>
      <w:r>
        <w:rPr>
          <w:spacing w:val="-8"/>
          <w:sz w:val="24"/>
        </w:rPr>
        <w:t xml:space="preserve"> </w:t>
      </w:r>
      <w:r>
        <w:rPr>
          <w:sz w:val="24"/>
        </w:rPr>
        <w:t>a</w:t>
      </w:r>
      <w:r>
        <w:rPr>
          <w:spacing w:val="-7"/>
          <w:sz w:val="24"/>
        </w:rPr>
        <w:t xml:space="preserve"> </w:t>
      </w:r>
      <w:r>
        <w:rPr>
          <w:sz w:val="24"/>
        </w:rPr>
        <w:t>holiday</w:t>
      </w:r>
      <w:r>
        <w:rPr>
          <w:spacing w:val="-4"/>
          <w:sz w:val="24"/>
        </w:rPr>
        <w:t xml:space="preserve"> </w:t>
      </w:r>
      <w:r>
        <w:rPr>
          <w:sz w:val="24"/>
        </w:rPr>
        <w:t>they</w:t>
      </w:r>
      <w:r>
        <w:rPr>
          <w:spacing w:val="-7"/>
          <w:sz w:val="24"/>
        </w:rPr>
        <w:t xml:space="preserve"> </w:t>
      </w:r>
      <w:r>
        <w:rPr>
          <w:sz w:val="24"/>
        </w:rPr>
        <w:t>must</w:t>
      </w:r>
      <w:r>
        <w:rPr>
          <w:spacing w:val="-4"/>
          <w:sz w:val="24"/>
        </w:rPr>
        <w:t xml:space="preserve"> </w:t>
      </w:r>
      <w:r>
        <w:rPr>
          <w:sz w:val="24"/>
        </w:rPr>
        <w:t>submit a fit note which covers them from the day on which they were expected to return to work. Should the employee take the leave as sickness, then entitlements to sick pay both occupational and statutory will be in line with the normal eligibility</w:t>
      </w:r>
      <w:r>
        <w:rPr>
          <w:spacing w:val="-23"/>
          <w:sz w:val="24"/>
        </w:rPr>
        <w:t xml:space="preserve"> </w:t>
      </w:r>
      <w:r>
        <w:rPr>
          <w:sz w:val="24"/>
        </w:rPr>
        <w:t>rules.</w:t>
      </w:r>
    </w:p>
    <w:p w14:paraId="2FBC2760" w14:textId="77777777" w:rsidR="0074796F" w:rsidRDefault="0074796F">
      <w:pPr>
        <w:pStyle w:val="BodyText"/>
        <w:spacing w:before="9"/>
        <w:rPr>
          <w:sz w:val="27"/>
        </w:rPr>
      </w:pPr>
    </w:p>
    <w:p w14:paraId="603F5654" w14:textId="77777777" w:rsidR="0074796F" w:rsidRDefault="00000000">
      <w:pPr>
        <w:pStyle w:val="ListParagraph"/>
        <w:numPr>
          <w:ilvl w:val="1"/>
          <w:numId w:val="16"/>
        </w:numPr>
        <w:tabs>
          <w:tab w:val="left" w:pos="1473"/>
        </w:tabs>
        <w:spacing w:line="276" w:lineRule="auto"/>
        <w:ind w:right="1112"/>
        <w:jc w:val="both"/>
        <w:rPr>
          <w:sz w:val="24"/>
        </w:rPr>
      </w:pPr>
      <w:r>
        <w:rPr>
          <w:sz w:val="24"/>
        </w:rPr>
        <w:t>Where the request to continue with a pre-booked holiday is not supported by a medical practitioner, then annual leave should be</w:t>
      </w:r>
      <w:r>
        <w:rPr>
          <w:spacing w:val="-4"/>
          <w:sz w:val="24"/>
        </w:rPr>
        <w:t xml:space="preserve"> </w:t>
      </w:r>
      <w:r>
        <w:rPr>
          <w:sz w:val="24"/>
        </w:rPr>
        <w:t>taken.</w:t>
      </w:r>
    </w:p>
    <w:p w14:paraId="78DFC727" w14:textId="77777777" w:rsidR="0074796F" w:rsidRDefault="0074796F">
      <w:pPr>
        <w:pStyle w:val="BodyText"/>
        <w:spacing w:before="5"/>
        <w:rPr>
          <w:sz w:val="27"/>
        </w:rPr>
      </w:pPr>
    </w:p>
    <w:p w14:paraId="3BE81FED" w14:textId="77777777" w:rsidR="0074796F" w:rsidRDefault="00000000">
      <w:pPr>
        <w:pStyle w:val="ListParagraph"/>
        <w:numPr>
          <w:ilvl w:val="1"/>
          <w:numId w:val="16"/>
        </w:numPr>
        <w:tabs>
          <w:tab w:val="left" w:pos="1473"/>
        </w:tabs>
        <w:spacing w:line="276" w:lineRule="auto"/>
        <w:ind w:right="1113"/>
        <w:jc w:val="both"/>
        <w:rPr>
          <w:sz w:val="24"/>
        </w:rPr>
      </w:pPr>
      <w:r>
        <w:rPr>
          <w:sz w:val="24"/>
        </w:rPr>
        <w:t>Employees will not be entitled to an additional day off if they are sick on a statutory holiday.</w:t>
      </w:r>
    </w:p>
    <w:p w14:paraId="531D8B35" w14:textId="77777777" w:rsidR="0074796F" w:rsidRDefault="0074796F">
      <w:pPr>
        <w:pStyle w:val="BodyText"/>
        <w:spacing w:before="7"/>
        <w:rPr>
          <w:sz w:val="27"/>
        </w:rPr>
      </w:pPr>
    </w:p>
    <w:p w14:paraId="2F724E5D" w14:textId="77777777" w:rsidR="0074796F" w:rsidRDefault="00000000">
      <w:pPr>
        <w:pStyle w:val="Heading1"/>
        <w:numPr>
          <w:ilvl w:val="0"/>
          <w:numId w:val="15"/>
        </w:numPr>
        <w:tabs>
          <w:tab w:val="left" w:pos="1472"/>
          <w:tab w:val="left" w:pos="1473"/>
        </w:tabs>
        <w:ind w:hanging="721"/>
      </w:pPr>
      <w:r>
        <w:t>SHORT TERM</w:t>
      </w:r>
      <w:r>
        <w:rPr>
          <w:spacing w:val="-2"/>
        </w:rPr>
        <w:t xml:space="preserve"> </w:t>
      </w:r>
      <w:r>
        <w:t>ABSENCE</w:t>
      </w:r>
    </w:p>
    <w:p w14:paraId="4F352505" w14:textId="77777777" w:rsidR="0074796F" w:rsidRDefault="0074796F">
      <w:pPr>
        <w:pStyle w:val="BodyText"/>
        <w:spacing w:before="1"/>
        <w:rPr>
          <w:b/>
          <w:sz w:val="31"/>
        </w:rPr>
      </w:pPr>
    </w:p>
    <w:p w14:paraId="44DA057C" w14:textId="77777777" w:rsidR="0074796F" w:rsidRDefault="00000000">
      <w:pPr>
        <w:pStyle w:val="ListParagraph"/>
        <w:numPr>
          <w:ilvl w:val="1"/>
          <w:numId w:val="15"/>
        </w:numPr>
        <w:tabs>
          <w:tab w:val="left" w:pos="1473"/>
        </w:tabs>
        <w:spacing w:before="1" w:line="276" w:lineRule="auto"/>
        <w:ind w:right="1110"/>
        <w:jc w:val="both"/>
        <w:rPr>
          <w:sz w:val="24"/>
        </w:rPr>
      </w:pPr>
      <w:r>
        <w:rPr>
          <w:sz w:val="24"/>
        </w:rPr>
        <w:t>The</w:t>
      </w:r>
      <w:r>
        <w:rPr>
          <w:spacing w:val="-14"/>
          <w:sz w:val="24"/>
        </w:rPr>
        <w:t xml:space="preserve"> </w:t>
      </w:r>
      <w:r>
        <w:rPr>
          <w:sz w:val="24"/>
        </w:rPr>
        <w:t>ICB</w:t>
      </w:r>
      <w:r>
        <w:rPr>
          <w:spacing w:val="-14"/>
          <w:sz w:val="24"/>
        </w:rPr>
        <w:t xml:space="preserve"> </w:t>
      </w:r>
      <w:r>
        <w:rPr>
          <w:sz w:val="24"/>
        </w:rPr>
        <w:t>operates</w:t>
      </w:r>
      <w:r>
        <w:rPr>
          <w:spacing w:val="-14"/>
          <w:sz w:val="24"/>
        </w:rPr>
        <w:t xml:space="preserve"> </w:t>
      </w:r>
      <w:r>
        <w:rPr>
          <w:sz w:val="24"/>
        </w:rPr>
        <w:t>an</w:t>
      </w:r>
      <w:r>
        <w:rPr>
          <w:spacing w:val="-14"/>
          <w:sz w:val="24"/>
        </w:rPr>
        <w:t xml:space="preserve"> </w:t>
      </w:r>
      <w:r>
        <w:rPr>
          <w:sz w:val="24"/>
        </w:rPr>
        <w:t>accurate</w:t>
      </w:r>
      <w:r>
        <w:rPr>
          <w:spacing w:val="-13"/>
          <w:sz w:val="24"/>
        </w:rPr>
        <w:t xml:space="preserve"> </w:t>
      </w:r>
      <w:r>
        <w:rPr>
          <w:sz w:val="24"/>
        </w:rPr>
        <w:t>method</w:t>
      </w:r>
      <w:r>
        <w:rPr>
          <w:spacing w:val="-14"/>
          <w:sz w:val="24"/>
        </w:rPr>
        <w:t xml:space="preserve"> </w:t>
      </w:r>
      <w:r>
        <w:rPr>
          <w:sz w:val="24"/>
        </w:rPr>
        <w:t>of</w:t>
      </w:r>
      <w:r>
        <w:rPr>
          <w:spacing w:val="-14"/>
          <w:sz w:val="24"/>
        </w:rPr>
        <w:t xml:space="preserve"> </w:t>
      </w:r>
      <w:r>
        <w:rPr>
          <w:sz w:val="24"/>
        </w:rPr>
        <w:t>recording</w:t>
      </w:r>
      <w:r>
        <w:rPr>
          <w:spacing w:val="-14"/>
          <w:sz w:val="24"/>
        </w:rPr>
        <w:t xml:space="preserve"> </w:t>
      </w:r>
      <w:r>
        <w:rPr>
          <w:sz w:val="24"/>
        </w:rPr>
        <w:t>and</w:t>
      </w:r>
      <w:r>
        <w:rPr>
          <w:spacing w:val="-15"/>
          <w:sz w:val="24"/>
        </w:rPr>
        <w:t xml:space="preserve"> </w:t>
      </w:r>
      <w:r>
        <w:rPr>
          <w:sz w:val="24"/>
        </w:rPr>
        <w:t>monitoring</w:t>
      </w:r>
      <w:r>
        <w:rPr>
          <w:spacing w:val="-14"/>
          <w:sz w:val="24"/>
        </w:rPr>
        <w:t xml:space="preserve"> </w:t>
      </w:r>
      <w:r>
        <w:rPr>
          <w:sz w:val="24"/>
        </w:rPr>
        <w:t>levels</w:t>
      </w:r>
      <w:r>
        <w:rPr>
          <w:spacing w:val="-13"/>
          <w:sz w:val="24"/>
        </w:rPr>
        <w:t xml:space="preserve"> </w:t>
      </w:r>
      <w:r>
        <w:rPr>
          <w:sz w:val="24"/>
        </w:rPr>
        <w:t>of</w:t>
      </w:r>
      <w:r>
        <w:rPr>
          <w:spacing w:val="-14"/>
          <w:sz w:val="24"/>
        </w:rPr>
        <w:t xml:space="preserve"> </w:t>
      </w:r>
      <w:r>
        <w:rPr>
          <w:sz w:val="24"/>
        </w:rPr>
        <w:t>absence. If</w:t>
      </w:r>
      <w:r>
        <w:rPr>
          <w:spacing w:val="-9"/>
          <w:sz w:val="24"/>
        </w:rPr>
        <w:t xml:space="preserve"> </w:t>
      </w:r>
      <w:r>
        <w:rPr>
          <w:sz w:val="24"/>
        </w:rPr>
        <w:t>the</w:t>
      </w:r>
      <w:r>
        <w:rPr>
          <w:spacing w:val="-11"/>
          <w:sz w:val="24"/>
        </w:rPr>
        <w:t xml:space="preserve"> </w:t>
      </w:r>
      <w:r>
        <w:rPr>
          <w:sz w:val="24"/>
        </w:rPr>
        <w:t>amount</w:t>
      </w:r>
      <w:r>
        <w:rPr>
          <w:spacing w:val="-9"/>
          <w:sz w:val="24"/>
        </w:rPr>
        <w:t xml:space="preserve"> </w:t>
      </w:r>
      <w:r>
        <w:rPr>
          <w:sz w:val="24"/>
        </w:rPr>
        <w:t>of</w:t>
      </w:r>
      <w:r>
        <w:rPr>
          <w:spacing w:val="-11"/>
          <w:sz w:val="24"/>
        </w:rPr>
        <w:t xml:space="preserve"> </w:t>
      </w:r>
      <w:r>
        <w:rPr>
          <w:sz w:val="24"/>
        </w:rPr>
        <w:t>time</w:t>
      </w:r>
      <w:r>
        <w:rPr>
          <w:spacing w:val="-11"/>
          <w:sz w:val="24"/>
        </w:rPr>
        <w:t xml:space="preserve"> </w:t>
      </w:r>
      <w:r>
        <w:rPr>
          <w:sz w:val="24"/>
        </w:rPr>
        <w:t>being</w:t>
      </w:r>
      <w:r>
        <w:rPr>
          <w:spacing w:val="-7"/>
          <w:sz w:val="24"/>
        </w:rPr>
        <w:t xml:space="preserve"> </w:t>
      </w:r>
      <w:r>
        <w:rPr>
          <w:sz w:val="24"/>
        </w:rPr>
        <w:t>taken</w:t>
      </w:r>
      <w:r>
        <w:rPr>
          <w:spacing w:val="-11"/>
          <w:sz w:val="24"/>
        </w:rPr>
        <w:t xml:space="preserve"> </w:t>
      </w:r>
      <w:r>
        <w:rPr>
          <w:sz w:val="24"/>
        </w:rPr>
        <w:t>off</w:t>
      </w:r>
      <w:r>
        <w:rPr>
          <w:spacing w:val="-9"/>
          <w:sz w:val="24"/>
        </w:rPr>
        <w:t xml:space="preserve"> </w:t>
      </w:r>
      <w:r>
        <w:rPr>
          <w:sz w:val="24"/>
        </w:rPr>
        <w:t>for</w:t>
      </w:r>
      <w:r>
        <w:rPr>
          <w:spacing w:val="-10"/>
          <w:sz w:val="24"/>
        </w:rPr>
        <w:t xml:space="preserve"> </w:t>
      </w:r>
      <w:r>
        <w:rPr>
          <w:sz w:val="24"/>
        </w:rPr>
        <w:t>illness</w:t>
      </w:r>
      <w:r>
        <w:rPr>
          <w:spacing w:val="-9"/>
          <w:sz w:val="24"/>
        </w:rPr>
        <w:t xml:space="preserve"> </w:t>
      </w:r>
      <w:r>
        <w:rPr>
          <w:sz w:val="24"/>
        </w:rPr>
        <w:t>is</w:t>
      </w:r>
      <w:r>
        <w:rPr>
          <w:spacing w:val="-9"/>
          <w:sz w:val="24"/>
        </w:rPr>
        <w:t xml:space="preserve"> </w:t>
      </w:r>
      <w:r>
        <w:rPr>
          <w:sz w:val="24"/>
        </w:rPr>
        <w:t>giving</w:t>
      </w:r>
      <w:r>
        <w:rPr>
          <w:spacing w:val="-7"/>
          <w:sz w:val="24"/>
        </w:rPr>
        <w:t xml:space="preserve"> </w:t>
      </w:r>
      <w:r>
        <w:rPr>
          <w:sz w:val="24"/>
        </w:rPr>
        <w:t>cause</w:t>
      </w:r>
      <w:r>
        <w:rPr>
          <w:spacing w:val="-8"/>
          <w:sz w:val="24"/>
        </w:rPr>
        <w:t xml:space="preserve"> </w:t>
      </w:r>
      <w:r>
        <w:rPr>
          <w:sz w:val="24"/>
        </w:rPr>
        <w:t>for</w:t>
      </w:r>
      <w:r>
        <w:rPr>
          <w:spacing w:val="-10"/>
          <w:sz w:val="24"/>
        </w:rPr>
        <w:t xml:space="preserve"> </w:t>
      </w:r>
      <w:r>
        <w:rPr>
          <w:sz w:val="24"/>
        </w:rPr>
        <w:t>concern,</w:t>
      </w:r>
      <w:r>
        <w:rPr>
          <w:spacing w:val="-11"/>
          <w:sz w:val="24"/>
        </w:rPr>
        <w:t xml:space="preserve"> </w:t>
      </w:r>
      <w:r>
        <w:rPr>
          <w:sz w:val="24"/>
        </w:rPr>
        <w:t>managers will discuss this with employees at the return to work meeting and provide them with a record of all absences from work, the employee should be told at this point if they have reached a trigger point detailed below The individual will have the opportunity to explain any personal or work-related issues which may be a factor in the absence and the Manager will have the opportunity to consider how best to support an improvement in</w:t>
      </w:r>
      <w:r>
        <w:rPr>
          <w:spacing w:val="-2"/>
          <w:sz w:val="24"/>
        </w:rPr>
        <w:t xml:space="preserve"> </w:t>
      </w:r>
      <w:r>
        <w:rPr>
          <w:sz w:val="24"/>
        </w:rPr>
        <w:t>attendance.</w:t>
      </w:r>
    </w:p>
    <w:p w14:paraId="7B1149A0" w14:textId="77777777" w:rsidR="0074796F" w:rsidRDefault="0074796F">
      <w:pPr>
        <w:pStyle w:val="BodyText"/>
        <w:spacing w:before="8"/>
        <w:rPr>
          <w:sz w:val="27"/>
        </w:rPr>
      </w:pPr>
    </w:p>
    <w:p w14:paraId="61426853" w14:textId="77777777" w:rsidR="0074796F" w:rsidRDefault="00000000">
      <w:pPr>
        <w:pStyle w:val="ListParagraph"/>
        <w:numPr>
          <w:ilvl w:val="1"/>
          <w:numId w:val="15"/>
        </w:numPr>
        <w:tabs>
          <w:tab w:val="left" w:pos="1472"/>
          <w:tab w:val="left" w:pos="1473"/>
        </w:tabs>
        <w:spacing w:before="1" w:line="276" w:lineRule="auto"/>
        <w:ind w:right="1157"/>
        <w:rPr>
          <w:sz w:val="24"/>
        </w:rPr>
      </w:pPr>
      <w:r>
        <w:rPr>
          <w:sz w:val="24"/>
        </w:rPr>
        <w:t>To ensure the consistency of the application of the Attendance Management Policy, trigger points are used to monitor both short term and long term sickness. The triggers for short term absence</w:t>
      </w:r>
      <w:r>
        <w:rPr>
          <w:spacing w:val="-2"/>
          <w:sz w:val="24"/>
        </w:rPr>
        <w:t xml:space="preserve"> </w:t>
      </w:r>
      <w:r>
        <w:rPr>
          <w:sz w:val="24"/>
        </w:rPr>
        <w:t>are:</w:t>
      </w:r>
    </w:p>
    <w:p w14:paraId="4BA912E4" w14:textId="77777777" w:rsidR="0074796F" w:rsidRDefault="0074796F">
      <w:pPr>
        <w:pStyle w:val="BodyText"/>
        <w:spacing w:before="7"/>
        <w:rPr>
          <w:sz w:val="27"/>
        </w:rPr>
      </w:pPr>
    </w:p>
    <w:p w14:paraId="30468D65" w14:textId="77777777" w:rsidR="0074796F" w:rsidRDefault="00000000">
      <w:pPr>
        <w:pStyle w:val="ListParagraph"/>
        <w:numPr>
          <w:ilvl w:val="2"/>
          <w:numId w:val="15"/>
        </w:numPr>
        <w:tabs>
          <w:tab w:val="left" w:pos="1832"/>
          <w:tab w:val="left" w:pos="1833"/>
        </w:tabs>
        <w:ind w:left="1832" w:hanging="361"/>
        <w:rPr>
          <w:sz w:val="24"/>
        </w:rPr>
      </w:pPr>
      <w:r>
        <w:rPr>
          <w:sz w:val="24"/>
        </w:rPr>
        <w:t>Three occasions* of absence in any 12 month period,</w:t>
      </w:r>
      <w:r>
        <w:rPr>
          <w:spacing w:val="-10"/>
          <w:sz w:val="24"/>
        </w:rPr>
        <w:t xml:space="preserve"> </w:t>
      </w:r>
      <w:r>
        <w:rPr>
          <w:sz w:val="24"/>
        </w:rPr>
        <w:t>or</w:t>
      </w:r>
    </w:p>
    <w:p w14:paraId="1DAB29FE" w14:textId="77777777" w:rsidR="0074796F" w:rsidRDefault="00000000">
      <w:pPr>
        <w:pStyle w:val="ListParagraph"/>
        <w:numPr>
          <w:ilvl w:val="2"/>
          <w:numId w:val="15"/>
        </w:numPr>
        <w:tabs>
          <w:tab w:val="left" w:pos="1832"/>
          <w:tab w:val="left" w:pos="1833"/>
        </w:tabs>
        <w:spacing w:before="37" w:line="532" w:lineRule="auto"/>
        <w:ind w:right="4739" w:firstLine="0"/>
        <w:rPr>
          <w:sz w:val="24"/>
        </w:rPr>
      </w:pPr>
      <w:r>
        <w:rPr>
          <w:sz w:val="24"/>
        </w:rPr>
        <w:t>Twelve days^ absence in any 12 month period</w:t>
      </w:r>
      <w:r>
        <w:rPr>
          <w:sz w:val="24"/>
          <w:u w:val="single"/>
        </w:rPr>
        <w:t xml:space="preserve"> Note</w:t>
      </w:r>
      <w:r>
        <w:rPr>
          <w:sz w:val="24"/>
        </w:rPr>
        <w:t>:</w:t>
      </w:r>
    </w:p>
    <w:p w14:paraId="4A76C7FE" w14:textId="77777777" w:rsidR="0074796F" w:rsidRDefault="00000000">
      <w:pPr>
        <w:pStyle w:val="BodyText"/>
        <w:spacing w:before="21" w:line="276" w:lineRule="auto"/>
        <w:ind w:left="1472" w:right="1093" w:firstLine="60"/>
      </w:pPr>
      <w:r>
        <w:t>* An ‘occasion’ of absence as referred to above can be any number of days of one working day or more.</w:t>
      </w:r>
    </w:p>
    <w:p w14:paraId="49E3497E" w14:textId="77777777" w:rsidR="0074796F" w:rsidRDefault="0074796F">
      <w:pPr>
        <w:pStyle w:val="BodyText"/>
        <w:spacing w:before="7"/>
        <w:rPr>
          <w:sz w:val="27"/>
        </w:rPr>
      </w:pPr>
    </w:p>
    <w:p w14:paraId="2F874808" w14:textId="77777777" w:rsidR="0074796F" w:rsidRDefault="00000000">
      <w:pPr>
        <w:pStyle w:val="BodyText"/>
        <w:ind w:left="1472"/>
      </w:pPr>
      <w:r>
        <w:t>^ A ‘day’ of absence refers to working days.</w:t>
      </w:r>
    </w:p>
    <w:p w14:paraId="73E32BE7" w14:textId="77777777" w:rsidR="0074796F" w:rsidRDefault="0074796F">
      <w:pPr>
        <w:pStyle w:val="BodyText"/>
        <w:spacing w:before="1"/>
        <w:rPr>
          <w:sz w:val="31"/>
        </w:rPr>
      </w:pPr>
    </w:p>
    <w:p w14:paraId="6D182451" w14:textId="77777777" w:rsidR="0074796F" w:rsidRDefault="00000000">
      <w:pPr>
        <w:pStyle w:val="BodyText"/>
        <w:spacing w:before="1"/>
        <w:ind w:left="1460"/>
      </w:pPr>
      <w:r>
        <w:t>For the purpose of recording absence in ESR and in personal files then calendar</w:t>
      </w:r>
    </w:p>
    <w:p w14:paraId="52362ABD" w14:textId="77777777" w:rsidR="0074796F" w:rsidRDefault="0074796F">
      <w:pPr>
        <w:sectPr w:rsidR="0074796F">
          <w:pgSz w:w="11910" w:h="16840"/>
          <w:pgMar w:top="1160" w:right="20" w:bottom="1120" w:left="380" w:header="0" w:footer="886" w:gutter="0"/>
          <w:cols w:space="720"/>
        </w:sectPr>
      </w:pPr>
    </w:p>
    <w:p w14:paraId="0312837C" w14:textId="77777777" w:rsidR="0074796F" w:rsidRDefault="00000000">
      <w:pPr>
        <w:pStyle w:val="BodyText"/>
        <w:spacing w:before="82" w:line="276" w:lineRule="auto"/>
        <w:ind w:left="1460" w:right="1331"/>
      </w:pPr>
      <w:r>
        <w:lastRenderedPageBreak/>
        <w:t>days should be used, therefore all days where an employee is unable to work due to sickness will be included, for example, an employee who is absent on a Friday and remains unwell on Saturday and Sunday; and returns to work on the following Monday is absent for 3 calendar days and all 3 days should be recorded on ESR however when calculating days absence for the purposes of short term trigger points then this is done is working days,</w:t>
      </w:r>
    </w:p>
    <w:p w14:paraId="784AD1F5" w14:textId="77777777" w:rsidR="0074796F" w:rsidRDefault="0074796F">
      <w:pPr>
        <w:pStyle w:val="BodyText"/>
        <w:spacing w:before="7"/>
        <w:rPr>
          <w:sz w:val="27"/>
        </w:rPr>
      </w:pPr>
    </w:p>
    <w:p w14:paraId="6965A0C2" w14:textId="77777777" w:rsidR="0074796F" w:rsidRDefault="00000000">
      <w:pPr>
        <w:pStyle w:val="BodyText"/>
        <w:spacing w:line="276" w:lineRule="auto"/>
        <w:ind w:left="1472" w:right="1238"/>
      </w:pPr>
      <w:r>
        <w:t>Managers should discuss any issues with the HR team where they believe reasonable adjustments or discretion should be exercised in relation to sickness absence triggers. This is generally used when an employee has a disability for the purposes of the Equality Act 2010. In these circumstances occupational health advice should be sought and discussions should be had around what a reasonable level of attendance would be.</w:t>
      </w:r>
    </w:p>
    <w:p w14:paraId="7AD533E0" w14:textId="77777777" w:rsidR="0074796F" w:rsidRDefault="0074796F">
      <w:pPr>
        <w:pStyle w:val="BodyText"/>
        <w:spacing w:before="8"/>
        <w:rPr>
          <w:sz w:val="27"/>
        </w:rPr>
      </w:pPr>
    </w:p>
    <w:p w14:paraId="60340CD0" w14:textId="77777777" w:rsidR="0074796F" w:rsidRDefault="00000000">
      <w:pPr>
        <w:pStyle w:val="ListParagraph"/>
        <w:numPr>
          <w:ilvl w:val="1"/>
          <w:numId w:val="15"/>
        </w:numPr>
        <w:tabs>
          <w:tab w:val="left" w:pos="1472"/>
          <w:tab w:val="left" w:pos="1473"/>
        </w:tabs>
        <w:spacing w:line="276" w:lineRule="auto"/>
        <w:ind w:right="1250"/>
        <w:rPr>
          <w:sz w:val="24"/>
        </w:rPr>
      </w:pPr>
      <w:r>
        <w:rPr>
          <w:sz w:val="24"/>
        </w:rPr>
        <w:t xml:space="preserve">Where an employee reaches a trigger, a formal attendance monitoring meeting will be held with the individual. The purpose of the meeting is to provide support and assistance to overcome any short – term issues, patterns or problems which are identified. At this stage an action plan of improvement will be set which will include targets. Failure to meet these targets set at each stage of the procedure (in accordance with Appendix 1 </w:t>
      </w:r>
      <w:r>
        <w:rPr>
          <w:i/>
          <w:sz w:val="24"/>
        </w:rPr>
        <w:t xml:space="preserve">‘Stages of attendance management and improvement notification’) </w:t>
      </w:r>
      <w:r>
        <w:rPr>
          <w:sz w:val="24"/>
        </w:rPr>
        <w:t>will result in progression to the next stage of the procedure. In applying this procedure, consideration should be given to any Occupational Health advice received, particularly in relation to any underlying or ongoing medical conditions.</w:t>
      </w:r>
    </w:p>
    <w:p w14:paraId="47DC6BE4" w14:textId="77777777" w:rsidR="0074796F" w:rsidRDefault="0074796F">
      <w:pPr>
        <w:pStyle w:val="BodyText"/>
        <w:spacing w:before="5"/>
        <w:rPr>
          <w:sz w:val="27"/>
        </w:rPr>
      </w:pPr>
    </w:p>
    <w:p w14:paraId="6E23EBFB" w14:textId="77777777" w:rsidR="0074796F" w:rsidRDefault="00000000">
      <w:pPr>
        <w:pStyle w:val="ListParagraph"/>
        <w:numPr>
          <w:ilvl w:val="1"/>
          <w:numId w:val="15"/>
        </w:numPr>
        <w:tabs>
          <w:tab w:val="left" w:pos="1472"/>
          <w:tab w:val="left" w:pos="1473"/>
        </w:tabs>
        <w:spacing w:before="1" w:line="276" w:lineRule="auto"/>
        <w:ind w:right="1210"/>
        <w:rPr>
          <w:sz w:val="24"/>
        </w:rPr>
      </w:pPr>
      <w:r>
        <w:rPr>
          <w:sz w:val="24"/>
        </w:rPr>
        <w:t>Where an individual fails to maintain regular attendance deemed acceptable for the ICB, they will progress through the stages of the procedure, see appendix 1. This process may, eventually result in dismissal if the individual fails to maintain an acceptable level of regular attendance as described in the Stages of Absence Management, see appendix</w:t>
      </w:r>
      <w:r>
        <w:rPr>
          <w:spacing w:val="-6"/>
          <w:sz w:val="24"/>
        </w:rPr>
        <w:t xml:space="preserve"> </w:t>
      </w:r>
      <w:r>
        <w:rPr>
          <w:sz w:val="24"/>
        </w:rPr>
        <w:t>1.</w:t>
      </w:r>
    </w:p>
    <w:p w14:paraId="7320FA6F" w14:textId="77777777" w:rsidR="0074796F" w:rsidRDefault="0074796F">
      <w:pPr>
        <w:pStyle w:val="BodyText"/>
        <w:spacing w:before="8"/>
        <w:rPr>
          <w:sz w:val="27"/>
        </w:rPr>
      </w:pPr>
    </w:p>
    <w:p w14:paraId="53347713" w14:textId="77777777" w:rsidR="0074796F" w:rsidRDefault="00000000">
      <w:pPr>
        <w:pStyle w:val="ListParagraph"/>
        <w:numPr>
          <w:ilvl w:val="1"/>
          <w:numId w:val="15"/>
        </w:numPr>
        <w:tabs>
          <w:tab w:val="left" w:pos="1472"/>
          <w:tab w:val="left" w:pos="1473"/>
        </w:tabs>
        <w:spacing w:line="276" w:lineRule="auto"/>
        <w:ind w:right="1172"/>
        <w:rPr>
          <w:sz w:val="24"/>
        </w:rPr>
      </w:pPr>
      <w:r>
        <w:rPr>
          <w:sz w:val="24"/>
        </w:rPr>
        <w:t>When an employee has reached a trigger point, a meeting must be held. A manager cannot use their discretion to agree not to hold a formal meeting and must instead hold the meeting to ensure there has been a supportive discussion regarding the absences, the manager may then use their discretion within the meeting,</w:t>
      </w:r>
    </w:p>
    <w:p w14:paraId="1EC8EC65" w14:textId="77777777" w:rsidR="0074796F" w:rsidRDefault="0074796F">
      <w:pPr>
        <w:pStyle w:val="BodyText"/>
        <w:rPr>
          <w:sz w:val="26"/>
        </w:rPr>
      </w:pPr>
    </w:p>
    <w:p w14:paraId="1D21A607" w14:textId="77777777" w:rsidR="0074796F" w:rsidRDefault="0074796F">
      <w:pPr>
        <w:pStyle w:val="BodyText"/>
        <w:rPr>
          <w:sz w:val="29"/>
        </w:rPr>
      </w:pPr>
    </w:p>
    <w:p w14:paraId="2EEB0B06" w14:textId="77777777" w:rsidR="0074796F" w:rsidRDefault="00000000">
      <w:pPr>
        <w:pStyle w:val="ListParagraph"/>
        <w:numPr>
          <w:ilvl w:val="1"/>
          <w:numId w:val="15"/>
        </w:numPr>
        <w:tabs>
          <w:tab w:val="left" w:pos="1472"/>
          <w:tab w:val="left" w:pos="1473"/>
        </w:tabs>
        <w:spacing w:before="1" w:line="276" w:lineRule="auto"/>
        <w:ind w:right="1330"/>
        <w:rPr>
          <w:sz w:val="24"/>
        </w:rPr>
      </w:pPr>
      <w:r>
        <w:rPr>
          <w:sz w:val="24"/>
        </w:rPr>
        <w:t>As stated above, managers can exercise discretion within these meetings, for example agreeing not to count pre-planned absence as a trigger during a review period or if the absence is relating to a long-standing condition or disability they may agree within the meeting not count these absences as a trigger and therefore not set a review period or issue a formal warning however they should seek HR advice before doing so.</w:t>
      </w:r>
    </w:p>
    <w:p w14:paraId="0A12ACAA" w14:textId="77777777" w:rsidR="0074796F" w:rsidRDefault="0074796F">
      <w:pPr>
        <w:spacing w:line="276" w:lineRule="auto"/>
        <w:rPr>
          <w:sz w:val="24"/>
        </w:rPr>
        <w:sectPr w:rsidR="0074796F">
          <w:pgSz w:w="11910" w:h="16840"/>
          <w:pgMar w:top="1160" w:right="20" w:bottom="1120" w:left="380" w:header="0" w:footer="886" w:gutter="0"/>
          <w:cols w:space="720"/>
        </w:sectPr>
      </w:pPr>
    </w:p>
    <w:p w14:paraId="0976B42D" w14:textId="77777777" w:rsidR="0074796F" w:rsidRDefault="00000000">
      <w:pPr>
        <w:pStyle w:val="ListParagraph"/>
        <w:numPr>
          <w:ilvl w:val="1"/>
          <w:numId w:val="15"/>
        </w:numPr>
        <w:tabs>
          <w:tab w:val="left" w:pos="1472"/>
          <w:tab w:val="left" w:pos="1473"/>
        </w:tabs>
        <w:spacing w:before="82" w:line="278" w:lineRule="auto"/>
        <w:ind w:right="2182"/>
        <w:rPr>
          <w:sz w:val="24"/>
        </w:rPr>
      </w:pPr>
      <w:r>
        <w:rPr>
          <w:sz w:val="24"/>
        </w:rPr>
        <w:lastRenderedPageBreak/>
        <w:t>At any stage during this process, it may be appropriate for the manager or employee to seek advice from Occupational</w:t>
      </w:r>
      <w:r>
        <w:rPr>
          <w:spacing w:val="-5"/>
          <w:sz w:val="24"/>
        </w:rPr>
        <w:t xml:space="preserve"> </w:t>
      </w:r>
      <w:r>
        <w:rPr>
          <w:sz w:val="24"/>
        </w:rPr>
        <w:t>Health.</w:t>
      </w:r>
    </w:p>
    <w:p w14:paraId="29EAE197" w14:textId="77777777" w:rsidR="0074796F" w:rsidRDefault="0074796F">
      <w:pPr>
        <w:pStyle w:val="BodyText"/>
        <w:spacing w:before="2"/>
        <w:rPr>
          <w:sz w:val="27"/>
        </w:rPr>
      </w:pPr>
    </w:p>
    <w:p w14:paraId="32DD1D05" w14:textId="77777777" w:rsidR="0074796F" w:rsidRDefault="00000000">
      <w:pPr>
        <w:pStyle w:val="ListParagraph"/>
        <w:numPr>
          <w:ilvl w:val="1"/>
          <w:numId w:val="15"/>
        </w:numPr>
        <w:tabs>
          <w:tab w:val="left" w:pos="1472"/>
          <w:tab w:val="left" w:pos="1473"/>
        </w:tabs>
        <w:spacing w:line="276" w:lineRule="auto"/>
        <w:ind w:right="1130"/>
        <w:rPr>
          <w:sz w:val="24"/>
        </w:rPr>
      </w:pPr>
      <w:r>
        <w:rPr>
          <w:sz w:val="24"/>
        </w:rPr>
        <w:t>Employees are entitled to have a staff side representative or a work place colleague whom is not acting in a professional or legal capacity to accompany them to any of the formal stages of this procedure if they so</w:t>
      </w:r>
      <w:r>
        <w:rPr>
          <w:spacing w:val="-4"/>
          <w:sz w:val="24"/>
        </w:rPr>
        <w:t xml:space="preserve"> </w:t>
      </w:r>
      <w:r>
        <w:rPr>
          <w:sz w:val="24"/>
        </w:rPr>
        <w:t>wish.</w:t>
      </w:r>
    </w:p>
    <w:p w14:paraId="67AF2760" w14:textId="77777777" w:rsidR="0074796F" w:rsidRDefault="0074796F">
      <w:pPr>
        <w:pStyle w:val="BodyText"/>
        <w:spacing w:before="7"/>
        <w:rPr>
          <w:sz w:val="27"/>
        </w:rPr>
      </w:pPr>
    </w:p>
    <w:p w14:paraId="4586708E" w14:textId="77777777" w:rsidR="0074796F" w:rsidRDefault="00000000">
      <w:pPr>
        <w:pStyle w:val="ListParagraph"/>
        <w:numPr>
          <w:ilvl w:val="1"/>
          <w:numId w:val="15"/>
        </w:numPr>
        <w:tabs>
          <w:tab w:val="left" w:pos="1472"/>
          <w:tab w:val="left" w:pos="1473"/>
        </w:tabs>
        <w:spacing w:line="276" w:lineRule="auto"/>
        <w:ind w:right="1169"/>
        <w:rPr>
          <w:sz w:val="24"/>
        </w:rPr>
      </w:pPr>
      <w:r>
        <w:rPr>
          <w:sz w:val="24"/>
        </w:rPr>
        <w:t>If at any stage the employee achieves a better attendance record than is required by the triggers set in the Stages of Absence Management (or agreed otherwise), no action will be taken. The manager will continue to monitor the level of attendance or pattern of</w:t>
      </w:r>
      <w:r>
        <w:rPr>
          <w:spacing w:val="-2"/>
          <w:sz w:val="24"/>
        </w:rPr>
        <w:t xml:space="preserve"> </w:t>
      </w:r>
      <w:r>
        <w:rPr>
          <w:sz w:val="24"/>
        </w:rPr>
        <w:t>absence.</w:t>
      </w:r>
    </w:p>
    <w:p w14:paraId="5198D9E4" w14:textId="77777777" w:rsidR="0074796F" w:rsidRDefault="0074796F">
      <w:pPr>
        <w:pStyle w:val="BodyText"/>
        <w:spacing w:before="6"/>
        <w:rPr>
          <w:sz w:val="27"/>
        </w:rPr>
      </w:pPr>
    </w:p>
    <w:p w14:paraId="6FEBE5A7" w14:textId="77777777" w:rsidR="0074796F" w:rsidRDefault="00000000">
      <w:pPr>
        <w:pStyle w:val="Heading1"/>
        <w:numPr>
          <w:ilvl w:val="0"/>
          <w:numId w:val="15"/>
        </w:numPr>
        <w:tabs>
          <w:tab w:val="left" w:pos="1472"/>
          <w:tab w:val="left" w:pos="1473"/>
        </w:tabs>
        <w:ind w:hanging="721"/>
      </w:pPr>
      <w:r>
        <w:t>LONG TERM</w:t>
      </w:r>
      <w:r>
        <w:rPr>
          <w:spacing w:val="-2"/>
        </w:rPr>
        <w:t xml:space="preserve"> </w:t>
      </w:r>
      <w:r>
        <w:t>ABSENCE</w:t>
      </w:r>
    </w:p>
    <w:p w14:paraId="47D6321A" w14:textId="77777777" w:rsidR="0074796F" w:rsidRDefault="0074796F">
      <w:pPr>
        <w:pStyle w:val="BodyText"/>
        <w:spacing w:before="4"/>
        <w:rPr>
          <w:b/>
          <w:sz w:val="31"/>
        </w:rPr>
      </w:pPr>
    </w:p>
    <w:p w14:paraId="7F4CE1CA" w14:textId="77777777" w:rsidR="0074796F" w:rsidRDefault="00000000">
      <w:pPr>
        <w:pStyle w:val="ListParagraph"/>
        <w:numPr>
          <w:ilvl w:val="1"/>
          <w:numId w:val="15"/>
        </w:numPr>
        <w:tabs>
          <w:tab w:val="left" w:pos="1473"/>
        </w:tabs>
        <w:spacing w:line="276" w:lineRule="auto"/>
        <w:ind w:right="1109"/>
        <w:jc w:val="both"/>
        <w:rPr>
          <w:sz w:val="24"/>
        </w:rPr>
      </w:pPr>
      <w:r>
        <w:rPr>
          <w:sz w:val="24"/>
        </w:rPr>
        <w:t>Long-term absence is classed as at least four weeks continuous absence. However it should be noted that for reporting purposes, reports will show long-term absence as 28 calendar days or</w:t>
      </w:r>
      <w:r>
        <w:rPr>
          <w:spacing w:val="-8"/>
          <w:sz w:val="24"/>
        </w:rPr>
        <w:t xml:space="preserve"> </w:t>
      </w:r>
      <w:r>
        <w:rPr>
          <w:sz w:val="24"/>
        </w:rPr>
        <w:t>more.</w:t>
      </w:r>
    </w:p>
    <w:p w14:paraId="437EF420" w14:textId="77777777" w:rsidR="0074796F" w:rsidRDefault="0074796F">
      <w:pPr>
        <w:pStyle w:val="BodyText"/>
        <w:spacing w:before="7"/>
        <w:rPr>
          <w:sz w:val="27"/>
        </w:rPr>
      </w:pPr>
    </w:p>
    <w:p w14:paraId="78683F45" w14:textId="77777777" w:rsidR="0074796F" w:rsidRDefault="00000000">
      <w:pPr>
        <w:pStyle w:val="ListParagraph"/>
        <w:numPr>
          <w:ilvl w:val="1"/>
          <w:numId w:val="15"/>
        </w:numPr>
        <w:tabs>
          <w:tab w:val="left" w:pos="1472"/>
          <w:tab w:val="left" w:pos="1473"/>
        </w:tabs>
        <w:ind w:hanging="721"/>
        <w:rPr>
          <w:sz w:val="24"/>
        </w:rPr>
      </w:pPr>
      <w:r>
        <w:rPr>
          <w:sz w:val="24"/>
        </w:rPr>
        <w:t>In all cases of Long-term absence, Occupational Health advice must be</w:t>
      </w:r>
      <w:r>
        <w:rPr>
          <w:spacing w:val="-11"/>
          <w:sz w:val="24"/>
        </w:rPr>
        <w:t xml:space="preserve"> </w:t>
      </w:r>
      <w:r>
        <w:rPr>
          <w:sz w:val="24"/>
        </w:rPr>
        <w:t>sought.</w:t>
      </w:r>
    </w:p>
    <w:p w14:paraId="52503D7D" w14:textId="77777777" w:rsidR="0074796F" w:rsidRDefault="0074796F">
      <w:pPr>
        <w:pStyle w:val="BodyText"/>
        <w:spacing w:before="1"/>
        <w:rPr>
          <w:sz w:val="31"/>
        </w:rPr>
      </w:pPr>
    </w:p>
    <w:p w14:paraId="6B53D553" w14:textId="77777777" w:rsidR="0074796F" w:rsidRDefault="00000000">
      <w:pPr>
        <w:pStyle w:val="ListParagraph"/>
        <w:numPr>
          <w:ilvl w:val="1"/>
          <w:numId w:val="15"/>
        </w:numPr>
        <w:tabs>
          <w:tab w:val="left" w:pos="1473"/>
        </w:tabs>
        <w:spacing w:line="276" w:lineRule="auto"/>
        <w:ind w:right="1109"/>
        <w:jc w:val="both"/>
        <w:rPr>
          <w:sz w:val="24"/>
        </w:rPr>
      </w:pPr>
      <w:r>
        <w:rPr>
          <w:sz w:val="24"/>
        </w:rPr>
        <w:t>In</w:t>
      </w:r>
      <w:r>
        <w:rPr>
          <w:spacing w:val="-10"/>
          <w:sz w:val="24"/>
        </w:rPr>
        <w:t xml:space="preserve"> </w:t>
      </w:r>
      <w:r>
        <w:rPr>
          <w:sz w:val="24"/>
        </w:rPr>
        <w:t>cases</w:t>
      </w:r>
      <w:r>
        <w:rPr>
          <w:spacing w:val="-14"/>
          <w:sz w:val="24"/>
        </w:rPr>
        <w:t xml:space="preserve"> </w:t>
      </w:r>
      <w:r>
        <w:rPr>
          <w:sz w:val="24"/>
        </w:rPr>
        <w:t>of</w:t>
      </w:r>
      <w:r>
        <w:rPr>
          <w:spacing w:val="-13"/>
          <w:sz w:val="24"/>
        </w:rPr>
        <w:t xml:space="preserve"> </w:t>
      </w:r>
      <w:r>
        <w:rPr>
          <w:sz w:val="24"/>
        </w:rPr>
        <w:t>long-term</w:t>
      </w:r>
      <w:r>
        <w:rPr>
          <w:spacing w:val="-11"/>
          <w:sz w:val="24"/>
        </w:rPr>
        <w:t xml:space="preserve"> </w:t>
      </w:r>
      <w:r>
        <w:rPr>
          <w:sz w:val="24"/>
        </w:rPr>
        <w:t>absence</w:t>
      </w:r>
      <w:r>
        <w:rPr>
          <w:spacing w:val="-10"/>
          <w:sz w:val="24"/>
        </w:rPr>
        <w:t xml:space="preserve"> </w:t>
      </w:r>
      <w:r>
        <w:rPr>
          <w:sz w:val="24"/>
        </w:rPr>
        <w:t>line</w:t>
      </w:r>
      <w:r>
        <w:rPr>
          <w:spacing w:val="-13"/>
          <w:sz w:val="24"/>
        </w:rPr>
        <w:t xml:space="preserve"> </w:t>
      </w:r>
      <w:r>
        <w:rPr>
          <w:sz w:val="24"/>
        </w:rPr>
        <w:t>managers</w:t>
      </w:r>
      <w:r>
        <w:rPr>
          <w:spacing w:val="-13"/>
          <w:sz w:val="24"/>
        </w:rPr>
        <w:t xml:space="preserve"> </w:t>
      </w:r>
      <w:r>
        <w:rPr>
          <w:sz w:val="24"/>
        </w:rPr>
        <w:t>must</w:t>
      </w:r>
      <w:r>
        <w:rPr>
          <w:spacing w:val="-13"/>
          <w:sz w:val="24"/>
        </w:rPr>
        <w:t xml:space="preserve"> </w:t>
      </w:r>
      <w:r>
        <w:rPr>
          <w:sz w:val="24"/>
        </w:rPr>
        <w:t>arrange</w:t>
      </w:r>
      <w:r>
        <w:rPr>
          <w:spacing w:val="-13"/>
          <w:sz w:val="24"/>
        </w:rPr>
        <w:t xml:space="preserve"> </w:t>
      </w:r>
      <w:r>
        <w:rPr>
          <w:sz w:val="24"/>
        </w:rPr>
        <w:t>to</w:t>
      </w:r>
      <w:r>
        <w:rPr>
          <w:spacing w:val="-9"/>
          <w:sz w:val="24"/>
        </w:rPr>
        <w:t xml:space="preserve"> </w:t>
      </w:r>
      <w:r>
        <w:rPr>
          <w:sz w:val="24"/>
        </w:rPr>
        <w:t>conduct</w:t>
      </w:r>
      <w:r>
        <w:rPr>
          <w:spacing w:val="-11"/>
          <w:sz w:val="24"/>
        </w:rPr>
        <w:t xml:space="preserve"> </w:t>
      </w:r>
      <w:r>
        <w:rPr>
          <w:sz w:val="24"/>
        </w:rPr>
        <w:t>regular</w:t>
      </w:r>
      <w:r>
        <w:rPr>
          <w:spacing w:val="-12"/>
          <w:sz w:val="24"/>
        </w:rPr>
        <w:t xml:space="preserve"> </w:t>
      </w:r>
      <w:r>
        <w:rPr>
          <w:sz w:val="24"/>
        </w:rPr>
        <w:t>review meetings to discuss possible courses of action should the absence continue. These may include rehabilitation and return to work requirements, redeployment, ill-health retirement etc. The meetings should be recorded and notes sent to the employee concerned. Employees may be accompanied by a trade union representative or a workplace colleague not acting in a professional or legal capacity. The line manager may</w:t>
      </w:r>
      <w:r>
        <w:rPr>
          <w:spacing w:val="-8"/>
          <w:sz w:val="24"/>
        </w:rPr>
        <w:t xml:space="preserve"> </w:t>
      </w:r>
      <w:r>
        <w:rPr>
          <w:sz w:val="24"/>
        </w:rPr>
        <w:t>also</w:t>
      </w:r>
      <w:r>
        <w:rPr>
          <w:spacing w:val="-6"/>
          <w:sz w:val="24"/>
        </w:rPr>
        <w:t xml:space="preserve"> </w:t>
      </w:r>
      <w:r>
        <w:rPr>
          <w:sz w:val="24"/>
        </w:rPr>
        <w:t>be</w:t>
      </w:r>
      <w:r>
        <w:rPr>
          <w:spacing w:val="-7"/>
          <w:sz w:val="24"/>
        </w:rPr>
        <w:t xml:space="preserve"> </w:t>
      </w:r>
      <w:r>
        <w:rPr>
          <w:sz w:val="24"/>
        </w:rPr>
        <w:t>accompanied</w:t>
      </w:r>
      <w:r>
        <w:rPr>
          <w:spacing w:val="-6"/>
          <w:sz w:val="24"/>
        </w:rPr>
        <w:t xml:space="preserve"> </w:t>
      </w:r>
      <w:r>
        <w:rPr>
          <w:sz w:val="24"/>
        </w:rPr>
        <w:t>by</w:t>
      </w:r>
      <w:r>
        <w:rPr>
          <w:spacing w:val="-5"/>
          <w:sz w:val="24"/>
        </w:rPr>
        <w:t xml:space="preserve"> </w:t>
      </w:r>
      <w:r>
        <w:rPr>
          <w:sz w:val="24"/>
        </w:rPr>
        <w:t>a</w:t>
      </w:r>
      <w:r>
        <w:rPr>
          <w:spacing w:val="-6"/>
          <w:sz w:val="24"/>
        </w:rPr>
        <w:t xml:space="preserve"> </w:t>
      </w:r>
      <w:r>
        <w:rPr>
          <w:sz w:val="24"/>
        </w:rPr>
        <w:t>HR</w:t>
      </w:r>
      <w:r>
        <w:rPr>
          <w:spacing w:val="-6"/>
          <w:sz w:val="24"/>
        </w:rPr>
        <w:t xml:space="preserve"> </w:t>
      </w:r>
      <w:r>
        <w:rPr>
          <w:sz w:val="24"/>
        </w:rPr>
        <w:t>Representative.</w:t>
      </w:r>
      <w:r>
        <w:rPr>
          <w:spacing w:val="-4"/>
          <w:sz w:val="24"/>
        </w:rPr>
        <w:t xml:space="preserve"> </w:t>
      </w:r>
      <w:r>
        <w:rPr>
          <w:sz w:val="24"/>
        </w:rPr>
        <w:t>The</w:t>
      </w:r>
      <w:r>
        <w:rPr>
          <w:spacing w:val="-4"/>
          <w:sz w:val="24"/>
        </w:rPr>
        <w:t xml:space="preserve"> </w:t>
      </w:r>
      <w:r>
        <w:rPr>
          <w:sz w:val="24"/>
        </w:rPr>
        <w:t>frequency</w:t>
      </w:r>
      <w:r>
        <w:rPr>
          <w:spacing w:val="-7"/>
          <w:sz w:val="24"/>
        </w:rPr>
        <w:t xml:space="preserve"> </w:t>
      </w:r>
      <w:r>
        <w:rPr>
          <w:sz w:val="24"/>
        </w:rPr>
        <w:t>of</w:t>
      </w:r>
      <w:r>
        <w:rPr>
          <w:spacing w:val="-5"/>
          <w:sz w:val="24"/>
        </w:rPr>
        <w:t xml:space="preserve"> </w:t>
      </w:r>
      <w:r>
        <w:rPr>
          <w:sz w:val="24"/>
        </w:rPr>
        <w:t>such</w:t>
      </w:r>
      <w:r>
        <w:rPr>
          <w:spacing w:val="-7"/>
          <w:sz w:val="24"/>
        </w:rPr>
        <w:t xml:space="preserve"> </w:t>
      </w:r>
      <w:r>
        <w:rPr>
          <w:sz w:val="24"/>
        </w:rPr>
        <w:t>meetings will depend upon the circumstances of the individual case however where possible these meeting should occur at least once every four weeks with regular informal catch-up’s in between via phone calls.</w:t>
      </w:r>
    </w:p>
    <w:p w14:paraId="0A2BC718" w14:textId="77777777" w:rsidR="0074796F" w:rsidRDefault="0074796F">
      <w:pPr>
        <w:pStyle w:val="BodyText"/>
        <w:spacing w:before="1"/>
      </w:pPr>
    </w:p>
    <w:p w14:paraId="4C819399" w14:textId="77777777" w:rsidR="0074796F" w:rsidRDefault="00000000">
      <w:pPr>
        <w:pStyle w:val="ListParagraph"/>
        <w:numPr>
          <w:ilvl w:val="1"/>
          <w:numId w:val="15"/>
        </w:numPr>
        <w:tabs>
          <w:tab w:val="left" w:pos="1473"/>
        </w:tabs>
        <w:ind w:right="1582"/>
        <w:jc w:val="both"/>
        <w:rPr>
          <w:sz w:val="24"/>
        </w:rPr>
      </w:pPr>
      <w:r>
        <w:rPr>
          <w:sz w:val="24"/>
        </w:rPr>
        <w:t>Review meetings should be arranged taking into account the dates specified on the fit note to ensure a return to work plan can be properly thought through and agreed before the employee returns to</w:t>
      </w:r>
      <w:r>
        <w:rPr>
          <w:spacing w:val="-1"/>
          <w:sz w:val="24"/>
        </w:rPr>
        <w:t xml:space="preserve"> </w:t>
      </w:r>
      <w:r>
        <w:rPr>
          <w:sz w:val="24"/>
        </w:rPr>
        <w:t>work.</w:t>
      </w:r>
    </w:p>
    <w:p w14:paraId="2208310C" w14:textId="77777777" w:rsidR="0074796F" w:rsidRDefault="0074796F">
      <w:pPr>
        <w:pStyle w:val="BodyText"/>
        <w:spacing w:before="7"/>
        <w:rPr>
          <w:sz w:val="27"/>
        </w:rPr>
      </w:pPr>
    </w:p>
    <w:p w14:paraId="2F4E5262" w14:textId="77777777" w:rsidR="0074796F" w:rsidRDefault="00000000">
      <w:pPr>
        <w:pStyle w:val="ListParagraph"/>
        <w:numPr>
          <w:ilvl w:val="1"/>
          <w:numId w:val="15"/>
        </w:numPr>
        <w:tabs>
          <w:tab w:val="left" w:pos="1473"/>
        </w:tabs>
        <w:spacing w:line="276" w:lineRule="auto"/>
        <w:ind w:right="1111"/>
        <w:jc w:val="both"/>
        <w:rPr>
          <w:sz w:val="24"/>
        </w:rPr>
      </w:pPr>
      <w:r>
        <w:rPr>
          <w:sz w:val="24"/>
        </w:rPr>
        <w:t>These meetings should be held at mutually convenient locations, with due regard made to the employee’s circumstances. If an employee is too ill to travel, the line manager may arrange to conduct a home visit at a mutually convenient time, if the employee agrees. However it should be noted that, as part of the return to work process, it may be more relevant to hold the meetings at a business location, or a suitable alternative</w:t>
      </w:r>
      <w:r>
        <w:rPr>
          <w:spacing w:val="-1"/>
          <w:sz w:val="24"/>
        </w:rPr>
        <w:t xml:space="preserve"> </w:t>
      </w:r>
      <w:r>
        <w:rPr>
          <w:sz w:val="24"/>
        </w:rPr>
        <w:t>venue.</w:t>
      </w:r>
    </w:p>
    <w:p w14:paraId="6ABB35D7" w14:textId="77777777" w:rsidR="0074796F" w:rsidRDefault="0074796F">
      <w:pPr>
        <w:pStyle w:val="BodyText"/>
        <w:spacing w:before="5"/>
        <w:rPr>
          <w:sz w:val="27"/>
        </w:rPr>
      </w:pPr>
    </w:p>
    <w:p w14:paraId="2B0D7ACF" w14:textId="77777777" w:rsidR="0074796F" w:rsidRDefault="00000000">
      <w:pPr>
        <w:pStyle w:val="ListParagraph"/>
        <w:numPr>
          <w:ilvl w:val="1"/>
          <w:numId w:val="15"/>
        </w:numPr>
        <w:tabs>
          <w:tab w:val="left" w:pos="1473"/>
        </w:tabs>
        <w:spacing w:line="276" w:lineRule="auto"/>
        <w:ind w:right="1110"/>
        <w:jc w:val="both"/>
        <w:rPr>
          <w:sz w:val="24"/>
        </w:rPr>
      </w:pPr>
      <w:r>
        <w:rPr>
          <w:sz w:val="24"/>
        </w:rPr>
        <w:t>Review and decision dates should be arranged taking into consideration the individual’s sick pay entitlements and there must be a review meeting before their sick pay</w:t>
      </w:r>
      <w:r>
        <w:rPr>
          <w:spacing w:val="-1"/>
          <w:sz w:val="24"/>
        </w:rPr>
        <w:t xml:space="preserve"> </w:t>
      </w:r>
      <w:r>
        <w:rPr>
          <w:sz w:val="24"/>
        </w:rPr>
        <w:t>ends.</w:t>
      </w:r>
    </w:p>
    <w:p w14:paraId="3F2D1AC9" w14:textId="77777777" w:rsidR="0074796F" w:rsidRDefault="0074796F">
      <w:pPr>
        <w:spacing w:line="276" w:lineRule="auto"/>
        <w:jc w:val="both"/>
        <w:rPr>
          <w:sz w:val="24"/>
        </w:rPr>
        <w:sectPr w:rsidR="0074796F">
          <w:pgSz w:w="11910" w:h="16840"/>
          <w:pgMar w:top="1160" w:right="20" w:bottom="1120" w:left="380" w:header="0" w:footer="886" w:gutter="0"/>
          <w:cols w:space="720"/>
        </w:sectPr>
      </w:pPr>
    </w:p>
    <w:p w14:paraId="406964B7" w14:textId="77777777" w:rsidR="0074796F" w:rsidRDefault="00000000">
      <w:pPr>
        <w:pStyle w:val="ListParagraph"/>
        <w:numPr>
          <w:ilvl w:val="1"/>
          <w:numId w:val="15"/>
        </w:numPr>
        <w:tabs>
          <w:tab w:val="left" w:pos="1472"/>
          <w:tab w:val="left" w:pos="1473"/>
        </w:tabs>
        <w:spacing w:before="81" w:line="276" w:lineRule="auto"/>
        <w:ind w:right="1825"/>
        <w:rPr>
          <w:sz w:val="24"/>
        </w:rPr>
      </w:pPr>
      <w:r>
        <w:rPr>
          <w:sz w:val="24"/>
        </w:rPr>
        <w:lastRenderedPageBreak/>
        <w:t>Employees who fail to attend sickness review meetings may be subject to the various sanctions within this</w:t>
      </w:r>
      <w:r>
        <w:rPr>
          <w:spacing w:val="-4"/>
          <w:sz w:val="24"/>
        </w:rPr>
        <w:t xml:space="preserve"> </w:t>
      </w:r>
      <w:r>
        <w:rPr>
          <w:sz w:val="24"/>
        </w:rPr>
        <w:t>policy.</w:t>
      </w:r>
    </w:p>
    <w:p w14:paraId="26499633" w14:textId="77777777" w:rsidR="0074796F" w:rsidRDefault="0074796F">
      <w:pPr>
        <w:pStyle w:val="BodyText"/>
        <w:spacing w:before="5"/>
        <w:rPr>
          <w:sz w:val="27"/>
        </w:rPr>
      </w:pPr>
    </w:p>
    <w:p w14:paraId="7013F492" w14:textId="77777777" w:rsidR="0074796F" w:rsidRDefault="00000000">
      <w:pPr>
        <w:pStyle w:val="Heading1"/>
        <w:numPr>
          <w:ilvl w:val="0"/>
          <w:numId w:val="15"/>
        </w:numPr>
        <w:tabs>
          <w:tab w:val="left" w:pos="1539"/>
          <w:tab w:val="left" w:pos="1540"/>
        </w:tabs>
        <w:ind w:left="1540" w:hanging="788"/>
      </w:pPr>
      <w:r>
        <w:t>ONGOING MEDICAL</w:t>
      </w:r>
      <w:r>
        <w:rPr>
          <w:spacing w:val="-3"/>
        </w:rPr>
        <w:t xml:space="preserve"> </w:t>
      </w:r>
      <w:r>
        <w:t>CONDITIONS</w:t>
      </w:r>
    </w:p>
    <w:p w14:paraId="489A8145" w14:textId="77777777" w:rsidR="0074796F" w:rsidRDefault="0074796F">
      <w:pPr>
        <w:pStyle w:val="BodyText"/>
        <w:spacing w:before="4"/>
        <w:rPr>
          <w:b/>
          <w:sz w:val="31"/>
        </w:rPr>
      </w:pPr>
    </w:p>
    <w:p w14:paraId="6A5E1432" w14:textId="77777777" w:rsidR="0074796F" w:rsidRDefault="00000000">
      <w:pPr>
        <w:pStyle w:val="ListParagraph"/>
        <w:numPr>
          <w:ilvl w:val="1"/>
          <w:numId w:val="15"/>
        </w:numPr>
        <w:tabs>
          <w:tab w:val="left" w:pos="1473"/>
        </w:tabs>
        <w:spacing w:line="276" w:lineRule="auto"/>
        <w:ind w:right="1110"/>
        <w:jc w:val="both"/>
        <w:rPr>
          <w:sz w:val="24"/>
        </w:rPr>
      </w:pPr>
      <w:r>
        <w:rPr>
          <w:sz w:val="24"/>
        </w:rPr>
        <w:t>In some situations an employee may have ongoing health related problems which may impact upon their ability to perform the duties of their role. The employee may still be in work, or have long term or short term absence. This will be addressed by any or all of the following three</w:t>
      </w:r>
      <w:r>
        <w:rPr>
          <w:spacing w:val="-4"/>
          <w:sz w:val="24"/>
        </w:rPr>
        <w:t xml:space="preserve"> </w:t>
      </w:r>
      <w:r>
        <w:rPr>
          <w:sz w:val="24"/>
        </w:rPr>
        <w:t>steps:</w:t>
      </w:r>
    </w:p>
    <w:p w14:paraId="3639C417" w14:textId="77777777" w:rsidR="0074796F" w:rsidRDefault="0074796F">
      <w:pPr>
        <w:pStyle w:val="BodyText"/>
        <w:spacing w:before="6"/>
        <w:rPr>
          <w:sz w:val="27"/>
        </w:rPr>
      </w:pPr>
    </w:p>
    <w:p w14:paraId="61247ED8" w14:textId="77777777" w:rsidR="0074796F" w:rsidRDefault="00000000">
      <w:pPr>
        <w:pStyle w:val="ListParagraph"/>
        <w:numPr>
          <w:ilvl w:val="0"/>
          <w:numId w:val="14"/>
        </w:numPr>
        <w:tabs>
          <w:tab w:val="left" w:pos="2171"/>
          <w:tab w:val="left" w:pos="2172"/>
        </w:tabs>
        <w:spacing w:line="276" w:lineRule="auto"/>
        <w:ind w:right="1299"/>
        <w:rPr>
          <w:sz w:val="24"/>
        </w:rPr>
      </w:pPr>
      <w:r>
        <w:rPr>
          <w:b/>
          <w:sz w:val="24"/>
        </w:rPr>
        <w:t xml:space="preserve">Medical advice, </w:t>
      </w:r>
      <w:r>
        <w:rPr>
          <w:sz w:val="24"/>
        </w:rPr>
        <w:t>support and guidance to help determine the best course of action for the</w:t>
      </w:r>
      <w:r>
        <w:rPr>
          <w:spacing w:val="-2"/>
          <w:sz w:val="24"/>
        </w:rPr>
        <w:t xml:space="preserve"> </w:t>
      </w:r>
      <w:r>
        <w:rPr>
          <w:sz w:val="24"/>
        </w:rPr>
        <w:t>individual.</w:t>
      </w:r>
    </w:p>
    <w:p w14:paraId="5023122A" w14:textId="77777777" w:rsidR="0074796F" w:rsidRDefault="0074796F">
      <w:pPr>
        <w:pStyle w:val="BodyText"/>
        <w:spacing w:before="8"/>
        <w:rPr>
          <w:sz w:val="27"/>
        </w:rPr>
      </w:pPr>
    </w:p>
    <w:p w14:paraId="6C7CAC19" w14:textId="77777777" w:rsidR="0074796F" w:rsidRDefault="00000000">
      <w:pPr>
        <w:pStyle w:val="ListParagraph"/>
        <w:numPr>
          <w:ilvl w:val="0"/>
          <w:numId w:val="14"/>
        </w:numPr>
        <w:tabs>
          <w:tab w:val="left" w:pos="2171"/>
          <w:tab w:val="left" w:pos="2172"/>
        </w:tabs>
        <w:spacing w:line="276" w:lineRule="auto"/>
        <w:ind w:right="1128"/>
        <w:rPr>
          <w:sz w:val="24"/>
        </w:rPr>
      </w:pPr>
      <w:r>
        <w:rPr>
          <w:b/>
          <w:sz w:val="24"/>
        </w:rPr>
        <w:t xml:space="preserve">Reasonable Adjustments / redeployment </w:t>
      </w:r>
      <w:r>
        <w:rPr>
          <w:sz w:val="24"/>
        </w:rPr>
        <w:t>– consider what adjustments can be made to role including hours or lighter duties. Identify if there is any suitable alternative role the individual could undertake either on a permanent basis or Interim basis. (Refer to redeployment policy for additional information).</w:t>
      </w:r>
    </w:p>
    <w:p w14:paraId="05E328EE" w14:textId="77777777" w:rsidR="0074796F" w:rsidRDefault="0074796F">
      <w:pPr>
        <w:pStyle w:val="BodyText"/>
        <w:rPr>
          <w:sz w:val="26"/>
        </w:rPr>
      </w:pPr>
    </w:p>
    <w:p w14:paraId="76A5F106" w14:textId="77777777" w:rsidR="0074796F" w:rsidRDefault="00000000">
      <w:pPr>
        <w:pStyle w:val="ListParagraph"/>
        <w:numPr>
          <w:ilvl w:val="0"/>
          <w:numId w:val="14"/>
        </w:numPr>
        <w:tabs>
          <w:tab w:val="left" w:pos="2171"/>
          <w:tab w:val="left" w:pos="2172"/>
        </w:tabs>
        <w:spacing w:before="219" w:line="276" w:lineRule="auto"/>
        <w:ind w:right="1193"/>
        <w:rPr>
          <w:sz w:val="24"/>
        </w:rPr>
      </w:pPr>
      <w:r>
        <w:rPr>
          <w:b/>
          <w:sz w:val="24"/>
        </w:rPr>
        <w:t xml:space="preserve">Final Review Panel- </w:t>
      </w:r>
      <w:r>
        <w:rPr>
          <w:sz w:val="24"/>
        </w:rPr>
        <w:t>if the individual’s substantive post is not suitable due to their ill health and the above stages have been unsuccessful in supporting the employee to resume full duties, a final review hearing should be arranged.</w:t>
      </w:r>
    </w:p>
    <w:p w14:paraId="571C66B8" w14:textId="77777777" w:rsidR="0074796F" w:rsidRDefault="0074796F">
      <w:pPr>
        <w:pStyle w:val="BodyText"/>
        <w:spacing w:before="6"/>
        <w:rPr>
          <w:sz w:val="27"/>
        </w:rPr>
      </w:pPr>
    </w:p>
    <w:p w14:paraId="779D7E47" w14:textId="77777777" w:rsidR="0074796F" w:rsidRDefault="00000000">
      <w:pPr>
        <w:pStyle w:val="ListParagraph"/>
        <w:numPr>
          <w:ilvl w:val="1"/>
          <w:numId w:val="15"/>
        </w:numPr>
        <w:tabs>
          <w:tab w:val="left" w:pos="1460"/>
          <w:tab w:val="left" w:pos="1461"/>
        </w:tabs>
        <w:spacing w:line="276" w:lineRule="auto"/>
        <w:ind w:left="1460" w:right="1596" w:hanging="708"/>
        <w:rPr>
          <w:sz w:val="24"/>
        </w:rPr>
      </w:pPr>
      <w:r>
        <w:rPr>
          <w:sz w:val="24"/>
        </w:rPr>
        <w:t>Before any decision to terminate an employee on medical grounds the following must have been meaningfully</w:t>
      </w:r>
      <w:r>
        <w:rPr>
          <w:spacing w:val="-4"/>
          <w:sz w:val="24"/>
        </w:rPr>
        <w:t xml:space="preserve"> </w:t>
      </w:r>
      <w:r>
        <w:rPr>
          <w:sz w:val="24"/>
        </w:rPr>
        <w:t>considered:</w:t>
      </w:r>
    </w:p>
    <w:p w14:paraId="70025709" w14:textId="77777777" w:rsidR="0074796F" w:rsidRDefault="0074796F">
      <w:pPr>
        <w:pStyle w:val="BodyText"/>
        <w:spacing w:before="6"/>
        <w:rPr>
          <w:sz w:val="27"/>
        </w:rPr>
      </w:pPr>
    </w:p>
    <w:p w14:paraId="24D1EE2E" w14:textId="77777777" w:rsidR="0074796F" w:rsidRDefault="00000000">
      <w:pPr>
        <w:pStyle w:val="ListParagraph"/>
        <w:numPr>
          <w:ilvl w:val="2"/>
          <w:numId w:val="15"/>
        </w:numPr>
        <w:tabs>
          <w:tab w:val="left" w:pos="1832"/>
          <w:tab w:val="left" w:pos="1833"/>
        </w:tabs>
        <w:ind w:left="1832" w:hanging="361"/>
        <w:rPr>
          <w:sz w:val="24"/>
        </w:rPr>
      </w:pPr>
      <w:r>
        <w:rPr>
          <w:sz w:val="24"/>
        </w:rPr>
        <w:t>Rehabilitation</w:t>
      </w:r>
    </w:p>
    <w:p w14:paraId="24AB2292" w14:textId="77777777" w:rsidR="0074796F" w:rsidRDefault="00000000">
      <w:pPr>
        <w:pStyle w:val="ListParagraph"/>
        <w:numPr>
          <w:ilvl w:val="2"/>
          <w:numId w:val="15"/>
        </w:numPr>
        <w:tabs>
          <w:tab w:val="left" w:pos="1832"/>
          <w:tab w:val="left" w:pos="1833"/>
        </w:tabs>
        <w:spacing w:before="40"/>
        <w:ind w:left="1832" w:hanging="361"/>
        <w:rPr>
          <w:sz w:val="24"/>
        </w:rPr>
      </w:pPr>
      <w:r>
        <w:rPr>
          <w:sz w:val="24"/>
        </w:rPr>
        <w:t>Phased return</w:t>
      </w:r>
    </w:p>
    <w:p w14:paraId="5459F5EF" w14:textId="77777777" w:rsidR="0074796F" w:rsidRDefault="00000000">
      <w:pPr>
        <w:pStyle w:val="ListParagraph"/>
        <w:numPr>
          <w:ilvl w:val="2"/>
          <w:numId w:val="15"/>
        </w:numPr>
        <w:tabs>
          <w:tab w:val="left" w:pos="1832"/>
          <w:tab w:val="left" w:pos="1833"/>
        </w:tabs>
        <w:spacing w:before="39"/>
        <w:ind w:left="1832" w:hanging="361"/>
        <w:rPr>
          <w:sz w:val="24"/>
        </w:rPr>
      </w:pPr>
      <w:r>
        <w:rPr>
          <w:sz w:val="24"/>
        </w:rPr>
        <w:t>A return to work with or without</w:t>
      </w:r>
      <w:r>
        <w:rPr>
          <w:spacing w:val="-3"/>
          <w:sz w:val="24"/>
        </w:rPr>
        <w:t xml:space="preserve"> </w:t>
      </w:r>
      <w:r>
        <w:rPr>
          <w:sz w:val="24"/>
        </w:rPr>
        <w:t>adjustments</w:t>
      </w:r>
    </w:p>
    <w:p w14:paraId="1A3CA2D3" w14:textId="77777777" w:rsidR="0074796F" w:rsidRDefault="00000000">
      <w:pPr>
        <w:pStyle w:val="ListParagraph"/>
        <w:numPr>
          <w:ilvl w:val="2"/>
          <w:numId w:val="15"/>
        </w:numPr>
        <w:tabs>
          <w:tab w:val="left" w:pos="1832"/>
          <w:tab w:val="left" w:pos="1833"/>
        </w:tabs>
        <w:spacing w:before="40"/>
        <w:ind w:left="1832" w:hanging="361"/>
        <w:rPr>
          <w:sz w:val="24"/>
        </w:rPr>
      </w:pPr>
      <w:r>
        <w:rPr>
          <w:sz w:val="24"/>
        </w:rPr>
        <w:t>Redeployment with or without</w:t>
      </w:r>
      <w:r>
        <w:rPr>
          <w:spacing w:val="-7"/>
          <w:sz w:val="24"/>
        </w:rPr>
        <w:t xml:space="preserve"> </w:t>
      </w:r>
      <w:r>
        <w:rPr>
          <w:sz w:val="24"/>
        </w:rPr>
        <w:t>adjustments</w:t>
      </w:r>
    </w:p>
    <w:p w14:paraId="233F39B1" w14:textId="77777777" w:rsidR="0074796F" w:rsidRDefault="0074796F">
      <w:pPr>
        <w:pStyle w:val="BodyText"/>
        <w:spacing w:before="1"/>
        <w:rPr>
          <w:sz w:val="31"/>
        </w:rPr>
      </w:pPr>
    </w:p>
    <w:p w14:paraId="4B950840" w14:textId="77777777" w:rsidR="0074796F" w:rsidRDefault="00000000">
      <w:pPr>
        <w:pStyle w:val="Heading1"/>
        <w:numPr>
          <w:ilvl w:val="0"/>
          <w:numId w:val="15"/>
        </w:numPr>
        <w:tabs>
          <w:tab w:val="left" w:pos="1539"/>
          <w:tab w:val="left" w:pos="1540"/>
        </w:tabs>
        <w:ind w:left="1540" w:hanging="788"/>
      </w:pPr>
      <w:r>
        <w:t>OCCUPATIONAL</w:t>
      </w:r>
      <w:r>
        <w:rPr>
          <w:spacing w:val="-1"/>
        </w:rPr>
        <w:t xml:space="preserve"> </w:t>
      </w:r>
      <w:r>
        <w:t>HEALTH</w:t>
      </w:r>
    </w:p>
    <w:p w14:paraId="2F6A6DFF" w14:textId="77777777" w:rsidR="0074796F" w:rsidRDefault="0074796F">
      <w:pPr>
        <w:pStyle w:val="BodyText"/>
        <w:spacing w:before="1"/>
        <w:rPr>
          <w:b/>
          <w:sz w:val="31"/>
        </w:rPr>
      </w:pPr>
    </w:p>
    <w:p w14:paraId="210A94F3" w14:textId="77777777" w:rsidR="0074796F" w:rsidRDefault="00000000">
      <w:pPr>
        <w:pStyle w:val="ListParagraph"/>
        <w:numPr>
          <w:ilvl w:val="1"/>
          <w:numId w:val="15"/>
        </w:numPr>
        <w:tabs>
          <w:tab w:val="left" w:pos="1344"/>
        </w:tabs>
        <w:spacing w:line="276" w:lineRule="auto"/>
        <w:ind w:right="1111"/>
        <w:jc w:val="both"/>
        <w:rPr>
          <w:sz w:val="24"/>
        </w:rPr>
      </w:pPr>
      <w:r>
        <w:rPr>
          <w:sz w:val="24"/>
        </w:rPr>
        <w:t>In cases of long-term absence, managers are expected to exercise discretion in referring such absences to Occupational Health and the following principles should be applied:</w:t>
      </w:r>
    </w:p>
    <w:p w14:paraId="2E00E26E" w14:textId="77777777" w:rsidR="0074796F" w:rsidRDefault="0074796F">
      <w:pPr>
        <w:pStyle w:val="BodyText"/>
        <w:spacing w:before="8"/>
        <w:rPr>
          <w:sz w:val="27"/>
        </w:rPr>
      </w:pPr>
    </w:p>
    <w:p w14:paraId="72FB599E" w14:textId="77777777" w:rsidR="0074796F" w:rsidRDefault="00000000">
      <w:pPr>
        <w:pStyle w:val="ListParagraph"/>
        <w:numPr>
          <w:ilvl w:val="2"/>
          <w:numId w:val="15"/>
        </w:numPr>
        <w:tabs>
          <w:tab w:val="left" w:pos="1832"/>
          <w:tab w:val="left" w:pos="1833"/>
        </w:tabs>
        <w:spacing w:line="271" w:lineRule="auto"/>
        <w:ind w:left="1832" w:right="1112" w:hanging="360"/>
        <w:rPr>
          <w:sz w:val="24"/>
        </w:rPr>
      </w:pPr>
      <w:r>
        <w:rPr>
          <w:sz w:val="24"/>
        </w:rPr>
        <w:t>Occupational Health can be consulted for advice when the likelihood of a return to work or cause of absence is not</w:t>
      </w:r>
      <w:r>
        <w:rPr>
          <w:spacing w:val="-8"/>
          <w:sz w:val="24"/>
        </w:rPr>
        <w:t xml:space="preserve"> </w:t>
      </w:r>
      <w:r>
        <w:rPr>
          <w:sz w:val="24"/>
        </w:rPr>
        <w:t>known.</w:t>
      </w:r>
    </w:p>
    <w:p w14:paraId="2FAA036D" w14:textId="77777777" w:rsidR="0074796F" w:rsidRDefault="00000000">
      <w:pPr>
        <w:pStyle w:val="ListParagraph"/>
        <w:numPr>
          <w:ilvl w:val="2"/>
          <w:numId w:val="15"/>
        </w:numPr>
        <w:tabs>
          <w:tab w:val="left" w:pos="1832"/>
          <w:tab w:val="left" w:pos="1833"/>
        </w:tabs>
        <w:spacing w:before="6" w:line="271" w:lineRule="auto"/>
        <w:ind w:left="1832" w:right="1114" w:hanging="360"/>
        <w:rPr>
          <w:sz w:val="24"/>
        </w:rPr>
      </w:pPr>
      <w:r>
        <w:rPr>
          <w:sz w:val="24"/>
        </w:rPr>
        <w:t>A member of staff should be referred to Occupational Health at an early stage in the absence if it considered that a referral may benefit the employee or the</w:t>
      </w:r>
      <w:r>
        <w:rPr>
          <w:spacing w:val="-33"/>
          <w:sz w:val="24"/>
        </w:rPr>
        <w:t xml:space="preserve"> </w:t>
      </w:r>
      <w:r>
        <w:rPr>
          <w:sz w:val="24"/>
        </w:rPr>
        <w:t>ICB.</w:t>
      </w:r>
    </w:p>
    <w:p w14:paraId="28523E59" w14:textId="77777777" w:rsidR="0074796F" w:rsidRDefault="00000000">
      <w:pPr>
        <w:pStyle w:val="ListParagraph"/>
        <w:numPr>
          <w:ilvl w:val="2"/>
          <w:numId w:val="15"/>
        </w:numPr>
        <w:tabs>
          <w:tab w:val="left" w:pos="1832"/>
          <w:tab w:val="left" w:pos="1833"/>
        </w:tabs>
        <w:spacing w:before="7"/>
        <w:ind w:left="1832" w:hanging="361"/>
        <w:rPr>
          <w:sz w:val="24"/>
        </w:rPr>
      </w:pPr>
      <w:r>
        <w:rPr>
          <w:sz w:val="24"/>
        </w:rPr>
        <w:t>Occupational</w:t>
      </w:r>
      <w:r>
        <w:rPr>
          <w:spacing w:val="7"/>
          <w:sz w:val="24"/>
        </w:rPr>
        <w:t xml:space="preserve"> </w:t>
      </w:r>
      <w:r>
        <w:rPr>
          <w:sz w:val="24"/>
        </w:rPr>
        <w:t>Health</w:t>
      </w:r>
      <w:r>
        <w:rPr>
          <w:spacing w:val="11"/>
          <w:sz w:val="24"/>
        </w:rPr>
        <w:t xml:space="preserve"> </w:t>
      </w:r>
      <w:r>
        <w:rPr>
          <w:sz w:val="24"/>
        </w:rPr>
        <w:t>is</w:t>
      </w:r>
      <w:r>
        <w:rPr>
          <w:spacing w:val="9"/>
          <w:sz w:val="24"/>
        </w:rPr>
        <w:t xml:space="preserve"> </w:t>
      </w:r>
      <w:r>
        <w:rPr>
          <w:sz w:val="24"/>
        </w:rPr>
        <w:t>available</w:t>
      </w:r>
      <w:r>
        <w:rPr>
          <w:spacing w:val="11"/>
          <w:sz w:val="24"/>
        </w:rPr>
        <w:t xml:space="preserve"> </w:t>
      </w:r>
      <w:r>
        <w:rPr>
          <w:sz w:val="24"/>
        </w:rPr>
        <w:t>to</w:t>
      </w:r>
      <w:r>
        <w:rPr>
          <w:spacing w:val="12"/>
          <w:sz w:val="24"/>
        </w:rPr>
        <w:t xml:space="preserve"> </w:t>
      </w:r>
      <w:r>
        <w:rPr>
          <w:sz w:val="24"/>
        </w:rPr>
        <w:t>give</w:t>
      </w:r>
      <w:r>
        <w:rPr>
          <w:spacing w:val="11"/>
          <w:sz w:val="24"/>
        </w:rPr>
        <w:t xml:space="preserve"> </w:t>
      </w:r>
      <w:r>
        <w:rPr>
          <w:sz w:val="24"/>
        </w:rPr>
        <w:t>both</w:t>
      </w:r>
      <w:r>
        <w:rPr>
          <w:spacing w:val="7"/>
          <w:sz w:val="24"/>
        </w:rPr>
        <w:t xml:space="preserve"> </w:t>
      </w:r>
      <w:r>
        <w:rPr>
          <w:sz w:val="24"/>
        </w:rPr>
        <w:t>general</w:t>
      </w:r>
      <w:r>
        <w:rPr>
          <w:spacing w:val="10"/>
          <w:sz w:val="24"/>
        </w:rPr>
        <w:t xml:space="preserve"> </w:t>
      </w:r>
      <w:r>
        <w:rPr>
          <w:sz w:val="24"/>
        </w:rPr>
        <w:t>and</w:t>
      </w:r>
      <w:r>
        <w:rPr>
          <w:spacing w:val="12"/>
          <w:sz w:val="24"/>
        </w:rPr>
        <w:t xml:space="preserve"> </w:t>
      </w:r>
      <w:r>
        <w:rPr>
          <w:sz w:val="24"/>
        </w:rPr>
        <w:t>specific</w:t>
      </w:r>
      <w:r>
        <w:rPr>
          <w:spacing w:val="8"/>
          <w:sz w:val="24"/>
        </w:rPr>
        <w:t xml:space="preserve"> </w:t>
      </w:r>
      <w:r>
        <w:rPr>
          <w:sz w:val="24"/>
        </w:rPr>
        <w:t>advice</w:t>
      </w:r>
      <w:r>
        <w:rPr>
          <w:spacing w:val="12"/>
          <w:sz w:val="24"/>
        </w:rPr>
        <w:t xml:space="preserve"> </w:t>
      </w:r>
      <w:r>
        <w:rPr>
          <w:sz w:val="24"/>
        </w:rPr>
        <w:t>on</w:t>
      </w:r>
      <w:r>
        <w:rPr>
          <w:spacing w:val="11"/>
          <w:sz w:val="24"/>
        </w:rPr>
        <w:t xml:space="preserve"> </w:t>
      </w:r>
      <w:r>
        <w:rPr>
          <w:sz w:val="24"/>
        </w:rPr>
        <w:t>the</w:t>
      </w:r>
    </w:p>
    <w:p w14:paraId="762E9653" w14:textId="77777777" w:rsidR="0074796F" w:rsidRDefault="0074796F">
      <w:pPr>
        <w:rPr>
          <w:sz w:val="24"/>
        </w:rPr>
        <w:sectPr w:rsidR="0074796F">
          <w:pgSz w:w="11910" w:h="16840"/>
          <w:pgMar w:top="1480" w:right="20" w:bottom="1120" w:left="380" w:header="0" w:footer="886" w:gutter="0"/>
          <w:cols w:space="720"/>
        </w:sectPr>
      </w:pPr>
    </w:p>
    <w:p w14:paraId="7449DE9E" w14:textId="77777777" w:rsidR="0074796F" w:rsidRDefault="00000000">
      <w:pPr>
        <w:pStyle w:val="BodyText"/>
        <w:spacing w:before="82" w:line="278" w:lineRule="auto"/>
        <w:ind w:left="1832" w:right="1093"/>
      </w:pPr>
      <w:r>
        <w:lastRenderedPageBreak/>
        <w:t>fitness of an employee for work, adjustments to the workplace where appropriate and likely return dates.</w:t>
      </w:r>
    </w:p>
    <w:p w14:paraId="50EE45F7" w14:textId="77777777" w:rsidR="0074796F" w:rsidRDefault="00000000">
      <w:pPr>
        <w:pStyle w:val="ListParagraph"/>
        <w:numPr>
          <w:ilvl w:val="2"/>
          <w:numId w:val="15"/>
        </w:numPr>
        <w:tabs>
          <w:tab w:val="left" w:pos="1832"/>
          <w:tab w:val="left" w:pos="1833"/>
        </w:tabs>
        <w:spacing w:line="271" w:lineRule="auto"/>
        <w:ind w:left="1832" w:right="1109" w:hanging="360"/>
        <w:rPr>
          <w:sz w:val="24"/>
        </w:rPr>
      </w:pPr>
      <w:r>
        <w:rPr>
          <w:sz w:val="24"/>
        </w:rPr>
        <w:t>An</w:t>
      </w:r>
      <w:r>
        <w:rPr>
          <w:spacing w:val="-4"/>
          <w:sz w:val="24"/>
        </w:rPr>
        <w:t xml:space="preserve"> </w:t>
      </w:r>
      <w:r>
        <w:rPr>
          <w:sz w:val="24"/>
        </w:rPr>
        <w:t>employee</w:t>
      </w:r>
      <w:r>
        <w:rPr>
          <w:spacing w:val="-7"/>
          <w:sz w:val="24"/>
        </w:rPr>
        <w:t xml:space="preserve"> </w:t>
      </w:r>
      <w:r>
        <w:rPr>
          <w:sz w:val="24"/>
        </w:rPr>
        <w:t>may</w:t>
      </w:r>
      <w:r>
        <w:rPr>
          <w:spacing w:val="-4"/>
          <w:sz w:val="24"/>
        </w:rPr>
        <w:t xml:space="preserve"> </w:t>
      </w:r>
      <w:r>
        <w:rPr>
          <w:sz w:val="24"/>
        </w:rPr>
        <w:t>request</w:t>
      </w:r>
      <w:r>
        <w:rPr>
          <w:spacing w:val="-5"/>
          <w:sz w:val="24"/>
        </w:rPr>
        <w:t xml:space="preserve"> </w:t>
      </w:r>
      <w:r>
        <w:rPr>
          <w:sz w:val="24"/>
        </w:rPr>
        <w:t>an</w:t>
      </w:r>
      <w:r>
        <w:rPr>
          <w:spacing w:val="-4"/>
          <w:sz w:val="24"/>
        </w:rPr>
        <w:t xml:space="preserve"> </w:t>
      </w:r>
      <w:r>
        <w:rPr>
          <w:sz w:val="24"/>
        </w:rPr>
        <w:t>Occupational</w:t>
      </w:r>
      <w:r>
        <w:rPr>
          <w:spacing w:val="-7"/>
          <w:sz w:val="24"/>
        </w:rPr>
        <w:t xml:space="preserve"> </w:t>
      </w:r>
      <w:r>
        <w:rPr>
          <w:sz w:val="24"/>
        </w:rPr>
        <w:t>Health</w:t>
      </w:r>
      <w:r>
        <w:rPr>
          <w:spacing w:val="-4"/>
          <w:sz w:val="24"/>
        </w:rPr>
        <w:t xml:space="preserve"> </w:t>
      </w:r>
      <w:r>
        <w:rPr>
          <w:sz w:val="24"/>
        </w:rPr>
        <w:t>referral,</w:t>
      </w:r>
      <w:r>
        <w:rPr>
          <w:spacing w:val="-5"/>
          <w:sz w:val="24"/>
        </w:rPr>
        <w:t xml:space="preserve"> </w:t>
      </w:r>
      <w:r>
        <w:rPr>
          <w:sz w:val="24"/>
        </w:rPr>
        <w:t>via</w:t>
      </w:r>
      <w:r>
        <w:rPr>
          <w:spacing w:val="-3"/>
          <w:sz w:val="24"/>
        </w:rPr>
        <w:t xml:space="preserve"> </w:t>
      </w:r>
      <w:r>
        <w:rPr>
          <w:sz w:val="24"/>
        </w:rPr>
        <w:t>their</w:t>
      </w:r>
      <w:r>
        <w:rPr>
          <w:spacing w:val="-6"/>
          <w:sz w:val="24"/>
        </w:rPr>
        <w:t xml:space="preserve"> </w:t>
      </w:r>
      <w:r>
        <w:rPr>
          <w:sz w:val="24"/>
        </w:rPr>
        <w:t>manager,</w:t>
      </w:r>
      <w:r>
        <w:rPr>
          <w:spacing w:val="-5"/>
          <w:sz w:val="24"/>
        </w:rPr>
        <w:t xml:space="preserve"> </w:t>
      </w:r>
      <w:r>
        <w:rPr>
          <w:sz w:val="24"/>
        </w:rPr>
        <w:t>for advice and support on the best way of seeking a return to</w:t>
      </w:r>
      <w:r>
        <w:rPr>
          <w:spacing w:val="-10"/>
          <w:sz w:val="24"/>
        </w:rPr>
        <w:t xml:space="preserve"> </w:t>
      </w:r>
      <w:r>
        <w:rPr>
          <w:sz w:val="24"/>
        </w:rPr>
        <w:t>work.</w:t>
      </w:r>
    </w:p>
    <w:p w14:paraId="5FFEE43A" w14:textId="77777777" w:rsidR="0074796F" w:rsidRDefault="0074796F">
      <w:pPr>
        <w:pStyle w:val="BodyText"/>
        <w:spacing w:before="8"/>
        <w:rPr>
          <w:sz w:val="27"/>
        </w:rPr>
      </w:pPr>
    </w:p>
    <w:p w14:paraId="50867A8F" w14:textId="77777777" w:rsidR="0074796F" w:rsidRDefault="00000000">
      <w:pPr>
        <w:pStyle w:val="ListParagraph"/>
        <w:numPr>
          <w:ilvl w:val="1"/>
          <w:numId w:val="15"/>
        </w:numPr>
        <w:tabs>
          <w:tab w:val="left" w:pos="1473"/>
        </w:tabs>
        <w:spacing w:line="276" w:lineRule="auto"/>
        <w:ind w:right="1107"/>
        <w:jc w:val="both"/>
        <w:rPr>
          <w:sz w:val="24"/>
        </w:rPr>
      </w:pPr>
      <w:r>
        <w:rPr>
          <w:sz w:val="24"/>
        </w:rPr>
        <w:t>Where there is doubt regarding an employee’s ability to return to work on a permanent basis advice must be sought from Occupational Health. Employees may be eligible to ill-health retirement benefits if they have two years continuous membership of the NHS Pension Scheme. Ill-health retirement should be discussed with</w:t>
      </w:r>
      <w:r>
        <w:rPr>
          <w:spacing w:val="-5"/>
          <w:sz w:val="24"/>
        </w:rPr>
        <w:t xml:space="preserve"> </w:t>
      </w:r>
      <w:r>
        <w:rPr>
          <w:sz w:val="24"/>
        </w:rPr>
        <w:t>the</w:t>
      </w:r>
      <w:r>
        <w:rPr>
          <w:spacing w:val="-7"/>
          <w:sz w:val="24"/>
        </w:rPr>
        <w:t xml:space="preserve"> </w:t>
      </w:r>
      <w:r>
        <w:rPr>
          <w:sz w:val="24"/>
        </w:rPr>
        <w:t>individual</w:t>
      </w:r>
      <w:r>
        <w:rPr>
          <w:spacing w:val="-8"/>
          <w:sz w:val="24"/>
        </w:rPr>
        <w:t xml:space="preserve"> </w:t>
      </w:r>
      <w:r>
        <w:rPr>
          <w:sz w:val="24"/>
        </w:rPr>
        <w:t>and</w:t>
      </w:r>
      <w:r>
        <w:rPr>
          <w:spacing w:val="-8"/>
          <w:sz w:val="24"/>
        </w:rPr>
        <w:t xml:space="preserve"> </w:t>
      </w:r>
      <w:r>
        <w:rPr>
          <w:sz w:val="24"/>
        </w:rPr>
        <w:t>the</w:t>
      </w:r>
      <w:r>
        <w:rPr>
          <w:spacing w:val="-5"/>
          <w:sz w:val="24"/>
        </w:rPr>
        <w:t xml:space="preserve"> </w:t>
      </w:r>
      <w:r>
        <w:rPr>
          <w:sz w:val="24"/>
        </w:rPr>
        <w:t>HR</w:t>
      </w:r>
      <w:r>
        <w:rPr>
          <w:spacing w:val="-6"/>
          <w:sz w:val="24"/>
        </w:rPr>
        <w:t xml:space="preserve"> </w:t>
      </w:r>
      <w:r>
        <w:rPr>
          <w:sz w:val="24"/>
        </w:rPr>
        <w:t>Team</w:t>
      </w:r>
      <w:r>
        <w:rPr>
          <w:spacing w:val="-4"/>
          <w:sz w:val="24"/>
        </w:rPr>
        <w:t xml:space="preserve"> </w:t>
      </w:r>
      <w:r>
        <w:rPr>
          <w:sz w:val="24"/>
        </w:rPr>
        <w:t>during</w:t>
      </w:r>
      <w:r>
        <w:rPr>
          <w:spacing w:val="-7"/>
          <w:sz w:val="24"/>
        </w:rPr>
        <w:t xml:space="preserve"> </w:t>
      </w:r>
      <w:r>
        <w:rPr>
          <w:sz w:val="24"/>
        </w:rPr>
        <w:t>the</w:t>
      </w:r>
      <w:r>
        <w:rPr>
          <w:spacing w:val="-4"/>
          <w:sz w:val="24"/>
        </w:rPr>
        <w:t xml:space="preserve"> </w:t>
      </w:r>
      <w:r>
        <w:rPr>
          <w:sz w:val="24"/>
        </w:rPr>
        <w:t>review</w:t>
      </w:r>
      <w:r>
        <w:rPr>
          <w:spacing w:val="-8"/>
          <w:sz w:val="24"/>
        </w:rPr>
        <w:t xml:space="preserve"> </w:t>
      </w:r>
      <w:r>
        <w:rPr>
          <w:sz w:val="24"/>
        </w:rPr>
        <w:t>meetings.</w:t>
      </w:r>
      <w:r>
        <w:rPr>
          <w:spacing w:val="-5"/>
          <w:sz w:val="24"/>
        </w:rPr>
        <w:t xml:space="preserve"> </w:t>
      </w:r>
      <w:r>
        <w:rPr>
          <w:sz w:val="24"/>
        </w:rPr>
        <w:t>Further</w:t>
      </w:r>
      <w:r>
        <w:rPr>
          <w:spacing w:val="-6"/>
          <w:sz w:val="24"/>
        </w:rPr>
        <w:t xml:space="preserve"> </w:t>
      </w:r>
      <w:r>
        <w:rPr>
          <w:sz w:val="24"/>
        </w:rPr>
        <w:t>information is available in the Retirement</w:t>
      </w:r>
      <w:r>
        <w:rPr>
          <w:spacing w:val="-1"/>
          <w:sz w:val="24"/>
        </w:rPr>
        <w:t xml:space="preserve"> </w:t>
      </w:r>
      <w:r>
        <w:rPr>
          <w:sz w:val="24"/>
        </w:rPr>
        <w:t>Policy.</w:t>
      </w:r>
    </w:p>
    <w:p w14:paraId="52189298" w14:textId="77777777" w:rsidR="0074796F" w:rsidRDefault="0074796F">
      <w:pPr>
        <w:pStyle w:val="BodyText"/>
        <w:spacing w:before="1"/>
      </w:pPr>
    </w:p>
    <w:p w14:paraId="13BCB879" w14:textId="77777777" w:rsidR="0074796F" w:rsidRDefault="00000000">
      <w:pPr>
        <w:pStyle w:val="ListParagraph"/>
        <w:numPr>
          <w:ilvl w:val="1"/>
          <w:numId w:val="15"/>
        </w:numPr>
        <w:tabs>
          <w:tab w:val="left" w:pos="1473"/>
        </w:tabs>
        <w:spacing w:before="1" w:line="276" w:lineRule="auto"/>
        <w:ind w:right="1112"/>
        <w:jc w:val="both"/>
        <w:rPr>
          <w:sz w:val="24"/>
        </w:rPr>
      </w:pPr>
      <w:r>
        <w:rPr>
          <w:sz w:val="24"/>
        </w:rPr>
        <w:t>Occupational health advice can also be sought for advice on a disability or medical condition</w:t>
      </w:r>
      <w:r>
        <w:rPr>
          <w:spacing w:val="-5"/>
          <w:sz w:val="24"/>
        </w:rPr>
        <w:t xml:space="preserve"> </w:t>
      </w:r>
      <w:r>
        <w:rPr>
          <w:sz w:val="24"/>
        </w:rPr>
        <w:t>if</w:t>
      </w:r>
      <w:r>
        <w:rPr>
          <w:spacing w:val="-5"/>
          <w:sz w:val="24"/>
        </w:rPr>
        <w:t xml:space="preserve"> </w:t>
      </w:r>
      <w:r>
        <w:rPr>
          <w:sz w:val="24"/>
        </w:rPr>
        <w:t>the</w:t>
      </w:r>
      <w:r>
        <w:rPr>
          <w:spacing w:val="-7"/>
          <w:sz w:val="24"/>
        </w:rPr>
        <w:t xml:space="preserve"> </w:t>
      </w:r>
      <w:r>
        <w:rPr>
          <w:sz w:val="24"/>
        </w:rPr>
        <w:t>manager</w:t>
      </w:r>
      <w:r>
        <w:rPr>
          <w:spacing w:val="-7"/>
          <w:sz w:val="24"/>
        </w:rPr>
        <w:t xml:space="preserve"> </w:t>
      </w:r>
      <w:r>
        <w:rPr>
          <w:sz w:val="24"/>
        </w:rPr>
        <w:t>wants</w:t>
      </w:r>
      <w:r>
        <w:rPr>
          <w:spacing w:val="-8"/>
          <w:sz w:val="24"/>
        </w:rPr>
        <w:t xml:space="preserve"> </w:t>
      </w:r>
      <w:r>
        <w:rPr>
          <w:sz w:val="24"/>
        </w:rPr>
        <w:t>more</w:t>
      </w:r>
      <w:r>
        <w:rPr>
          <w:spacing w:val="-4"/>
          <w:sz w:val="24"/>
        </w:rPr>
        <w:t xml:space="preserve"> </w:t>
      </w:r>
      <w:r>
        <w:rPr>
          <w:sz w:val="24"/>
        </w:rPr>
        <w:t>information</w:t>
      </w:r>
      <w:r>
        <w:rPr>
          <w:spacing w:val="-4"/>
          <w:sz w:val="24"/>
        </w:rPr>
        <w:t xml:space="preserve"> </w:t>
      </w:r>
      <w:r>
        <w:rPr>
          <w:sz w:val="24"/>
        </w:rPr>
        <w:t>on</w:t>
      </w:r>
      <w:r>
        <w:rPr>
          <w:spacing w:val="-5"/>
          <w:sz w:val="24"/>
        </w:rPr>
        <w:t xml:space="preserve"> </w:t>
      </w:r>
      <w:r>
        <w:rPr>
          <w:sz w:val="24"/>
        </w:rPr>
        <w:t>the</w:t>
      </w:r>
      <w:r>
        <w:rPr>
          <w:spacing w:val="-4"/>
          <w:sz w:val="24"/>
        </w:rPr>
        <w:t xml:space="preserve"> </w:t>
      </w:r>
      <w:r>
        <w:rPr>
          <w:sz w:val="24"/>
        </w:rPr>
        <w:t>condition</w:t>
      </w:r>
      <w:r>
        <w:rPr>
          <w:spacing w:val="-7"/>
          <w:sz w:val="24"/>
        </w:rPr>
        <w:t xml:space="preserve"> </w:t>
      </w:r>
      <w:r>
        <w:rPr>
          <w:sz w:val="24"/>
        </w:rPr>
        <w:t>and</w:t>
      </w:r>
      <w:r>
        <w:rPr>
          <w:spacing w:val="-5"/>
          <w:sz w:val="24"/>
        </w:rPr>
        <w:t xml:space="preserve"> </w:t>
      </w:r>
      <w:r>
        <w:rPr>
          <w:sz w:val="24"/>
        </w:rPr>
        <w:t>advice</w:t>
      </w:r>
      <w:r>
        <w:rPr>
          <w:spacing w:val="-4"/>
          <w:sz w:val="24"/>
        </w:rPr>
        <w:t xml:space="preserve"> </w:t>
      </w:r>
      <w:r>
        <w:rPr>
          <w:sz w:val="24"/>
        </w:rPr>
        <w:t>on</w:t>
      </w:r>
      <w:r>
        <w:rPr>
          <w:spacing w:val="-4"/>
          <w:sz w:val="24"/>
        </w:rPr>
        <w:t xml:space="preserve"> </w:t>
      </w:r>
      <w:r>
        <w:rPr>
          <w:sz w:val="24"/>
        </w:rPr>
        <w:t>how best to support the employee or when the employee has had a series of short term absences.</w:t>
      </w:r>
    </w:p>
    <w:p w14:paraId="49FDB8F9" w14:textId="77777777" w:rsidR="0074796F" w:rsidRDefault="0074796F">
      <w:pPr>
        <w:pStyle w:val="BodyText"/>
        <w:spacing w:before="6"/>
        <w:rPr>
          <w:sz w:val="27"/>
        </w:rPr>
      </w:pPr>
    </w:p>
    <w:p w14:paraId="25ADF915" w14:textId="77777777" w:rsidR="0074796F" w:rsidRDefault="00000000">
      <w:pPr>
        <w:pStyle w:val="ListParagraph"/>
        <w:numPr>
          <w:ilvl w:val="1"/>
          <w:numId w:val="15"/>
        </w:numPr>
        <w:tabs>
          <w:tab w:val="left" w:pos="1473"/>
        </w:tabs>
        <w:spacing w:line="276" w:lineRule="auto"/>
        <w:ind w:right="1110"/>
        <w:jc w:val="both"/>
        <w:rPr>
          <w:sz w:val="24"/>
        </w:rPr>
      </w:pPr>
      <w:r>
        <w:rPr>
          <w:sz w:val="24"/>
        </w:rPr>
        <w:t>Employees must make themselves available to attend Occupational Health referrals as a contractual obligation (this may include home visits by an Occupational Health representative or the attendance at an Occupational Health Office). However, due regard should be made to the accessibility of the location in relation to the nature of absence.</w:t>
      </w:r>
      <w:r>
        <w:rPr>
          <w:spacing w:val="-16"/>
          <w:sz w:val="24"/>
        </w:rPr>
        <w:t xml:space="preserve"> </w:t>
      </w:r>
      <w:r>
        <w:rPr>
          <w:sz w:val="24"/>
        </w:rPr>
        <w:t>Following</w:t>
      </w:r>
      <w:r>
        <w:rPr>
          <w:spacing w:val="-14"/>
          <w:sz w:val="24"/>
        </w:rPr>
        <w:t xml:space="preserve"> </w:t>
      </w:r>
      <w:r>
        <w:rPr>
          <w:sz w:val="24"/>
        </w:rPr>
        <w:t>the</w:t>
      </w:r>
      <w:r>
        <w:rPr>
          <w:spacing w:val="-15"/>
          <w:sz w:val="24"/>
        </w:rPr>
        <w:t xml:space="preserve"> </w:t>
      </w:r>
      <w:r>
        <w:rPr>
          <w:sz w:val="24"/>
        </w:rPr>
        <w:t>referral,</w:t>
      </w:r>
      <w:r>
        <w:rPr>
          <w:spacing w:val="-14"/>
          <w:sz w:val="24"/>
        </w:rPr>
        <w:t xml:space="preserve"> </w:t>
      </w:r>
      <w:r>
        <w:rPr>
          <w:sz w:val="24"/>
        </w:rPr>
        <w:t>Occupational</w:t>
      </w:r>
      <w:r>
        <w:rPr>
          <w:spacing w:val="-15"/>
          <w:sz w:val="24"/>
        </w:rPr>
        <w:t xml:space="preserve"> </w:t>
      </w:r>
      <w:r>
        <w:rPr>
          <w:sz w:val="24"/>
        </w:rPr>
        <w:t>Health</w:t>
      </w:r>
      <w:r>
        <w:rPr>
          <w:spacing w:val="-13"/>
          <w:sz w:val="24"/>
        </w:rPr>
        <w:t xml:space="preserve"> </w:t>
      </w:r>
      <w:r>
        <w:rPr>
          <w:sz w:val="24"/>
        </w:rPr>
        <w:t>will</w:t>
      </w:r>
      <w:r>
        <w:rPr>
          <w:spacing w:val="-13"/>
          <w:sz w:val="24"/>
        </w:rPr>
        <w:t xml:space="preserve"> </w:t>
      </w:r>
      <w:r>
        <w:rPr>
          <w:sz w:val="24"/>
        </w:rPr>
        <w:t>then</w:t>
      </w:r>
      <w:r>
        <w:rPr>
          <w:spacing w:val="-15"/>
          <w:sz w:val="24"/>
        </w:rPr>
        <w:t xml:space="preserve"> </w:t>
      </w:r>
      <w:r>
        <w:rPr>
          <w:sz w:val="24"/>
        </w:rPr>
        <w:t>provide</w:t>
      </w:r>
      <w:r>
        <w:rPr>
          <w:spacing w:val="-14"/>
          <w:sz w:val="24"/>
        </w:rPr>
        <w:t xml:space="preserve"> </w:t>
      </w:r>
      <w:r>
        <w:rPr>
          <w:sz w:val="24"/>
        </w:rPr>
        <w:t>a</w:t>
      </w:r>
      <w:r>
        <w:rPr>
          <w:spacing w:val="-13"/>
          <w:sz w:val="24"/>
        </w:rPr>
        <w:t xml:space="preserve"> </w:t>
      </w:r>
      <w:r>
        <w:rPr>
          <w:sz w:val="24"/>
        </w:rPr>
        <w:t>written</w:t>
      </w:r>
      <w:r>
        <w:rPr>
          <w:spacing w:val="-12"/>
          <w:sz w:val="24"/>
        </w:rPr>
        <w:t xml:space="preserve"> </w:t>
      </w:r>
      <w:r>
        <w:rPr>
          <w:sz w:val="24"/>
        </w:rPr>
        <w:t>report to management, a copy of which will also be sent to the individual. In most cases management will meet with the individual to discuss the content of the</w:t>
      </w:r>
      <w:r>
        <w:rPr>
          <w:spacing w:val="-21"/>
          <w:sz w:val="24"/>
        </w:rPr>
        <w:t xml:space="preserve"> </w:t>
      </w:r>
      <w:r>
        <w:rPr>
          <w:sz w:val="24"/>
        </w:rPr>
        <w:t>report.</w:t>
      </w:r>
    </w:p>
    <w:p w14:paraId="1E395F31" w14:textId="77777777" w:rsidR="0074796F" w:rsidRDefault="0074796F">
      <w:pPr>
        <w:pStyle w:val="BodyText"/>
        <w:spacing w:before="7"/>
        <w:rPr>
          <w:sz w:val="27"/>
        </w:rPr>
      </w:pPr>
    </w:p>
    <w:p w14:paraId="1A0595FF" w14:textId="77777777" w:rsidR="0074796F" w:rsidRDefault="00000000">
      <w:pPr>
        <w:pStyle w:val="ListParagraph"/>
        <w:numPr>
          <w:ilvl w:val="1"/>
          <w:numId w:val="15"/>
        </w:numPr>
        <w:tabs>
          <w:tab w:val="left" w:pos="1473"/>
        </w:tabs>
        <w:spacing w:line="276" w:lineRule="auto"/>
        <w:ind w:right="1109"/>
        <w:jc w:val="both"/>
        <w:rPr>
          <w:sz w:val="24"/>
        </w:rPr>
      </w:pPr>
      <w:r>
        <w:rPr>
          <w:sz w:val="24"/>
        </w:rPr>
        <w:t>In some cases it may be more appropriate for Occupational Health to contact a third party for a medical opinion e.g. GP, Consultant etc. In such cases consent must be obtained from the employee concerned before accessing any third party medical records.</w:t>
      </w:r>
      <w:r>
        <w:rPr>
          <w:spacing w:val="-10"/>
          <w:sz w:val="24"/>
        </w:rPr>
        <w:t xml:space="preserve"> </w:t>
      </w:r>
      <w:r>
        <w:rPr>
          <w:sz w:val="24"/>
        </w:rPr>
        <w:t>In</w:t>
      </w:r>
      <w:r>
        <w:rPr>
          <w:spacing w:val="-11"/>
          <w:sz w:val="24"/>
        </w:rPr>
        <w:t xml:space="preserve"> </w:t>
      </w:r>
      <w:r>
        <w:rPr>
          <w:sz w:val="24"/>
        </w:rPr>
        <w:t>these</w:t>
      </w:r>
      <w:r>
        <w:rPr>
          <w:spacing w:val="-8"/>
          <w:sz w:val="24"/>
        </w:rPr>
        <w:t xml:space="preserve"> </w:t>
      </w:r>
      <w:r>
        <w:rPr>
          <w:sz w:val="24"/>
        </w:rPr>
        <w:t>cases,</w:t>
      </w:r>
      <w:r>
        <w:rPr>
          <w:spacing w:val="-10"/>
          <w:sz w:val="24"/>
        </w:rPr>
        <w:t xml:space="preserve"> </w:t>
      </w:r>
      <w:r>
        <w:rPr>
          <w:sz w:val="24"/>
        </w:rPr>
        <w:t>any</w:t>
      </w:r>
      <w:r>
        <w:rPr>
          <w:spacing w:val="-9"/>
          <w:sz w:val="24"/>
        </w:rPr>
        <w:t xml:space="preserve"> </w:t>
      </w:r>
      <w:r>
        <w:rPr>
          <w:sz w:val="24"/>
        </w:rPr>
        <w:t>information</w:t>
      </w:r>
      <w:r>
        <w:rPr>
          <w:spacing w:val="-11"/>
          <w:sz w:val="24"/>
        </w:rPr>
        <w:t xml:space="preserve"> </w:t>
      </w:r>
      <w:r>
        <w:rPr>
          <w:sz w:val="24"/>
        </w:rPr>
        <w:t>provided</w:t>
      </w:r>
      <w:r>
        <w:rPr>
          <w:spacing w:val="-9"/>
          <w:sz w:val="24"/>
        </w:rPr>
        <w:t xml:space="preserve"> </w:t>
      </w:r>
      <w:r>
        <w:rPr>
          <w:sz w:val="24"/>
        </w:rPr>
        <w:t>by</w:t>
      </w:r>
      <w:r>
        <w:rPr>
          <w:spacing w:val="-12"/>
          <w:sz w:val="24"/>
        </w:rPr>
        <w:t xml:space="preserve"> </w:t>
      </w:r>
      <w:r>
        <w:rPr>
          <w:sz w:val="24"/>
        </w:rPr>
        <w:t>a</w:t>
      </w:r>
      <w:r>
        <w:rPr>
          <w:spacing w:val="-8"/>
          <w:sz w:val="24"/>
        </w:rPr>
        <w:t xml:space="preserve"> </w:t>
      </w:r>
      <w:r>
        <w:rPr>
          <w:sz w:val="24"/>
        </w:rPr>
        <w:t>third</w:t>
      </w:r>
      <w:r>
        <w:rPr>
          <w:spacing w:val="-9"/>
          <w:sz w:val="24"/>
        </w:rPr>
        <w:t xml:space="preserve"> </w:t>
      </w:r>
      <w:r>
        <w:rPr>
          <w:sz w:val="24"/>
        </w:rPr>
        <w:t>party</w:t>
      </w:r>
      <w:r>
        <w:rPr>
          <w:spacing w:val="-9"/>
          <w:sz w:val="24"/>
        </w:rPr>
        <w:t xml:space="preserve"> </w:t>
      </w:r>
      <w:r>
        <w:rPr>
          <w:sz w:val="24"/>
        </w:rPr>
        <w:t>is</w:t>
      </w:r>
      <w:r>
        <w:rPr>
          <w:spacing w:val="-9"/>
          <w:sz w:val="24"/>
        </w:rPr>
        <w:t xml:space="preserve"> </w:t>
      </w:r>
      <w:r>
        <w:rPr>
          <w:sz w:val="24"/>
        </w:rPr>
        <w:t>always</w:t>
      </w:r>
      <w:r>
        <w:rPr>
          <w:spacing w:val="-10"/>
          <w:sz w:val="24"/>
        </w:rPr>
        <w:t xml:space="preserve"> </w:t>
      </w:r>
      <w:r>
        <w:rPr>
          <w:sz w:val="24"/>
        </w:rPr>
        <w:t>disclosed to Occupational Health and not to management. Occupational Health will then provide management with a written summary of information provided which is pertinent to the employee’s ongoing employment. Employee consent is not required for the release of this</w:t>
      </w:r>
      <w:r>
        <w:rPr>
          <w:spacing w:val="-1"/>
          <w:sz w:val="24"/>
        </w:rPr>
        <w:t xml:space="preserve"> </w:t>
      </w:r>
      <w:r>
        <w:rPr>
          <w:sz w:val="24"/>
        </w:rPr>
        <w:t>report.</w:t>
      </w:r>
    </w:p>
    <w:p w14:paraId="63581E24" w14:textId="77777777" w:rsidR="0074796F" w:rsidRDefault="0074796F">
      <w:pPr>
        <w:pStyle w:val="BodyText"/>
        <w:spacing w:before="6"/>
        <w:rPr>
          <w:sz w:val="27"/>
        </w:rPr>
      </w:pPr>
    </w:p>
    <w:p w14:paraId="4689485C" w14:textId="77777777" w:rsidR="0074796F" w:rsidRDefault="00000000">
      <w:pPr>
        <w:pStyle w:val="ListParagraph"/>
        <w:numPr>
          <w:ilvl w:val="1"/>
          <w:numId w:val="15"/>
        </w:numPr>
        <w:tabs>
          <w:tab w:val="left" w:pos="1473"/>
        </w:tabs>
        <w:spacing w:before="1" w:line="276" w:lineRule="auto"/>
        <w:ind w:right="1109"/>
        <w:jc w:val="both"/>
        <w:rPr>
          <w:sz w:val="24"/>
        </w:rPr>
      </w:pPr>
      <w:r>
        <w:rPr>
          <w:sz w:val="24"/>
        </w:rPr>
        <w:t>Occupational</w:t>
      </w:r>
      <w:r>
        <w:rPr>
          <w:spacing w:val="-13"/>
          <w:sz w:val="24"/>
        </w:rPr>
        <w:t xml:space="preserve"> </w:t>
      </w:r>
      <w:r>
        <w:rPr>
          <w:sz w:val="24"/>
        </w:rPr>
        <w:t>Health</w:t>
      </w:r>
      <w:r>
        <w:rPr>
          <w:spacing w:val="-10"/>
          <w:sz w:val="24"/>
        </w:rPr>
        <w:t xml:space="preserve"> </w:t>
      </w:r>
      <w:r>
        <w:rPr>
          <w:sz w:val="24"/>
        </w:rPr>
        <w:t>may</w:t>
      </w:r>
      <w:r>
        <w:rPr>
          <w:spacing w:val="-10"/>
          <w:sz w:val="24"/>
        </w:rPr>
        <w:t xml:space="preserve"> </w:t>
      </w:r>
      <w:r>
        <w:rPr>
          <w:sz w:val="24"/>
        </w:rPr>
        <w:t>recommend</w:t>
      </w:r>
      <w:r>
        <w:rPr>
          <w:spacing w:val="-10"/>
          <w:sz w:val="24"/>
        </w:rPr>
        <w:t xml:space="preserve"> </w:t>
      </w:r>
      <w:r>
        <w:rPr>
          <w:sz w:val="24"/>
        </w:rPr>
        <w:t>appropriate</w:t>
      </w:r>
      <w:r>
        <w:rPr>
          <w:spacing w:val="-9"/>
          <w:sz w:val="24"/>
        </w:rPr>
        <w:t xml:space="preserve"> </w:t>
      </w:r>
      <w:r>
        <w:rPr>
          <w:sz w:val="24"/>
        </w:rPr>
        <w:t>treatment,</w:t>
      </w:r>
      <w:r>
        <w:rPr>
          <w:spacing w:val="-11"/>
          <w:sz w:val="24"/>
        </w:rPr>
        <w:t xml:space="preserve"> </w:t>
      </w:r>
      <w:r>
        <w:rPr>
          <w:sz w:val="24"/>
        </w:rPr>
        <w:t>such</w:t>
      </w:r>
      <w:r>
        <w:rPr>
          <w:spacing w:val="-10"/>
          <w:sz w:val="24"/>
        </w:rPr>
        <w:t xml:space="preserve"> </w:t>
      </w:r>
      <w:r>
        <w:rPr>
          <w:sz w:val="24"/>
        </w:rPr>
        <w:t>as</w:t>
      </w:r>
      <w:r>
        <w:rPr>
          <w:spacing w:val="-10"/>
          <w:sz w:val="24"/>
        </w:rPr>
        <w:t xml:space="preserve"> </w:t>
      </w:r>
      <w:r>
        <w:rPr>
          <w:sz w:val="24"/>
        </w:rPr>
        <w:t>physiotherapy, counselling</w:t>
      </w:r>
      <w:r>
        <w:rPr>
          <w:spacing w:val="-4"/>
          <w:sz w:val="24"/>
        </w:rPr>
        <w:t xml:space="preserve"> </w:t>
      </w:r>
      <w:r>
        <w:rPr>
          <w:sz w:val="24"/>
        </w:rPr>
        <w:t>or</w:t>
      </w:r>
      <w:r>
        <w:rPr>
          <w:spacing w:val="-6"/>
          <w:sz w:val="24"/>
        </w:rPr>
        <w:t xml:space="preserve"> </w:t>
      </w:r>
      <w:r>
        <w:rPr>
          <w:sz w:val="24"/>
        </w:rPr>
        <w:t>cognitive</w:t>
      </w:r>
      <w:r>
        <w:rPr>
          <w:spacing w:val="-4"/>
          <w:sz w:val="24"/>
        </w:rPr>
        <w:t xml:space="preserve"> </w:t>
      </w:r>
      <w:r>
        <w:rPr>
          <w:sz w:val="24"/>
        </w:rPr>
        <w:t>behavioural</w:t>
      </w:r>
      <w:r>
        <w:rPr>
          <w:spacing w:val="-5"/>
          <w:sz w:val="24"/>
        </w:rPr>
        <w:t xml:space="preserve"> </w:t>
      </w:r>
      <w:r>
        <w:rPr>
          <w:sz w:val="24"/>
        </w:rPr>
        <w:t>therapy,</w:t>
      </w:r>
      <w:r>
        <w:rPr>
          <w:spacing w:val="-7"/>
          <w:sz w:val="24"/>
        </w:rPr>
        <w:t xml:space="preserve"> </w:t>
      </w:r>
      <w:r>
        <w:rPr>
          <w:sz w:val="24"/>
        </w:rPr>
        <w:t>in</w:t>
      </w:r>
      <w:r>
        <w:rPr>
          <w:spacing w:val="-3"/>
          <w:sz w:val="24"/>
        </w:rPr>
        <w:t xml:space="preserve"> </w:t>
      </w:r>
      <w:r>
        <w:rPr>
          <w:sz w:val="24"/>
        </w:rPr>
        <w:t>supporting</w:t>
      </w:r>
      <w:r>
        <w:rPr>
          <w:spacing w:val="-4"/>
          <w:sz w:val="24"/>
        </w:rPr>
        <w:t xml:space="preserve"> </w:t>
      </w:r>
      <w:r>
        <w:rPr>
          <w:sz w:val="24"/>
        </w:rPr>
        <w:t>staff</w:t>
      </w:r>
      <w:r>
        <w:rPr>
          <w:spacing w:val="-5"/>
          <w:sz w:val="24"/>
        </w:rPr>
        <w:t xml:space="preserve"> </w:t>
      </w:r>
      <w:r>
        <w:rPr>
          <w:sz w:val="24"/>
        </w:rPr>
        <w:t>to</w:t>
      </w:r>
      <w:r>
        <w:rPr>
          <w:spacing w:val="-4"/>
          <w:sz w:val="24"/>
        </w:rPr>
        <w:t xml:space="preserve"> </w:t>
      </w:r>
      <w:r>
        <w:rPr>
          <w:sz w:val="24"/>
        </w:rPr>
        <w:t>remain</w:t>
      </w:r>
      <w:r>
        <w:rPr>
          <w:spacing w:val="-3"/>
          <w:sz w:val="24"/>
        </w:rPr>
        <w:t xml:space="preserve"> </w:t>
      </w:r>
      <w:r>
        <w:rPr>
          <w:sz w:val="24"/>
        </w:rPr>
        <w:t>in</w:t>
      </w:r>
      <w:r>
        <w:rPr>
          <w:spacing w:val="-4"/>
          <w:sz w:val="24"/>
        </w:rPr>
        <w:t xml:space="preserve"> </w:t>
      </w:r>
      <w:r>
        <w:rPr>
          <w:sz w:val="24"/>
        </w:rPr>
        <w:t>work,</w:t>
      </w:r>
      <w:r>
        <w:rPr>
          <w:spacing w:val="-7"/>
          <w:sz w:val="24"/>
        </w:rPr>
        <w:t xml:space="preserve"> </w:t>
      </w:r>
      <w:r>
        <w:rPr>
          <w:sz w:val="24"/>
        </w:rPr>
        <w:t>or return to work, at the earliest</w:t>
      </w:r>
      <w:r>
        <w:rPr>
          <w:spacing w:val="4"/>
          <w:sz w:val="24"/>
        </w:rPr>
        <w:t xml:space="preserve"> </w:t>
      </w:r>
      <w:r>
        <w:rPr>
          <w:sz w:val="24"/>
        </w:rPr>
        <w:t>opportunity.</w:t>
      </w:r>
    </w:p>
    <w:p w14:paraId="1BA9BFE0" w14:textId="77777777" w:rsidR="0074796F" w:rsidRDefault="0074796F">
      <w:pPr>
        <w:pStyle w:val="BodyText"/>
        <w:spacing w:before="6"/>
        <w:rPr>
          <w:sz w:val="27"/>
        </w:rPr>
      </w:pPr>
    </w:p>
    <w:p w14:paraId="5A32AEAB" w14:textId="77777777" w:rsidR="0074796F" w:rsidRDefault="00000000">
      <w:pPr>
        <w:pStyle w:val="Heading1"/>
        <w:numPr>
          <w:ilvl w:val="0"/>
          <w:numId w:val="15"/>
        </w:numPr>
        <w:tabs>
          <w:tab w:val="left" w:pos="1472"/>
          <w:tab w:val="left" w:pos="1473"/>
        </w:tabs>
        <w:spacing w:before="1"/>
        <w:ind w:hanging="721"/>
      </w:pPr>
      <w:r>
        <w:t>MEDICAL</w:t>
      </w:r>
      <w:r>
        <w:rPr>
          <w:spacing w:val="-1"/>
        </w:rPr>
        <w:t xml:space="preserve"> </w:t>
      </w:r>
      <w:r>
        <w:t>SUSPENSION</w:t>
      </w:r>
    </w:p>
    <w:p w14:paraId="6563BC19" w14:textId="77777777" w:rsidR="0074796F" w:rsidRDefault="0074796F">
      <w:pPr>
        <w:pStyle w:val="BodyText"/>
        <w:spacing w:before="1"/>
        <w:rPr>
          <w:b/>
          <w:sz w:val="31"/>
        </w:rPr>
      </w:pPr>
    </w:p>
    <w:p w14:paraId="3E33ED17" w14:textId="77777777" w:rsidR="0074796F" w:rsidRDefault="00000000">
      <w:pPr>
        <w:pStyle w:val="BodyText"/>
        <w:spacing w:line="276" w:lineRule="auto"/>
        <w:ind w:left="1472" w:right="1293"/>
      </w:pPr>
      <w:r>
        <w:t>If a manager has concerns with regards to an employee and their ability to undertake work without risk to themselves or others they may ask the employee to remain off duty on medical suspension until Occupational Health advice is sought. Alternative duties or place of work may also be considered at this point to support the employee as an alternative to suspension.</w:t>
      </w:r>
    </w:p>
    <w:p w14:paraId="691B554F" w14:textId="77777777" w:rsidR="0074796F" w:rsidRDefault="0074796F">
      <w:pPr>
        <w:spacing w:line="276" w:lineRule="auto"/>
        <w:sectPr w:rsidR="0074796F">
          <w:pgSz w:w="11910" w:h="16840"/>
          <w:pgMar w:top="1160" w:right="20" w:bottom="1120" w:left="380" w:header="0" w:footer="886" w:gutter="0"/>
          <w:cols w:space="720"/>
        </w:sectPr>
      </w:pPr>
    </w:p>
    <w:p w14:paraId="58A49C40" w14:textId="77777777" w:rsidR="0074796F" w:rsidRDefault="00000000">
      <w:pPr>
        <w:pStyle w:val="Heading1"/>
        <w:numPr>
          <w:ilvl w:val="0"/>
          <w:numId w:val="15"/>
        </w:numPr>
        <w:tabs>
          <w:tab w:val="left" w:pos="1539"/>
          <w:tab w:val="left" w:pos="1540"/>
        </w:tabs>
        <w:spacing w:before="81"/>
        <w:ind w:left="1540" w:hanging="788"/>
      </w:pPr>
      <w:r>
        <w:lastRenderedPageBreak/>
        <w:t>RETURNING TO</w:t>
      </w:r>
      <w:r>
        <w:rPr>
          <w:spacing w:val="-2"/>
        </w:rPr>
        <w:t xml:space="preserve"> </w:t>
      </w:r>
      <w:r>
        <w:t>WORK</w:t>
      </w:r>
    </w:p>
    <w:p w14:paraId="3E0B3A50" w14:textId="77777777" w:rsidR="0074796F" w:rsidRDefault="0074796F">
      <w:pPr>
        <w:pStyle w:val="BodyText"/>
        <w:spacing w:before="1"/>
        <w:rPr>
          <w:b/>
          <w:sz w:val="31"/>
        </w:rPr>
      </w:pPr>
    </w:p>
    <w:p w14:paraId="4FC8DA97" w14:textId="77777777" w:rsidR="0074796F" w:rsidRDefault="00000000">
      <w:pPr>
        <w:pStyle w:val="ListParagraph"/>
        <w:numPr>
          <w:ilvl w:val="1"/>
          <w:numId w:val="15"/>
        </w:numPr>
        <w:tabs>
          <w:tab w:val="left" w:pos="1473"/>
        </w:tabs>
        <w:spacing w:line="276" w:lineRule="auto"/>
        <w:ind w:right="1109"/>
        <w:jc w:val="both"/>
        <w:rPr>
          <w:sz w:val="24"/>
        </w:rPr>
      </w:pPr>
      <w:r>
        <w:rPr>
          <w:sz w:val="24"/>
        </w:rPr>
        <w:t>Wherever possible the ICB will aid a return to work on a permanent basis. To establish the most effective way of doing this the ICB may seek further medical advice.</w:t>
      </w:r>
    </w:p>
    <w:p w14:paraId="6776B04A" w14:textId="77777777" w:rsidR="0074796F" w:rsidRDefault="0074796F">
      <w:pPr>
        <w:pStyle w:val="BodyText"/>
        <w:spacing w:before="7"/>
        <w:rPr>
          <w:sz w:val="27"/>
        </w:rPr>
      </w:pPr>
    </w:p>
    <w:p w14:paraId="4F55F421" w14:textId="77777777" w:rsidR="0074796F" w:rsidRDefault="00000000">
      <w:pPr>
        <w:pStyle w:val="ListParagraph"/>
        <w:numPr>
          <w:ilvl w:val="1"/>
          <w:numId w:val="15"/>
        </w:numPr>
        <w:tabs>
          <w:tab w:val="left" w:pos="1473"/>
        </w:tabs>
        <w:spacing w:line="276" w:lineRule="auto"/>
        <w:ind w:right="1111"/>
        <w:jc w:val="both"/>
        <w:rPr>
          <w:sz w:val="24"/>
        </w:rPr>
      </w:pPr>
      <w:r>
        <w:rPr>
          <w:sz w:val="24"/>
        </w:rPr>
        <w:t>This may include making reasonable adjustments to the employee’s job, allowing a phased</w:t>
      </w:r>
      <w:r>
        <w:rPr>
          <w:spacing w:val="-6"/>
          <w:sz w:val="24"/>
        </w:rPr>
        <w:t xml:space="preserve"> </w:t>
      </w:r>
      <w:r>
        <w:rPr>
          <w:sz w:val="24"/>
        </w:rPr>
        <w:t>return</w:t>
      </w:r>
      <w:r>
        <w:rPr>
          <w:spacing w:val="-6"/>
          <w:sz w:val="24"/>
        </w:rPr>
        <w:t xml:space="preserve"> </w:t>
      </w:r>
      <w:r>
        <w:rPr>
          <w:sz w:val="24"/>
        </w:rPr>
        <w:t>to</w:t>
      </w:r>
      <w:r>
        <w:rPr>
          <w:spacing w:val="-6"/>
          <w:sz w:val="24"/>
        </w:rPr>
        <w:t xml:space="preserve"> </w:t>
      </w:r>
      <w:r>
        <w:rPr>
          <w:sz w:val="24"/>
        </w:rPr>
        <w:t>work,</w:t>
      </w:r>
      <w:r>
        <w:rPr>
          <w:spacing w:val="-5"/>
          <w:sz w:val="24"/>
        </w:rPr>
        <w:t xml:space="preserve"> </w:t>
      </w:r>
      <w:r>
        <w:rPr>
          <w:sz w:val="24"/>
        </w:rPr>
        <w:t>or</w:t>
      </w:r>
      <w:r>
        <w:rPr>
          <w:spacing w:val="-8"/>
          <w:sz w:val="24"/>
        </w:rPr>
        <w:t xml:space="preserve"> </w:t>
      </w:r>
      <w:r>
        <w:rPr>
          <w:sz w:val="24"/>
        </w:rPr>
        <w:t>by</w:t>
      </w:r>
      <w:r>
        <w:rPr>
          <w:spacing w:val="-6"/>
          <w:sz w:val="24"/>
        </w:rPr>
        <w:t xml:space="preserve"> </w:t>
      </w:r>
      <w:r>
        <w:rPr>
          <w:sz w:val="24"/>
        </w:rPr>
        <w:t>allowing</w:t>
      </w:r>
      <w:r>
        <w:rPr>
          <w:spacing w:val="-6"/>
          <w:sz w:val="24"/>
        </w:rPr>
        <w:t xml:space="preserve"> </w:t>
      </w:r>
      <w:r>
        <w:rPr>
          <w:sz w:val="24"/>
        </w:rPr>
        <w:t>the</w:t>
      </w:r>
      <w:r>
        <w:rPr>
          <w:spacing w:val="-8"/>
          <w:sz w:val="24"/>
        </w:rPr>
        <w:t xml:space="preserve"> </w:t>
      </w:r>
      <w:r>
        <w:rPr>
          <w:sz w:val="24"/>
        </w:rPr>
        <w:t>employee</w:t>
      </w:r>
      <w:r>
        <w:rPr>
          <w:spacing w:val="-5"/>
          <w:sz w:val="24"/>
        </w:rPr>
        <w:t xml:space="preserve"> </w:t>
      </w:r>
      <w:r>
        <w:rPr>
          <w:sz w:val="24"/>
        </w:rPr>
        <w:t>to</w:t>
      </w:r>
      <w:r>
        <w:rPr>
          <w:spacing w:val="-6"/>
          <w:sz w:val="24"/>
        </w:rPr>
        <w:t xml:space="preserve"> </w:t>
      </w:r>
      <w:r>
        <w:rPr>
          <w:sz w:val="24"/>
        </w:rPr>
        <w:t>return</w:t>
      </w:r>
      <w:r>
        <w:rPr>
          <w:spacing w:val="-6"/>
          <w:sz w:val="24"/>
        </w:rPr>
        <w:t xml:space="preserve"> </w:t>
      </w:r>
      <w:r>
        <w:rPr>
          <w:sz w:val="24"/>
        </w:rPr>
        <w:t>to</w:t>
      </w:r>
      <w:r>
        <w:rPr>
          <w:spacing w:val="-6"/>
          <w:sz w:val="24"/>
        </w:rPr>
        <w:t xml:space="preserve"> </w:t>
      </w:r>
      <w:r>
        <w:rPr>
          <w:sz w:val="24"/>
        </w:rPr>
        <w:t>work</w:t>
      </w:r>
      <w:r>
        <w:rPr>
          <w:spacing w:val="-8"/>
          <w:sz w:val="24"/>
        </w:rPr>
        <w:t xml:space="preserve"> </w:t>
      </w:r>
      <w:r>
        <w:rPr>
          <w:sz w:val="24"/>
        </w:rPr>
        <w:t>on</w:t>
      </w:r>
      <w:r>
        <w:rPr>
          <w:spacing w:val="-6"/>
          <w:sz w:val="24"/>
        </w:rPr>
        <w:t xml:space="preserve"> </w:t>
      </w:r>
      <w:r>
        <w:rPr>
          <w:sz w:val="24"/>
        </w:rPr>
        <w:t>a</w:t>
      </w:r>
      <w:r>
        <w:rPr>
          <w:spacing w:val="-5"/>
          <w:sz w:val="24"/>
        </w:rPr>
        <w:t xml:space="preserve"> </w:t>
      </w:r>
      <w:r>
        <w:rPr>
          <w:sz w:val="24"/>
        </w:rPr>
        <w:t>reduced</w:t>
      </w:r>
      <w:r>
        <w:rPr>
          <w:spacing w:val="-6"/>
          <w:sz w:val="24"/>
        </w:rPr>
        <w:t xml:space="preserve"> </w:t>
      </w:r>
      <w:r>
        <w:rPr>
          <w:sz w:val="24"/>
        </w:rPr>
        <w:t>or alternative hours basis.</w:t>
      </w:r>
    </w:p>
    <w:p w14:paraId="2F836963" w14:textId="77777777" w:rsidR="0074796F" w:rsidRDefault="0074796F">
      <w:pPr>
        <w:pStyle w:val="BodyText"/>
        <w:spacing w:before="7"/>
        <w:rPr>
          <w:sz w:val="27"/>
        </w:rPr>
      </w:pPr>
    </w:p>
    <w:p w14:paraId="5F6EB4CF" w14:textId="77777777" w:rsidR="0074796F" w:rsidRDefault="00000000">
      <w:pPr>
        <w:pStyle w:val="Heading1"/>
        <w:numPr>
          <w:ilvl w:val="1"/>
          <w:numId w:val="15"/>
        </w:numPr>
        <w:tabs>
          <w:tab w:val="left" w:pos="1472"/>
          <w:tab w:val="left" w:pos="1473"/>
        </w:tabs>
        <w:ind w:hanging="721"/>
      </w:pPr>
      <w:r>
        <w:t>Return to work meeting</w:t>
      </w:r>
    </w:p>
    <w:p w14:paraId="351B4BBB" w14:textId="77777777" w:rsidR="0074796F" w:rsidRDefault="0074796F">
      <w:pPr>
        <w:pStyle w:val="BodyText"/>
        <w:spacing w:before="4"/>
        <w:rPr>
          <w:b/>
          <w:sz w:val="31"/>
        </w:rPr>
      </w:pPr>
    </w:p>
    <w:p w14:paraId="7335194D" w14:textId="77777777" w:rsidR="0074796F" w:rsidRDefault="00000000">
      <w:pPr>
        <w:pStyle w:val="ListParagraph"/>
        <w:numPr>
          <w:ilvl w:val="1"/>
          <w:numId w:val="15"/>
        </w:numPr>
        <w:tabs>
          <w:tab w:val="left" w:pos="1473"/>
        </w:tabs>
        <w:spacing w:line="276" w:lineRule="auto"/>
        <w:ind w:right="1108"/>
        <w:jc w:val="both"/>
        <w:rPr>
          <w:sz w:val="24"/>
        </w:rPr>
      </w:pPr>
      <w:r>
        <w:rPr>
          <w:sz w:val="24"/>
        </w:rPr>
        <w:t>After any absence, whether this be short or long term, on their return to work, employees</w:t>
      </w:r>
      <w:r>
        <w:rPr>
          <w:spacing w:val="-8"/>
          <w:sz w:val="24"/>
        </w:rPr>
        <w:t xml:space="preserve"> </w:t>
      </w:r>
      <w:r>
        <w:rPr>
          <w:sz w:val="24"/>
        </w:rPr>
        <w:t>will</w:t>
      </w:r>
      <w:r>
        <w:rPr>
          <w:spacing w:val="-8"/>
          <w:sz w:val="24"/>
        </w:rPr>
        <w:t xml:space="preserve"> </w:t>
      </w:r>
      <w:r>
        <w:rPr>
          <w:sz w:val="24"/>
        </w:rPr>
        <w:t>be</w:t>
      </w:r>
      <w:r>
        <w:rPr>
          <w:spacing w:val="-6"/>
          <w:sz w:val="24"/>
        </w:rPr>
        <w:t xml:space="preserve"> </w:t>
      </w:r>
      <w:r>
        <w:rPr>
          <w:sz w:val="24"/>
        </w:rPr>
        <w:t>required</w:t>
      </w:r>
      <w:r>
        <w:rPr>
          <w:spacing w:val="-7"/>
          <w:sz w:val="24"/>
        </w:rPr>
        <w:t xml:space="preserve"> </w:t>
      </w:r>
      <w:r>
        <w:rPr>
          <w:sz w:val="24"/>
        </w:rPr>
        <w:t>to</w:t>
      </w:r>
      <w:r>
        <w:rPr>
          <w:spacing w:val="-7"/>
          <w:sz w:val="24"/>
        </w:rPr>
        <w:t xml:space="preserve"> </w:t>
      </w:r>
      <w:r>
        <w:rPr>
          <w:sz w:val="24"/>
        </w:rPr>
        <w:t>attend</w:t>
      </w:r>
      <w:r>
        <w:rPr>
          <w:spacing w:val="-6"/>
          <w:sz w:val="24"/>
        </w:rPr>
        <w:t xml:space="preserve"> </w:t>
      </w:r>
      <w:r>
        <w:rPr>
          <w:sz w:val="24"/>
        </w:rPr>
        <w:t>a</w:t>
      </w:r>
      <w:r>
        <w:rPr>
          <w:spacing w:val="-7"/>
          <w:sz w:val="24"/>
        </w:rPr>
        <w:t xml:space="preserve"> </w:t>
      </w:r>
      <w:r>
        <w:rPr>
          <w:sz w:val="24"/>
        </w:rPr>
        <w:t>return</w:t>
      </w:r>
      <w:r>
        <w:rPr>
          <w:spacing w:val="-7"/>
          <w:sz w:val="24"/>
        </w:rPr>
        <w:t xml:space="preserve"> </w:t>
      </w:r>
      <w:r>
        <w:rPr>
          <w:sz w:val="24"/>
        </w:rPr>
        <w:t>to</w:t>
      </w:r>
      <w:r>
        <w:rPr>
          <w:spacing w:val="-6"/>
          <w:sz w:val="24"/>
        </w:rPr>
        <w:t xml:space="preserve"> </w:t>
      </w:r>
      <w:r>
        <w:rPr>
          <w:sz w:val="24"/>
        </w:rPr>
        <w:t>work</w:t>
      </w:r>
      <w:r>
        <w:rPr>
          <w:spacing w:val="-8"/>
          <w:sz w:val="24"/>
        </w:rPr>
        <w:t xml:space="preserve"> </w:t>
      </w:r>
      <w:r>
        <w:rPr>
          <w:sz w:val="24"/>
        </w:rPr>
        <w:t>meeting</w:t>
      </w:r>
      <w:r>
        <w:rPr>
          <w:spacing w:val="-6"/>
          <w:sz w:val="24"/>
        </w:rPr>
        <w:t xml:space="preserve"> </w:t>
      </w:r>
      <w:r>
        <w:rPr>
          <w:sz w:val="24"/>
        </w:rPr>
        <w:t>with</w:t>
      </w:r>
      <w:r>
        <w:rPr>
          <w:spacing w:val="-7"/>
          <w:sz w:val="24"/>
        </w:rPr>
        <w:t xml:space="preserve"> </w:t>
      </w:r>
      <w:r>
        <w:rPr>
          <w:sz w:val="24"/>
        </w:rPr>
        <w:t>their</w:t>
      </w:r>
      <w:r>
        <w:rPr>
          <w:spacing w:val="-8"/>
          <w:sz w:val="24"/>
        </w:rPr>
        <w:t xml:space="preserve"> </w:t>
      </w:r>
      <w:r>
        <w:rPr>
          <w:sz w:val="24"/>
        </w:rPr>
        <w:t>line</w:t>
      </w:r>
      <w:r>
        <w:rPr>
          <w:spacing w:val="-6"/>
          <w:sz w:val="24"/>
        </w:rPr>
        <w:t xml:space="preserve"> </w:t>
      </w:r>
      <w:r>
        <w:rPr>
          <w:sz w:val="24"/>
        </w:rPr>
        <w:t>manager to discuss their absence. If the employee has been absent with a highly sensitive condition</w:t>
      </w:r>
      <w:r>
        <w:rPr>
          <w:spacing w:val="-12"/>
          <w:sz w:val="24"/>
        </w:rPr>
        <w:t xml:space="preserve"> </w:t>
      </w:r>
      <w:r>
        <w:rPr>
          <w:sz w:val="24"/>
        </w:rPr>
        <w:t>he/she</w:t>
      </w:r>
      <w:r>
        <w:rPr>
          <w:spacing w:val="-13"/>
          <w:sz w:val="24"/>
        </w:rPr>
        <w:t xml:space="preserve"> </w:t>
      </w:r>
      <w:r>
        <w:rPr>
          <w:sz w:val="24"/>
        </w:rPr>
        <w:t>may</w:t>
      </w:r>
      <w:r>
        <w:rPr>
          <w:spacing w:val="-12"/>
          <w:sz w:val="24"/>
        </w:rPr>
        <w:t xml:space="preserve"> </w:t>
      </w:r>
      <w:r>
        <w:rPr>
          <w:sz w:val="24"/>
        </w:rPr>
        <w:t>ask</w:t>
      </w:r>
      <w:r>
        <w:rPr>
          <w:spacing w:val="-12"/>
          <w:sz w:val="24"/>
        </w:rPr>
        <w:t xml:space="preserve"> </w:t>
      </w:r>
      <w:r>
        <w:rPr>
          <w:sz w:val="24"/>
        </w:rPr>
        <w:t>for</w:t>
      </w:r>
      <w:r>
        <w:rPr>
          <w:spacing w:val="-12"/>
          <w:sz w:val="24"/>
        </w:rPr>
        <w:t xml:space="preserve"> </w:t>
      </w:r>
      <w:r>
        <w:rPr>
          <w:sz w:val="24"/>
        </w:rPr>
        <w:t>a</w:t>
      </w:r>
      <w:r>
        <w:rPr>
          <w:spacing w:val="-11"/>
          <w:sz w:val="24"/>
        </w:rPr>
        <w:t xml:space="preserve"> </w:t>
      </w:r>
      <w:r>
        <w:rPr>
          <w:sz w:val="24"/>
        </w:rPr>
        <w:t>manager</w:t>
      </w:r>
      <w:r>
        <w:rPr>
          <w:spacing w:val="-12"/>
          <w:sz w:val="24"/>
        </w:rPr>
        <w:t xml:space="preserve"> </w:t>
      </w:r>
      <w:r>
        <w:rPr>
          <w:sz w:val="24"/>
        </w:rPr>
        <w:t>of</w:t>
      </w:r>
      <w:r>
        <w:rPr>
          <w:spacing w:val="-12"/>
          <w:sz w:val="24"/>
        </w:rPr>
        <w:t xml:space="preserve"> </w:t>
      </w:r>
      <w:r>
        <w:rPr>
          <w:sz w:val="24"/>
        </w:rPr>
        <w:t>the</w:t>
      </w:r>
      <w:r>
        <w:rPr>
          <w:spacing w:val="-13"/>
          <w:sz w:val="24"/>
        </w:rPr>
        <w:t xml:space="preserve"> </w:t>
      </w:r>
      <w:r>
        <w:rPr>
          <w:sz w:val="24"/>
        </w:rPr>
        <w:t>same</w:t>
      </w:r>
      <w:r>
        <w:rPr>
          <w:spacing w:val="-13"/>
          <w:sz w:val="24"/>
        </w:rPr>
        <w:t xml:space="preserve"> </w:t>
      </w:r>
      <w:r>
        <w:rPr>
          <w:sz w:val="24"/>
        </w:rPr>
        <w:t>gender</w:t>
      </w:r>
      <w:r>
        <w:rPr>
          <w:spacing w:val="-12"/>
          <w:sz w:val="24"/>
        </w:rPr>
        <w:t xml:space="preserve"> </w:t>
      </w:r>
      <w:r>
        <w:rPr>
          <w:sz w:val="24"/>
        </w:rPr>
        <w:t>to</w:t>
      </w:r>
      <w:r>
        <w:rPr>
          <w:spacing w:val="-11"/>
          <w:sz w:val="24"/>
        </w:rPr>
        <w:t xml:space="preserve"> </w:t>
      </w:r>
      <w:r>
        <w:rPr>
          <w:sz w:val="24"/>
        </w:rPr>
        <w:t>manage</w:t>
      </w:r>
      <w:r>
        <w:rPr>
          <w:spacing w:val="-11"/>
          <w:sz w:val="24"/>
        </w:rPr>
        <w:t xml:space="preserve"> </w:t>
      </w:r>
      <w:r>
        <w:rPr>
          <w:sz w:val="24"/>
        </w:rPr>
        <w:t>the</w:t>
      </w:r>
      <w:r>
        <w:rPr>
          <w:spacing w:val="-11"/>
          <w:sz w:val="24"/>
        </w:rPr>
        <w:t xml:space="preserve"> </w:t>
      </w:r>
      <w:r>
        <w:rPr>
          <w:sz w:val="24"/>
        </w:rPr>
        <w:t>absence, the nominated manager would then inform the individuals managers of the discussion.The</w:t>
      </w:r>
      <w:r>
        <w:rPr>
          <w:spacing w:val="-12"/>
          <w:sz w:val="24"/>
        </w:rPr>
        <w:t xml:space="preserve"> </w:t>
      </w:r>
      <w:r>
        <w:rPr>
          <w:sz w:val="24"/>
        </w:rPr>
        <w:t>return</w:t>
      </w:r>
      <w:r>
        <w:rPr>
          <w:spacing w:val="-11"/>
          <w:sz w:val="24"/>
        </w:rPr>
        <w:t xml:space="preserve"> </w:t>
      </w:r>
      <w:r>
        <w:rPr>
          <w:sz w:val="24"/>
        </w:rPr>
        <w:t>to</w:t>
      </w:r>
      <w:r>
        <w:rPr>
          <w:spacing w:val="-9"/>
          <w:sz w:val="24"/>
        </w:rPr>
        <w:t xml:space="preserve"> </w:t>
      </w:r>
      <w:r>
        <w:rPr>
          <w:sz w:val="24"/>
        </w:rPr>
        <w:t>work</w:t>
      </w:r>
      <w:r>
        <w:rPr>
          <w:spacing w:val="-12"/>
          <w:sz w:val="24"/>
        </w:rPr>
        <w:t xml:space="preserve"> </w:t>
      </w:r>
      <w:r>
        <w:rPr>
          <w:sz w:val="24"/>
        </w:rPr>
        <w:t>meeting</w:t>
      </w:r>
      <w:r>
        <w:rPr>
          <w:spacing w:val="-12"/>
          <w:sz w:val="24"/>
        </w:rPr>
        <w:t xml:space="preserve"> </w:t>
      </w:r>
      <w:r>
        <w:rPr>
          <w:sz w:val="24"/>
        </w:rPr>
        <w:t>is</w:t>
      </w:r>
      <w:r>
        <w:rPr>
          <w:spacing w:val="-10"/>
          <w:sz w:val="24"/>
        </w:rPr>
        <w:t xml:space="preserve"> </w:t>
      </w:r>
      <w:r>
        <w:rPr>
          <w:sz w:val="24"/>
        </w:rPr>
        <w:t>separate</w:t>
      </w:r>
      <w:r>
        <w:rPr>
          <w:spacing w:val="-11"/>
          <w:sz w:val="24"/>
        </w:rPr>
        <w:t xml:space="preserve"> </w:t>
      </w:r>
      <w:r>
        <w:rPr>
          <w:sz w:val="24"/>
        </w:rPr>
        <w:t>to</w:t>
      </w:r>
      <w:r>
        <w:rPr>
          <w:spacing w:val="-12"/>
          <w:sz w:val="24"/>
        </w:rPr>
        <w:t xml:space="preserve"> </w:t>
      </w:r>
      <w:r>
        <w:rPr>
          <w:sz w:val="24"/>
        </w:rPr>
        <w:t>an</w:t>
      </w:r>
      <w:r>
        <w:rPr>
          <w:spacing w:val="-11"/>
          <w:sz w:val="24"/>
        </w:rPr>
        <w:t xml:space="preserve"> </w:t>
      </w:r>
      <w:r>
        <w:rPr>
          <w:sz w:val="24"/>
        </w:rPr>
        <w:t>absence</w:t>
      </w:r>
      <w:r>
        <w:rPr>
          <w:spacing w:val="-11"/>
          <w:sz w:val="24"/>
        </w:rPr>
        <w:t xml:space="preserve"> </w:t>
      </w:r>
      <w:r>
        <w:rPr>
          <w:sz w:val="24"/>
        </w:rPr>
        <w:t>review</w:t>
      </w:r>
      <w:r>
        <w:rPr>
          <w:spacing w:val="-13"/>
          <w:sz w:val="24"/>
        </w:rPr>
        <w:t xml:space="preserve"> </w:t>
      </w:r>
      <w:r>
        <w:rPr>
          <w:sz w:val="24"/>
        </w:rPr>
        <w:t>meeting</w:t>
      </w:r>
      <w:r>
        <w:rPr>
          <w:spacing w:val="-11"/>
          <w:sz w:val="24"/>
        </w:rPr>
        <w:t xml:space="preserve"> </w:t>
      </w:r>
      <w:r>
        <w:rPr>
          <w:sz w:val="24"/>
        </w:rPr>
        <w:t>and will take place at an agreed time and in a private</w:t>
      </w:r>
      <w:r>
        <w:rPr>
          <w:spacing w:val="-9"/>
          <w:sz w:val="24"/>
        </w:rPr>
        <w:t xml:space="preserve"> </w:t>
      </w:r>
      <w:r>
        <w:rPr>
          <w:sz w:val="24"/>
        </w:rPr>
        <w:t>place.</w:t>
      </w:r>
    </w:p>
    <w:p w14:paraId="57188D0B" w14:textId="77777777" w:rsidR="0074796F" w:rsidRDefault="0074796F">
      <w:pPr>
        <w:pStyle w:val="BodyText"/>
        <w:spacing w:before="4"/>
        <w:rPr>
          <w:sz w:val="27"/>
        </w:rPr>
      </w:pPr>
    </w:p>
    <w:p w14:paraId="63E7B264" w14:textId="77777777" w:rsidR="0074796F" w:rsidRDefault="00000000">
      <w:pPr>
        <w:pStyle w:val="ListParagraph"/>
        <w:numPr>
          <w:ilvl w:val="1"/>
          <w:numId w:val="15"/>
        </w:numPr>
        <w:tabs>
          <w:tab w:val="left" w:pos="1473"/>
        </w:tabs>
        <w:spacing w:line="276" w:lineRule="auto"/>
        <w:ind w:right="1110"/>
        <w:jc w:val="both"/>
        <w:rPr>
          <w:sz w:val="24"/>
        </w:rPr>
      </w:pPr>
      <w:r>
        <w:rPr>
          <w:sz w:val="24"/>
        </w:rPr>
        <w:t>The discussion should allow for an exchange of information and be as frank and as open as possible as this will prevent any misunderstandings concerning the nature of the absence. Managers should also take this opportunity to discuss any patterns or trends of absence that may</w:t>
      </w:r>
      <w:r>
        <w:rPr>
          <w:spacing w:val="-9"/>
          <w:sz w:val="24"/>
        </w:rPr>
        <w:t xml:space="preserve"> </w:t>
      </w:r>
      <w:r>
        <w:rPr>
          <w:sz w:val="24"/>
        </w:rPr>
        <w:t>emerge.</w:t>
      </w:r>
    </w:p>
    <w:p w14:paraId="4AB38689" w14:textId="77777777" w:rsidR="0074796F" w:rsidRDefault="0074796F">
      <w:pPr>
        <w:pStyle w:val="BodyText"/>
        <w:spacing w:before="9"/>
        <w:rPr>
          <w:sz w:val="27"/>
        </w:rPr>
      </w:pPr>
    </w:p>
    <w:p w14:paraId="643D184C" w14:textId="77777777" w:rsidR="0074796F" w:rsidRDefault="00000000">
      <w:pPr>
        <w:pStyle w:val="ListParagraph"/>
        <w:numPr>
          <w:ilvl w:val="1"/>
          <w:numId w:val="15"/>
        </w:numPr>
        <w:tabs>
          <w:tab w:val="left" w:pos="1473"/>
        </w:tabs>
        <w:spacing w:line="276" w:lineRule="auto"/>
        <w:ind w:right="1109"/>
        <w:jc w:val="both"/>
        <w:rPr>
          <w:sz w:val="24"/>
        </w:rPr>
      </w:pPr>
      <w:r>
        <w:rPr>
          <w:sz w:val="24"/>
        </w:rPr>
        <w:t>This</w:t>
      </w:r>
      <w:r>
        <w:rPr>
          <w:spacing w:val="-8"/>
          <w:sz w:val="24"/>
        </w:rPr>
        <w:t xml:space="preserve"> </w:t>
      </w:r>
      <w:r>
        <w:rPr>
          <w:sz w:val="24"/>
        </w:rPr>
        <w:t>will</w:t>
      </w:r>
      <w:r>
        <w:rPr>
          <w:spacing w:val="-8"/>
          <w:sz w:val="24"/>
        </w:rPr>
        <w:t xml:space="preserve"> </w:t>
      </w:r>
      <w:r>
        <w:rPr>
          <w:sz w:val="24"/>
        </w:rPr>
        <w:t>also</w:t>
      </w:r>
      <w:r>
        <w:rPr>
          <w:spacing w:val="-9"/>
          <w:sz w:val="24"/>
        </w:rPr>
        <w:t xml:space="preserve"> </w:t>
      </w:r>
      <w:r>
        <w:rPr>
          <w:sz w:val="24"/>
        </w:rPr>
        <w:t>enable</w:t>
      </w:r>
      <w:r>
        <w:rPr>
          <w:spacing w:val="-9"/>
          <w:sz w:val="24"/>
        </w:rPr>
        <w:t xml:space="preserve"> </w:t>
      </w:r>
      <w:r>
        <w:rPr>
          <w:sz w:val="24"/>
        </w:rPr>
        <w:t>the</w:t>
      </w:r>
      <w:r>
        <w:rPr>
          <w:spacing w:val="-6"/>
          <w:sz w:val="24"/>
        </w:rPr>
        <w:t xml:space="preserve"> </w:t>
      </w:r>
      <w:r>
        <w:rPr>
          <w:sz w:val="24"/>
        </w:rPr>
        <w:t>line</w:t>
      </w:r>
      <w:r>
        <w:rPr>
          <w:spacing w:val="-12"/>
          <w:sz w:val="24"/>
        </w:rPr>
        <w:t xml:space="preserve"> </w:t>
      </w:r>
      <w:r>
        <w:rPr>
          <w:sz w:val="24"/>
        </w:rPr>
        <w:t>manager</w:t>
      </w:r>
      <w:r>
        <w:rPr>
          <w:spacing w:val="-11"/>
          <w:sz w:val="24"/>
        </w:rPr>
        <w:t xml:space="preserve"> </w:t>
      </w:r>
      <w:r>
        <w:rPr>
          <w:sz w:val="24"/>
        </w:rPr>
        <w:t>to</w:t>
      </w:r>
      <w:r>
        <w:rPr>
          <w:spacing w:val="-8"/>
          <w:sz w:val="24"/>
        </w:rPr>
        <w:t xml:space="preserve"> </w:t>
      </w:r>
      <w:r>
        <w:rPr>
          <w:sz w:val="24"/>
        </w:rPr>
        <w:t>discuss</w:t>
      </w:r>
      <w:r>
        <w:rPr>
          <w:spacing w:val="-8"/>
          <w:sz w:val="24"/>
        </w:rPr>
        <w:t xml:space="preserve"> </w:t>
      </w:r>
      <w:r>
        <w:rPr>
          <w:sz w:val="24"/>
        </w:rPr>
        <w:t>any</w:t>
      </w:r>
      <w:r>
        <w:rPr>
          <w:spacing w:val="-10"/>
          <w:sz w:val="24"/>
        </w:rPr>
        <w:t xml:space="preserve"> </w:t>
      </w:r>
      <w:r>
        <w:rPr>
          <w:sz w:val="24"/>
        </w:rPr>
        <w:t>assistance,</w:t>
      </w:r>
      <w:r>
        <w:rPr>
          <w:spacing w:val="-10"/>
          <w:sz w:val="24"/>
        </w:rPr>
        <w:t xml:space="preserve"> </w:t>
      </w:r>
      <w:r>
        <w:rPr>
          <w:sz w:val="24"/>
        </w:rPr>
        <w:t>help,</w:t>
      </w:r>
      <w:r>
        <w:rPr>
          <w:spacing w:val="-6"/>
          <w:sz w:val="24"/>
        </w:rPr>
        <w:t xml:space="preserve"> </w:t>
      </w:r>
      <w:r>
        <w:rPr>
          <w:sz w:val="24"/>
        </w:rPr>
        <w:t>counselling</w:t>
      </w:r>
      <w:r>
        <w:rPr>
          <w:spacing w:val="-9"/>
          <w:sz w:val="24"/>
        </w:rPr>
        <w:t xml:space="preserve"> </w:t>
      </w:r>
      <w:r>
        <w:rPr>
          <w:sz w:val="24"/>
        </w:rPr>
        <w:t>or action on work-related issues that may be provided to enable an employee to return to work or prevent further absence</w:t>
      </w:r>
      <w:r>
        <w:rPr>
          <w:spacing w:val="-3"/>
          <w:sz w:val="24"/>
        </w:rPr>
        <w:t xml:space="preserve"> </w:t>
      </w:r>
      <w:r>
        <w:rPr>
          <w:sz w:val="24"/>
        </w:rPr>
        <w:t>occurring.</w:t>
      </w:r>
    </w:p>
    <w:p w14:paraId="16DA1658" w14:textId="77777777" w:rsidR="0074796F" w:rsidRDefault="0074796F">
      <w:pPr>
        <w:pStyle w:val="BodyText"/>
        <w:spacing w:before="7"/>
        <w:rPr>
          <w:sz w:val="27"/>
        </w:rPr>
      </w:pPr>
    </w:p>
    <w:p w14:paraId="4797F5AD" w14:textId="77777777" w:rsidR="0074796F" w:rsidRDefault="00000000">
      <w:pPr>
        <w:pStyle w:val="ListParagraph"/>
        <w:numPr>
          <w:ilvl w:val="1"/>
          <w:numId w:val="15"/>
        </w:numPr>
        <w:tabs>
          <w:tab w:val="left" w:pos="1472"/>
          <w:tab w:val="left" w:pos="1473"/>
        </w:tabs>
        <w:spacing w:line="276" w:lineRule="auto"/>
        <w:ind w:right="1265"/>
        <w:rPr>
          <w:sz w:val="24"/>
        </w:rPr>
      </w:pPr>
      <w:r>
        <w:rPr>
          <w:sz w:val="24"/>
        </w:rPr>
        <w:t>The manager will also remind the employee of required attendance levels and also where informal and formal stages of the policy will take</w:t>
      </w:r>
      <w:r>
        <w:rPr>
          <w:spacing w:val="-12"/>
          <w:sz w:val="24"/>
        </w:rPr>
        <w:t xml:space="preserve"> </w:t>
      </w:r>
      <w:r>
        <w:rPr>
          <w:sz w:val="24"/>
        </w:rPr>
        <w:t>effect.</w:t>
      </w:r>
    </w:p>
    <w:p w14:paraId="2BB8C12B" w14:textId="77777777" w:rsidR="0074796F" w:rsidRDefault="0074796F">
      <w:pPr>
        <w:pStyle w:val="BodyText"/>
        <w:spacing w:before="5"/>
        <w:rPr>
          <w:sz w:val="27"/>
        </w:rPr>
      </w:pPr>
    </w:p>
    <w:p w14:paraId="69D767DC" w14:textId="77777777" w:rsidR="0074796F" w:rsidRDefault="00000000">
      <w:pPr>
        <w:pStyle w:val="ListParagraph"/>
        <w:numPr>
          <w:ilvl w:val="1"/>
          <w:numId w:val="15"/>
        </w:numPr>
        <w:tabs>
          <w:tab w:val="left" w:pos="1539"/>
          <w:tab w:val="left" w:pos="1540"/>
        </w:tabs>
        <w:ind w:left="1540" w:hanging="788"/>
        <w:rPr>
          <w:sz w:val="24"/>
        </w:rPr>
      </w:pPr>
      <w:r>
        <w:rPr>
          <w:sz w:val="24"/>
        </w:rPr>
        <w:t>Notes and outcome of the meeting will be agreed and retained on</w:t>
      </w:r>
      <w:r>
        <w:rPr>
          <w:spacing w:val="-12"/>
          <w:sz w:val="24"/>
        </w:rPr>
        <w:t xml:space="preserve"> </w:t>
      </w:r>
      <w:r>
        <w:rPr>
          <w:sz w:val="24"/>
        </w:rPr>
        <w:t>file.</w:t>
      </w:r>
    </w:p>
    <w:p w14:paraId="07B84994" w14:textId="77777777" w:rsidR="0074796F" w:rsidRDefault="0074796F">
      <w:pPr>
        <w:pStyle w:val="BodyText"/>
        <w:spacing w:before="4"/>
        <w:rPr>
          <w:sz w:val="31"/>
        </w:rPr>
      </w:pPr>
    </w:p>
    <w:p w14:paraId="43EB6066" w14:textId="77777777" w:rsidR="0074796F" w:rsidRDefault="00000000">
      <w:pPr>
        <w:pStyle w:val="Heading1"/>
        <w:numPr>
          <w:ilvl w:val="1"/>
          <w:numId w:val="15"/>
        </w:numPr>
        <w:tabs>
          <w:tab w:val="left" w:pos="1472"/>
          <w:tab w:val="left" w:pos="1473"/>
        </w:tabs>
        <w:ind w:hanging="721"/>
      </w:pPr>
      <w:r>
        <w:t>Personal Issues / Domestic</w:t>
      </w:r>
      <w:r>
        <w:rPr>
          <w:spacing w:val="-2"/>
        </w:rPr>
        <w:t xml:space="preserve"> </w:t>
      </w:r>
      <w:r>
        <w:t>Violence</w:t>
      </w:r>
    </w:p>
    <w:p w14:paraId="37DDF449" w14:textId="77777777" w:rsidR="0074796F" w:rsidRDefault="0074796F">
      <w:pPr>
        <w:pStyle w:val="BodyText"/>
        <w:spacing w:before="1"/>
        <w:rPr>
          <w:b/>
          <w:sz w:val="31"/>
        </w:rPr>
      </w:pPr>
    </w:p>
    <w:p w14:paraId="58F15615" w14:textId="77777777" w:rsidR="0074796F" w:rsidRDefault="00000000">
      <w:pPr>
        <w:pStyle w:val="ListParagraph"/>
        <w:numPr>
          <w:ilvl w:val="1"/>
          <w:numId w:val="15"/>
        </w:numPr>
        <w:tabs>
          <w:tab w:val="left" w:pos="1473"/>
        </w:tabs>
        <w:spacing w:line="276" w:lineRule="auto"/>
        <w:ind w:right="1108"/>
        <w:jc w:val="both"/>
        <w:rPr>
          <w:sz w:val="24"/>
        </w:rPr>
      </w:pPr>
      <w:r>
        <w:rPr>
          <w:sz w:val="24"/>
        </w:rPr>
        <w:t>During a return to work or other absence related meeting an employee may inform their line manager of a personal issue which may be impacting on their health and attendance, Line managers must respond sympathetically and confidentially to any issues raised and provide support where</w:t>
      </w:r>
      <w:r>
        <w:rPr>
          <w:spacing w:val="-5"/>
          <w:sz w:val="24"/>
        </w:rPr>
        <w:t xml:space="preserve"> </w:t>
      </w:r>
      <w:r>
        <w:rPr>
          <w:sz w:val="24"/>
        </w:rPr>
        <w:t>possible.</w:t>
      </w:r>
    </w:p>
    <w:p w14:paraId="3D803AFF" w14:textId="77777777" w:rsidR="0074796F" w:rsidRDefault="0074796F">
      <w:pPr>
        <w:pStyle w:val="BodyText"/>
        <w:spacing w:before="6"/>
        <w:rPr>
          <w:sz w:val="27"/>
        </w:rPr>
      </w:pPr>
    </w:p>
    <w:p w14:paraId="7B641A88" w14:textId="77777777" w:rsidR="0074796F" w:rsidRDefault="00000000">
      <w:pPr>
        <w:pStyle w:val="ListParagraph"/>
        <w:numPr>
          <w:ilvl w:val="1"/>
          <w:numId w:val="15"/>
        </w:numPr>
        <w:tabs>
          <w:tab w:val="left" w:pos="1461"/>
        </w:tabs>
        <w:spacing w:before="1"/>
        <w:ind w:left="1460" w:right="1372" w:hanging="708"/>
        <w:rPr>
          <w:sz w:val="24"/>
        </w:rPr>
      </w:pPr>
      <w:r>
        <w:rPr>
          <w:sz w:val="24"/>
        </w:rPr>
        <w:t>The ICB is committed to supporting employees experiencing domestic violence/abuse and will provide the employee with information and sign post them to the support services available. This should also include access to</w:t>
      </w:r>
      <w:r>
        <w:rPr>
          <w:spacing w:val="-15"/>
          <w:sz w:val="24"/>
        </w:rPr>
        <w:t xml:space="preserve"> </w:t>
      </w:r>
      <w:r>
        <w:rPr>
          <w:sz w:val="24"/>
        </w:rPr>
        <w:t>any</w:t>
      </w:r>
    </w:p>
    <w:p w14:paraId="4A5AC1B3" w14:textId="77777777" w:rsidR="0074796F" w:rsidRDefault="0074796F">
      <w:pPr>
        <w:rPr>
          <w:sz w:val="24"/>
        </w:rPr>
        <w:sectPr w:rsidR="0074796F">
          <w:pgSz w:w="11910" w:h="16840"/>
          <w:pgMar w:top="1480" w:right="20" w:bottom="1120" w:left="380" w:header="0" w:footer="886" w:gutter="0"/>
          <w:cols w:space="720"/>
        </w:sectPr>
      </w:pPr>
    </w:p>
    <w:p w14:paraId="16C5D841" w14:textId="77777777" w:rsidR="0074796F" w:rsidRDefault="00000000">
      <w:pPr>
        <w:pStyle w:val="BodyText"/>
        <w:spacing w:before="82"/>
        <w:ind w:left="1460" w:right="1117"/>
      </w:pPr>
      <w:r>
        <w:lastRenderedPageBreak/>
        <w:t>confidential counselling services available to all ICB staff. (See Appendix 4). The manager should explore the options available in the other leave policy, annual leave policy or the flexi-time working policy, that would allow a member of staff time off to visit solicitors and other agencies required to address domestic abuse/violence issues, including adult and child protection.</w:t>
      </w:r>
    </w:p>
    <w:p w14:paraId="3F06027D" w14:textId="77777777" w:rsidR="0074796F" w:rsidRDefault="0074796F">
      <w:pPr>
        <w:pStyle w:val="BodyText"/>
        <w:spacing w:before="8"/>
        <w:rPr>
          <w:sz w:val="27"/>
        </w:rPr>
      </w:pPr>
    </w:p>
    <w:p w14:paraId="649A5D2F" w14:textId="77777777" w:rsidR="0074796F" w:rsidRDefault="00000000">
      <w:pPr>
        <w:pStyle w:val="Heading1"/>
        <w:numPr>
          <w:ilvl w:val="1"/>
          <w:numId w:val="15"/>
        </w:numPr>
        <w:tabs>
          <w:tab w:val="left" w:pos="1473"/>
        </w:tabs>
        <w:spacing w:before="1"/>
        <w:ind w:hanging="721"/>
      </w:pPr>
      <w:r>
        <w:t>Phased</w:t>
      </w:r>
      <w:r>
        <w:rPr>
          <w:spacing w:val="-1"/>
        </w:rPr>
        <w:t xml:space="preserve"> </w:t>
      </w:r>
      <w:r>
        <w:t>Return</w:t>
      </w:r>
    </w:p>
    <w:p w14:paraId="10F5C3DF" w14:textId="77777777" w:rsidR="0074796F" w:rsidRDefault="0074796F">
      <w:pPr>
        <w:pStyle w:val="BodyText"/>
        <w:spacing w:before="1"/>
        <w:rPr>
          <w:b/>
          <w:sz w:val="31"/>
        </w:rPr>
      </w:pPr>
    </w:p>
    <w:p w14:paraId="3F67F5CA" w14:textId="77777777" w:rsidR="0074796F" w:rsidRDefault="00000000">
      <w:pPr>
        <w:pStyle w:val="ListParagraph"/>
        <w:numPr>
          <w:ilvl w:val="1"/>
          <w:numId w:val="15"/>
        </w:numPr>
        <w:tabs>
          <w:tab w:val="left" w:pos="1411"/>
        </w:tabs>
        <w:spacing w:line="276" w:lineRule="auto"/>
        <w:ind w:right="1111"/>
        <w:jc w:val="both"/>
        <w:rPr>
          <w:sz w:val="24"/>
        </w:rPr>
      </w:pPr>
      <w:r>
        <w:rPr>
          <w:sz w:val="24"/>
        </w:rPr>
        <w:t>Where</w:t>
      </w:r>
      <w:r>
        <w:rPr>
          <w:spacing w:val="-14"/>
          <w:sz w:val="24"/>
        </w:rPr>
        <w:t xml:space="preserve"> </w:t>
      </w:r>
      <w:r>
        <w:rPr>
          <w:sz w:val="24"/>
        </w:rPr>
        <w:t>a</w:t>
      </w:r>
      <w:r>
        <w:rPr>
          <w:spacing w:val="-13"/>
          <w:sz w:val="24"/>
        </w:rPr>
        <w:t xml:space="preserve"> </w:t>
      </w:r>
      <w:r>
        <w:rPr>
          <w:sz w:val="24"/>
        </w:rPr>
        <w:t>phased</w:t>
      </w:r>
      <w:r>
        <w:rPr>
          <w:spacing w:val="-15"/>
          <w:sz w:val="24"/>
        </w:rPr>
        <w:t xml:space="preserve"> </w:t>
      </w:r>
      <w:r>
        <w:rPr>
          <w:sz w:val="24"/>
        </w:rPr>
        <w:t>return</w:t>
      </w:r>
      <w:r>
        <w:rPr>
          <w:spacing w:val="-13"/>
          <w:sz w:val="24"/>
        </w:rPr>
        <w:t xml:space="preserve"> </w:t>
      </w:r>
      <w:r>
        <w:rPr>
          <w:sz w:val="24"/>
        </w:rPr>
        <w:t>to</w:t>
      </w:r>
      <w:r>
        <w:rPr>
          <w:spacing w:val="-13"/>
          <w:sz w:val="24"/>
        </w:rPr>
        <w:t xml:space="preserve"> </w:t>
      </w:r>
      <w:r>
        <w:rPr>
          <w:sz w:val="24"/>
        </w:rPr>
        <w:t>work</w:t>
      </w:r>
      <w:r>
        <w:rPr>
          <w:spacing w:val="-15"/>
          <w:sz w:val="24"/>
        </w:rPr>
        <w:t xml:space="preserve"> </w:t>
      </w:r>
      <w:r>
        <w:rPr>
          <w:sz w:val="24"/>
        </w:rPr>
        <w:t>is</w:t>
      </w:r>
      <w:r>
        <w:rPr>
          <w:spacing w:val="-14"/>
          <w:sz w:val="24"/>
        </w:rPr>
        <w:t xml:space="preserve"> </w:t>
      </w:r>
      <w:r>
        <w:rPr>
          <w:sz w:val="24"/>
        </w:rPr>
        <w:t>recommended</w:t>
      </w:r>
      <w:r>
        <w:rPr>
          <w:spacing w:val="-13"/>
          <w:sz w:val="24"/>
        </w:rPr>
        <w:t xml:space="preserve"> </w:t>
      </w:r>
      <w:r>
        <w:rPr>
          <w:sz w:val="24"/>
        </w:rPr>
        <w:t>by</w:t>
      </w:r>
      <w:r>
        <w:rPr>
          <w:spacing w:val="-14"/>
          <w:sz w:val="24"/>
        </w:rPr>
        <w:t xml:space="preserve"> </w:t>
      </w:r>
      <w:r>
        <w:rPr>
          <w:sz w:val="24"/>
        </w:rPr>
        <w:t>Occupational</w:t>
      </w:r>
      <w:r>
        <w:rPr>
          <w:spacing w:val="-14"/>
          <w:sz w:val="24"/>
        </w:rPr>
        <w:t xml:space="preserve"> </w:t>
      </w:r>
      <w:r>
        <w:rPr>
          <w:sz w:val="24"/>
        </w:rPr>
        <w:t>Health,</w:t>
      </w:r>
      <w:r>
        <w:rPr>
          <w:spacing w:val="-14"/>
          <w:sz w:val="24"/>
        </w:rPr>
        <w:t xml:space="preserve"> </w:t>
      </w:r>
      <w:r>
        <w:rPr>
          <w:sz w:val="24"/>
        </w:rPr>
        <w:t>or</w:t>
      </w:r>
      <w:r>
        <w:rPr>
          <w:spacing w:val="-15"/>
          <w:sz w:val="24"/>
        </w:rPr>
        <w:t xml:space="preserve"> </w:t>
      </w:r>
      <w:r>
        <w:rPr>
          <w:sz w:val="24"/>
        </w:rPr>
        <w:t>a</w:t>
      </w:r>
      <w:r>
        <w:rPr>
          <w:spacing w:val="-16"/>
          <w:sz w:val="24"/>
        </w:rPr>
        <w:t xml:space="preserve"> </w:t>
      </w:r>
      <w:r>
        <w:rPr>
          <w:sz w:val="24"/>
        </w:rPr>
        <w:t>medical practitioner, the employee will be able to return to work on a part-time basis whilst receiving their full pay. This will be for a maximum period of four weeks, thereafter the</w:t>
      </w:r>
      <w:r>
        <w:rPr>
          <w:spacing w:val="-12"/>
          <w:sz w:val="24"/>
        </w:rPr>
        <w:t xml:space="preserve"> </w:t>
      </w:r>
      <w:r>
        <w:rPr>
          <w:sz w:val="24"/>
        </w:rPr>
        <w:t>employee</w:t>
      </w:r>
      <w:r>
        <w:rPr>
          <w:spacing w:val="-13"/>
          <w:sz w:val="24"/>
        </w:rPr>
        <w:t xml:space="preserve"> </w:t>
      </w:r>
      <w:r>
        <w:rPr>
          <w:sz w:val="24"/>
        </w:rPr>
        <w:t>must</w:t>
      </w:r>
      <w:r>
        <w:rPr>
          <w:spacing w:val="-13"/>
          <w:sz w:val="24"/>
        </w:rPr>
        <w:t xml:space="preserve"> </w:t>
      </w:r>
      <w:r>
        <w:rPr>
          <w:sz w:val="24"/>
        </w:rPr>
        <w:t>either</w:t>
      </w:r>
      <w:r>
        <w:rPr>
          <w:spacing w:val="-12"/>
          <w:sz w:val="24"/>
        </w:rPr>
        <w:t xml:space="preserve"> </w:t>
      </w:r>
      <w:r>
        <w:rPr>
          <w:sz w:val="24"/>
        </w:rPr>
        <w:t>substitute</w:t>
      </w:r>
      <w:r>
        <w:rPr>
          <w:spacing w:val="-11"/>
          <w:sz w:val="24"/>
        </w:rPr>
        <w:t xml:space="preserve"> </w:t>
      </w:r>
      <w:r>
        <w:rPr>
          <w:sz w:val="24"/>
        </w:rPr>
        <w:t>their</w:t>
      </w:r>
      <w:r>
        <w:rPr>
          <w:spacing w:val="-12"/>
          <w:sz w:val="24"/>
        </w:rPr>
        <w:t xml:space="preserve"> </w:t>
      </w:r>
      <w:r>
        <w:rPr>
          <w:sz w:val="24"/>
        </w:rPr>
        <w:t>annual</w:t>
      </w:r>
      <w:r>
        <w:rPr>
          <w:spacing w:val="-13"/>
          <w:sz w:val="24"/>
        </w:rPr>
        <w:t xml:space="preserve"> </w:t>
      </w:r>
      <w:r>
        <w:rPr>
          <w:sz w:val="24"/>
        </w:rPr>
        <w:t>leave</w:t>
      </w:r>
      <w:r>
        <w:rPr>
          <w:spacing w:val="-11"/>
          <w:sz w:val="24"/>
        </w:rPr>
        <w:t xml:space="preserve"> </w:t>
      </w:r>
      <w:r>
        <w:rPr>
          <w:sz w:val="24"/>
        </w:rPr>
        <w:t>for</w:t>
      </w:r>
      <w:r>
        <w:rPr>
          <w:spacing w:val="-12"/>
          <w:sz w:val="24"/>
        </w:rPr>
        <w:t xml:space="preserve"> </w:t>
      </w:r>
      <w:r>
        <w:rPr>
          <w:sz w:val="24"/>
        </w:rPr>
        <w:t>days</w:t>
      </w:r>
      <w:r>
        <w:rPr>
          <w:spacing w:val="-12"/>
          <w:sz w:val="24"/>
        </w:rPr>
        <w:t xml:space="preserve"> </w:t>
      </w:r>
      <w:r>
        <w:rPr>
          <w:sz w:val="24"/>
        </w:rPr>
        <w:t>not</w:t>
      </w:r>
      <w:r>
        <w:rPr>
          <w:spacing w:val="-11"/>
          <w:sz w:val="24"/>
        </w:rPr>
        <w:t xml:space="preserve"> </w:t>
      </w:r>
      <w:r>
        <w:rPr>
          <w:sz w:val="24"/>
        </w:rPr>
        <w:t>worked</w:t>
      </w:r>
      <w:r>
        <w:rPr>
          <w:spacing w:val="-11"/>
          <w:sz w:val="24"/>
        </w:rPr>
        <w:t xml:space="preserve"> </w:t>
      </w:r>
      <w:r>
        <w:rPr>
          <w:sz w:val="24"/>
        </w:rPr>
        <w:t>or</w:t>
      </w:r>
      <w:r>
        <w:rPr>
          <w:spacing w:val="-13"/>
          <w:sz w:val="24"/>
        </w:rPr>
        <w:t xml:space="preserve"> </w:t>
      </w:r>
      <w:r>
        <w:rPr>
          <w:sz w:val="24"/>
        </w:rPr>
        <w:t>receive payment only for the hours</w:t>
      </w:r>
      <w:r>
        <w:rPr>
          <w:spacing w:val="-5"/>
          <w:sz w:val="24"/>
        </w:rPr>
        <w:t xml:space="preserve"> </w:t>
      </w:r>
      <w:r>
        <w:rPr>
          <w:sz w:val="24"/>
        </w:rPr>
        <w:t>worked.</w:t>
      </w:r>
    </w:p>
    <w:p w14:paraId="124D0D91" w14:textId="77777777" w:rsidR="0074796F" w:rsidRDefault="0074796F">
      <w:pPr>
        <w:pStyle w:val="BodyText"/>
        <w:spacing w:before="5"/>
        <w:rPr>
          <w:sz w:val="27"/>
        </w:rPr>
      </w:pPr>
    </w:p>
    <w:p w14:paraId="310E3C95" w14:textId="77777777" w:rsidR="0074796F" w:rsidRDefault="00000000">
      <w:pPr>
        <w:pStyle w:val="ListParagraph"/>
        <w:numPr>
          <w:ilvl w:val="1"/>
          <w:numId w:val="15"/>
        </w:numPr>
        <w:tabs>
          <w:tab w:val="left" w:pos="1442"/>
        </w:tabs>
        <w:spacing w:before="1" w:line="278" w:lineRule="auto"/>
        <w:ind w:right="1114"/>
        <w:jc w:val="both"/>
        <w:rPr>
          <w:sz w:val="24"/>
        </w:rPr>
      </w:pPr>
      <w:r>
        <w:rPr>
          <w:sz w:val="24"/>
        </w:rPr>
        <w:t>Where an employee requests a phased return to work themselves, they must take annual leave for days not worked or receive payment only for the hours</w:t>
      </w:r>
      <w:r>
        <w:rPr>
          <w:spacing w:val="-28"/>
          <w:sz w:val="24"/>
        </w:rPr>
        <w:t xml:space="preserve"> </w:t>
      </w:r>
      <w:r>
        <w:rPr>
          <w:sz w:val="24"/>
        </w:rPr>
        <w:t>worked.</w:t>
      </w:r>
    </w:p>
    <w:p w14:paraId="0A36EFDB" w14:textId="77777777" w:rsidR="0074796F" w:rsidRDefault="0074796F">
      <w:pPr>
        <w:pStyle w:val="BodyText"/>
        <w:spacing w:before="2"/>
        <w:rPr>
          <w:sz w:val="27"/>
        </w:rPr>
      </w:pPr>
    </w:p>
    <w:p w14:paraId="789C6239" w14:textId="77777777" w:rsidR="0074796F" w:rsidRDefault="00000000">
      <w:pPr>
        <w:pStyle w:val="Heading1"/>
        <w:numPr>
          <w:ilvl w:val="1"/>
          <w:numId w:val="15"/>
        </w:numPr>
        <w:tabs>
          <w:tab w:val="left" w:pos="1461"/>
        </w:tabs>
        <w:ind w:left="1460" w:hanging="709"/>
      </w:pPr>
      <w:r>
        <w:t>Redeployment</w:t>
      </w:r>
    </w:p>
    <w:p w14:paraId="2271115B" w14:textId="77777777" w:rsidR="0074796F" w:rsidRDefault="0074796F">
      <w:pPr>
        <w:pStyle w:val="BodyText"/>
        <w:spacing w:before="3"/>
        <w:rPr>
          <w:b/>
          <w:sz w:val="31"/>
        </w:rPr>
      </w:pPr>
    </w:p>
    <w:p w14:paraId="66B39238" w14:textId="77777777" w:rsidR="0074796F" w:rsidRDefault="00000000">
      <w:pPr>
        <w:pStyle w:val="ListParagraph"/>
        <w:numPr>
          <w:ilvl w:val="1"/>
          <w:numId w:val="15"/>
        </w:numPr>
        <w:tabs>
          <w:tab w:val="left" w:pos="1473"/>
        </w:tabs>
        <w:spacing w:line="276" w:lineRule="auto"/>
        <w:ind w:right="1112"/>
        <w:jc w:val="both"/>
        <w:rPr>
          <w:sz w:val="24"/>
        </w:rPr>
      </w:pPr>
      <w:r>
        <w:rPr>
          <w:sz w:val="24"/>
        </w:rPr>
        <w:t>If medical opinion is that an employee is unfit to return to their former employment, the possibility of alternative employment must be considered. (Please refer to the Redeployment</w:t>
      </w:r>
      <w:r>
        <w:rPr>
          <w:spacing w:val="-3"/>
          <w:sz w:val="24"/>
        </w:rPr>
        <w:t xml:space="preserve"> </w:t>
      </w:r>
      <w:r>
        <w:rPr>
          <w:sz w:val="24"/>
        </w:rPr>
        <w:t>Policy).</w:t>
      </w:r>
    </w:p>
    <w:p w14:paraId="11FD5719" w14:textId="77777777" w:rsidR="0074796F" w:rsidRDefault="0074796F">
      <w:pPr>
        <w:pStyle w:val="BodyText"/>
        <w:spacing w:before="7"/>
        <w:rPr>
          <w:sz w:val="27"/>
        </w:rPr>
      </w:pPr>
    </w:p>
    <w:p w14:paraId="3F030B03" w14:textId="77777777" w:rsidR="0074796F" w:rsidRDefault="00000000">
      <w:pPr>
        <w:pStyle w:val="ListParagraph"/>
        <w:numPr>
          <w:ilvl w:val="1"/>
          <w:numId w:val="15"/>
        </w:numPr>
        <w:tabs>
          <w:tab w:val="left" w:pos="1473"/>
        </w:tabs>
        <w:spacing w:line="276" w:lineRule="auto"/>
        <w:ind w:right="1111"/>
        <w:jc w:val="both"/>
        <w:rPr>
          <w:sz w:val="24"/>
        </w:rPr>
      </w:pPr>
      <w:r>
        <w:rPr>
          <w:sz w:val="24"/>
        </w:rPr>
        <w:t>Where an employee’s pay reduces because of ill-health or injury, and they have the required membership of the NHS Pension Scheme, their membership at the higher rate of pay may be</w:t>
      </w:r>
      <w:r>
        <w:rPr>
          <w:spacing w:val="-3"/>
          <w:sz w:val="24"/>
        </w:rPr>
        <w:t xml:space="preserve"> </w:t>
      </w:r>
      <w:r>
        <w:rPr>
          <w:sz w:val="24"/>
        </w:rPr>
        <w:t>protected.</w:t>
      </w:r>
    </w:p>
    <w:p w14:paraId="72CA3D04" w14:textId="77777777" w:rsidR="0074796F" w:rsidRDefault="0074796F">
      <w:pPr>
        <w:pStyle w:val="BodyText"/>
        <w:spacing w:before="7"/>
        <w:rPr>
          <w:sz w:val="27"/>
        </w:rPr>
      </w:pPr>
    </w:p>
    <w:p w14:paraId="5393B4DE" w14:textId="77777777" w:rsidR="0074796F" w:rsidRDefault="00000000">
      <w:pPr>
        <w:pStyle w:val="Heading1"/>
        <w:numPr>
          <w:ilvl w:val="0"/>
          <w:numId w:val="15"/>
        </w:numPr>
        <w:tabs>
          <w:tab w:val="left" w:pos="1472"/>
          <w:tab w:val="left" w:pos="1473"/>
        </w:tabs>
        <w:ind w:hanging="721"/>
      </w:pPr>
      <w:r>
        <w:t>TEMPORARY INJURY</w:t>
      </w:r>
      <w:r>
        <w:rPr>
          <w:spacing w:val="1"/>
        </w:rPr>
        <w:t xml:space="preserve"> </w:t>
      </w:r>
      <w:r>
        <w:t>ALLOWANCE</w:t>
      </w:r>
    </w:p>
    <w:p w14:paraId="648E9092" w14:textId="77777777" w:rsidR="0074796F" w:rsidRDefault="0074796F">
      <w:pPr>
        <w:pStyle w:val="BodyText"/>
        <w:spacing w:before="1"/>
        <w:rPr>
          <w:b/>
          <w:sz w:val="31"/>
        </w:rPr>
      </w:pPr>
    </w:p>
    <w:p w14:paraId="4C4D2EC5" w14:textId="77777777" w:rsidR="0074796F" w:rsidRDefault="00000000">
      <w:pPr>
        <w:pStyle w:val="ListParagraph"/>
        <w:numPr>
          <w:ilvl w:val="1"/>
          <w:numId w:val="15"/>
        </w:numPr>
        <w:tabs>
          <w:tab w:val="left" w:pos="1473"/>
        </w:tabs>
        <w:spacing w:line="276" w:lineRule="auto"/>
        <w:ind w:right="1107"/>
        <w:jc w:val="both"/>
        <w:rPr>
          <w:sz w:val="24"/>
        </w:rPr>
      </w:pPr>
      <w:r>
        <w:rPr>
          <w:sz w:val="24"/>
        </w:rPr>
        <w:t>Employees on sick leave, and receiving either reduced pay or no pay, as a result of an injury or illness that is wholly or mainly attributable to their NHS employment will be eligible to apply for Temporary Injury Allowance. Applications should be made by the employee to their line manager who will make the decision on whether payment should be made, in conjunction with a HR representative. Further guidance may be sought from Occupational Health Service or NHS</w:t>
      </w:r>
      <w:r>
        <w:rPr>
          <w:spacing w:val="-3"/>
          <w:sz w:val="24"/>
        </w:rPr>
        <w:t xml:space="preserve"> </w:t>
      </w:r>
      <w:r>
        <w:rPr>
          <w:sz w:val="24"/>
        </w:rPr>
        <w:t>Pensions.</w:t>
      </w:r>
    </w:p>
    <w:p w14:paraId="48080D76" w14:textId="77777777" w:rsidR="0074796F" w:rsidRDefault="0074796F">
      <w:pPr>
        <w:pStyle w:val="BodyText"/>
        <w:spacing w:before="8"/>
        <w:rPr>
          <w:sz w:val="27"/>
        </w:rPr>
      </w:pPr>
    </w:p>
    <w:p w14:paraId="77F95629" w14:textId="77777777" w:rsidR="0074796F" w:rsidRDefault="00000000">
      <w:pPr>
        <w:pStyle w:val="ListParagraph"/>
        <w:numPr>
          <w:ilvl w:val="1"/>
          <w:numId w:val="15"/>
        </w:numPr>
        <w:tabs>
          <w:tab w:val="left" w:pos="1473"/>
        </w:tabs>
        <w:spacing w:line="276" w:lineRule="auto"/>
        <w:ind w:right="1109"/>
        <w:jc w:val="both"/>
        <w:rPr>
          <w:sz w:val="24"/>
        </w:rPr>
      </w:pPr>
      <w:r>
        <w:rPr>
          <w:sz w:val="24"/>
        </w:rPr>
        <w:t>Employees do not need to be members of the NHS Pension Scheme to apply for Temporary Injury</w:t>
      </w:r>
      <w:r>
        <w:rPr>
          <w:spacing w:val="-3"/>
          <w:sz w:val="24"/>
        </w:rPr>
        <w:t xml:space="preserve"> </w:t>
      </w:r>
      <w:r>
        <w:rPr>
          <w:sz w:val="24"/>
        </w:rPr>
        <w:t>Allowance.</w:t>
      </w:r>
    </w:p>
    <w:p w14:paraId="336B4B1F" w14:textId="77777777" w:rsidR="0074796F" w:rsidRDefault="0074796F">
      <w:pPr>
        <w:pStyle w:val="BodyText"/>
        <w:spacing w:before="5"/>
        <w:rPr>
          <w:sz w:val="27"/>
        </w:rPr>
      </w:pPr>
    </w:p>
    <w:p w14:paraId="362DB137" w14:textId="77777777" w:rsidR="0074796F" w:rsidRDefault="00000000">
      <w:pPr>
        <w:pStyle w:val="ListParagraph"/>
        <w:numPr>
          <w:ilvl w:val="1"/>
          <w:numId w:val="15"/>
        </w:numPr>
        <w:tabs>
          <w:tab w:val="left" w:pos="1473"/>
        </w:tabs>
        <w:spacing w:line="278" w:lineRule="auto"/>
        <w:ind w:right="1110"/>
        <w:jc w:val="both"/>
        <w:rPr>
          <w:sz w:val="24"/>
        </w:rPr>
      </w:pPr>
      <w:r>
        <w:rPr>
          <w:sz w:val="24"/>
        </w:rPr>
        <w:t>Temporary Injury Allowance will stop when the individual returns to work or leaves their</w:t>
      </w:r>
      <w:r>
        <w:rPr>
          <w:spacing w:val="-2"/>
          <w:sz w:val="24"/>
        </w:rPr>
        <w:t xml:space="preserve"> </w:t>
      </w:r>
      <w:r>
        <w:rPr>
          <w:sz w:val="24"/>
        </w:rPr>
        <w:t>employment.</w:t>
      </w:r>
    </w:p>
    <w:p w14:paraId="11F4535D" w14:textId="77777777" w:rsidR="0074796F" w:rsidRDefault="0074796F">
      <w:pPr>
        <w:pStyle w:val="BodyText"/>
        <w:spacing w:before="2"/>
        <w:rPr>
          <w:sz w:val="27"/>
        </w:rPr>
      </w:pPr>
    </w:p>
    <w:p w14:paraId="652EDC18" w14:textId="77777777" w:rsidR="0074796F" w:rsidRDefault="00000000">
      <w:pPr>
        <w:pStyle w:val="Heading1"/>
        <w:numPr>
          <w:ilvl w:val="0"/>
          <w:numId w:val="15"/>
        </w:numPr>
        <w:tabs>
          <w:tab w:val="left" w:pos="1460"/>
          <w:tab w:val="left" w:pos="1461"/>
        </w:tabs>
        <w:ind w:left="1460" w:hanging="709"/>
      </w:pPr>
      <w:r>
        <w:t>ILL HEALTH</w:t>
      </w:r>
      <w:r>
        <w:rPr>
          <w:spacing w:val="-2"/>
        </w:rPr>
        <w:t xml:space="preserve"> </w:t>
      </w:r>
      <w:r>
        <w:t>RETIREMENT</w:t>
      </w:r>
    </w:p>
    <w:p w14:paraId="51BE5F3B" w14:textId="77777777" w:rsidR="0074796F" w:rsidRDefault="0074796F">
      <w:pPr>
        <w:pStyle w:val="BodyText"/>
        <w:spacing w:before="4"/>
        <w:rPr>
          <w:b/>
          <w:sz w:val="31"/>
        </w:rPr>
      </w:pPr>
    </w:p>
    <w:p w14:paraId="0F584476" w14:textId="77777777" w:rsidR="0074796F" w:rsidRDefault="00000000">
      <w:pPr>
        <w:pStyle w:val="ListParagraph"/>
        <w:numPr>
          <w:ilvl w:val="1"/>
          <w:numId w:val="15"/>
        </w:numPr>
        <w:tabs>
          <w:tab w:val="left" w:pos="1473"/>
        </w:tabs>
        <w:spacing w:line="276" w:lineRule="auto"/>
        <w:ind w:right="1111"/>
        <w:jc w:val="both"/>
        <w:rPr>
          <w:sz w:val="24"/>
        </w:rPr>
      </w:pPr>
      <w:r>
        <w:rPr>
          <w:sz w:val="24"/>
        </w:rPr>
        <w:t>Throughout the absence management process all options, such as rehabilitation, redeployment,</w:t>
      </w:r>
      <w:r>
        <w:rPr>
          <w:spacing w:val="-8"/>
          <w:sz w:val="24"/>
        </w:rPr>
        <w:t xml:space="preserve"> </w:t>
      </w:r>
      <w:r>
        <w:rPr>
          <w:sz w:val="24"/>
        </w:rPr>
        <w:t>part</w:t>
      </w:r>
      <w:r>
        <w:rPr>
          <w:spacing w:val="-5"/>
          <w:sz w:val="24"/>
        </w:rPr>
        <w:t xml:space="preserve"> </w:t>
      </w:r>
      <w:r>
        <w:rPr>
          <w:sz w:val="24"/>
        </w:rPr>
        <w:t>time</w:t>
      </w:r>
      <w:r>
        <w:rPr>
          <w:spacing w:val="-4"/>
          <w:sz w:val="24"/>
        </w:rPr>
        <w:t xml:space="preserve"> </w:t>
      </w:r>
      <w:r>
        <w:rPr>
          <w:sz w:val="24"/>
        </w:rPr>
        <w:t>working,</w:t>
      </w:r>
      <w:r>
        <w:rPr>
          <w:spacing w:val="-6"/>
          <w:sz w:val="24"/>
        </w:rPr>
        <w:t xml:space="preserve"> </w:t>
      </w:r>
      <w:r>
        <w:rPr>
          <w:sz w:val="24"/>
        </w:rPr>
        <w:t>job</w:t>
      </w:r>
      <w:r>
        <w:rPr>
          <w:spacing w:val="-4"/>
          <w:sz w:val="24"/>
        </w:rPr>
        <w:t xml:space="preserve"> </w:t>
      </w:r>
      <w:r>
        <w:rPr>
          <w:sz w:val="24"/>
        </w:rPr>
        <w:t>redesign</w:t>
      </w:r>
      <w:r>
        <w:rPr>
          <w:spacing w:val="-4"/>
          <w:sz w:val="24"/>
        </w:rPr>
        <w:t xml:space="preserve"> </w:t>
      </w:r>
      <w:r>
        <w:rPr>
          <w:sz w:val="24"/>
        </w:rPr>
        <w:t>etc</w:t>
      </w:r>
      <w:r>
        <w:rPr>
          <w:spacing w:val="-9"/>
          <w:sz w:val="24"/>
        </w:rPr>
        <w:t xml:space="preserve"> </w:t>
      </w:r>
      <w:r>
        <w:rPr>
          <w:sz w:val="24"/>
        </w:rPr>
        <w:t>must</w:t>
      </w:r>
      <w:r>
        <w:rPr>
          <w:spacing w:val="-7"/>
          <w:sz w:val="24"/>
        </w:rPr>
        <w:t xml:space="preserve"> </w:t>
      </w:r>
      <w:r>
        <w:rPr>
          <w:sz w:val="24"/>
        </w:rPr>
        <w:t>be</w:t>
      </w:r>
      <w:r>
        <w:rPr>
          <w:spacing w:val="-4"/>
          <w:sz w:val="24"/>
        </w:rPr>
        <w:t xml:space="preserve"> </w:t>
      </w:r>
      <w:r>
        <w:rPr>
          <w:sz w:val="24"/>
        </w:rPr>
        <w:t>considered</w:t>
      </w:r>
      <w:r>
        <w:rPr>
          <w:spacing w:val="-5"/>
          <w:sz w:val="24"/>
        </w:rPr>
        <w:t xml:space="preserve"> </w:t>
      </w:r>
      <w:r>
        <w:rPr>
          <w:sz w:val="24"/>
        </w:rPr>
        <w:t>in</w:t>
      </w:r>
      <w:r>
        <w:rPr>
          <w:spacing w:val="-4"/>
          <w:sz w:val="24"/>
        </w:rPr>
        <w:t xml:space="preserve"> </w:t>
      </w:r>
      <w:r>
        <w:rPr>
          <w:sz w:val="24"/>
        </w:rPr>
        <w:t>conjunction</w:t>
      </w:r>
    </w:p>
    <w:p w14:paraId="4847172B" w14:textId="77777777" w:rsidR="0074796F" w:rsidRDefault="0074796F">
      <w:pPr>
        <w:spacing w:line="276" w:lineRule="auto"/>
        <w:jc w:val="both"/>
        <w:rPr>
          <w:sz w:val="24"/>
        </w:rPr>
        <w:sectPr w:rsidR="0074796F">
          <w:pgSz w:w="11910" w:h="16840"/>
          <w:pgMar w:top="1160" w:right="20" w:bottom="1120" w:left="380" w:header="0" w:footer="886" w:gutter="0"/>
          <w:cols w:space="720"/>
        </w:sectPr>
      </w:pPr>
    </w:p>
    <w:p w14:paraId="6A509E37" w14:textId="77777777" w:rsidR="0074796F" w:rsidRDefault="00000000">
      <w:pPr>
        <w:pStyle w:val="BodyText"/>
        <w:spacing w:before="82"/>
        <w:ind w:left="1472"/>
        <w:jc w:val="both"/>
      </w:pPr>
      <w:r>
        <w:lastRenderedPageBreak/>
        <w:t>with the employee.</w:t>
      </w:r>
    </w:p>
    <w:p w14:paraId="31D29CC4" w14:textId="77777777" w:rsidR="0074796F" w:rsidRDefault="0074796F">
      <w:pPr>
        <w:pStyle w:val="BodyText"/>
        <w:spacing w:before="3"/>
        <w:rPr>
          <w:sz w:val="31"/>
        </w:rPr>
      </w:pPr>
    </w:p>
    <w:p w14:paraId="77D4DD8C" w14:textId="77777777" w:rsidR="0074796F" w:rsidRDefault="00000000">
      <w:pPr>
        <w:pStyle w:val="ListParagraph"/>
        <w:numPr>
          <w:ilvl w:val="1"/>
          <w:numId w:val="15"/>
        </w:numPr>
        <w:tabs>
          <w:tab w:val="left" w:pos="1473"/>
        </w:tabs>
        <w:spacing w:line="276" w:lineRule="auto"/>
        <w:ind w:right="1110"/>
        <w:jc w:val="both"/>
        <w:rPr>
          <w:sz w:val="24"/>
        </w:rPr>
      </w:pPr>
      <w:r>
        <w:rPr>
          <w:sz w:val="24"/>
        </w:rPr>
        <w:t>Where the medical opinion indicates that an employee is permanently unfit for any employment or for the duties of their current role, the individual has the option of applying for early retirement on the grounds of ill health, in line with the provisions of the NHS Pension Scheme. This option is only available to employees who have at least two years continuous, pensionable NHS</w:t>
      </w:r>
      <w:r>
        <w:rPr>
          <w:spacing w:val="-7"/>
          <w:sz w:val="24"/>
        </w:rPr>
        <w:t xml:space="preserve"> </w:t>
      </w:r>
      <w:r>
        <w:rPr>
          <w:sz w:val="24"/>
        </w:rPr>
        <w:t>employment.</w:t>
      </w:r>
    </w:p>
    <w:p w14:paraId="3C44359A" w14:textId="77777777" w:rsidR="0074796F" w:rsidRDefault="0074796F">
      <w:pPr>
        <w:pStyle w:val="BodyText"/>
        <w:spacing w:before="6"/>
        <w:rPr>
          <w:sz w:val="27"/>
        </w:rPr>
      </w:pPr>
    </w:p>
    <w:p w14:paraId="1FC92499" w14:textId="77777777" w:rsidR="0074796F" w:rsidRDefault="00000000">
      <w:pPr>
        <w:pStyle w:val="ListParagraph"/>
        <w:numPr>
          <w:ilvl w:val="1"/>
          <w:numId w:val="15"/>
        </w:numPr>
        <w:tabs>
          <w:tab w:val="left" w:pos="1473"/>
        </w:tabs>
        <w:spacing w:line="276" w:lineRule="auto"/>
        <w:ind w:right="1111"/>
        <w:jc w:val="both"/>
        <w:rPr>
          <w:sz w:val="24"/>
        </w:rPr>
      </w:pPr>
      <w:r>
        <w:rPr>
          <w:sz w:val="24"/>
        </w:rPr>
        <w:t>If an application for ill-health retirement is made, this constitutes a mutual decision that the employee is unable to fulfil their contractual obligations due to their ill-health condition and therefore a termination date will be agreed between the individual and their line</w:t>
      </w:r>
      <w:r>
        <w:rPr>
          <w:spacing w:val="-3"/>
          <w:sz w:val="24"/>
        </w:rPr>
        <w:t xml:space="preserve"> </w:t>
      </w:r>
      <w:r>
        <w:rPr>
          <w:sz w:val="24"/>
        </w:rPr>
        <w:t>manager.</w:t>
      </w:r>
    </w:p>
    <w:p w14:paraId="028DB849" w14:textId="77777777" w:rsidR="0074796F" w:rsidRDefault="0074796F">
      <w:pPr>
        <w:pStyle w:val="BodyText"/>
        <w:spacing w:before="9"/>
        <w:rPr>
          <w:sz w:val="27"/>
        </w:rPr>
      </w:pPr>
    </w:p>
    <w:p w14:paraId="11E36C90" w14:textId="77777777" w:rsidR="0074796F" w:rsidRDefault="00000000">
      <w:pPr>
        <w:pStyle w:val="ListParagraph"/>
        <w:numPr>
          <w:ilvl w:val="1"/>
          <w:numId w:val="15"/>
        </w:numPr>
        <w:tabs>
          <w:tab w:val="left" w:pos="1473"/>
        </w:tabs>
        <w:spacing w:line="276" w:lineRule="auto"/>
        <w:ind w:right="1111"/>
        <w:jc w:val="both"/>
        <w:rPr>
          <w:sz w:val="24"/>
        </w:rPr>
      </w:pPr>
      <w:r>
        <w:rPr>
          <w:sz w:val="24"/>
        </w:rPr>
        <w:t>This option should be discussed with an individual in full at the appropriate time and as</w:t>
      </w:r>
      <w:r>
        <w:rPr>
          <w:spacing w:val="-8"/>
          <w:sz w:val="24"/>
        </w:rPr>
        <w:t xml:space="preserve"> </w:t>
      </w:r>
      <w:r>
        <w:rPr>
          <w:sz w:val="24"/>
        </w:rPr>
        <w:t>much</w:t>
      </w:r>
      <w:r>
        <w:rPr>
          <w:spacing w:val="-6"/>
          <w:sz w:val="24"/>
        </w:rPr>
        <w:t xml:space="preserve"> </w:t>
      </w:r>
      <w:r>
        <w:rPr>
          <w:sz w:val="24"/>
        </w:rPr>
        <w:t>information</w:t>
      </w:r>
      <w:r>
        <w:rPr>
          <w:spacing w:val="-7"/>
          <w:sz w:val="24"/>
        </w:rPr>
        <w:t xml:space="preserve"> </w:t>
      </w:r>
      <w:r>
        <w:rPr>
          <w:sz w:val="24"/>
        </w:rPr>
        <w:t>as</w:t>
      </w:r>
      <w:r>
        <w:rPr>
          <w:spacing w:val="-4"/>
          <w:sz w:val="24"/>
        </w:rPr>
        <w:t xml:space="preserve"> </w:t>
      </w:r>
      <w:r>
        <w:rPr>
          <w:sz w:val="24"/>
        </w:rPr>
        <w:t>possible</w:t>
      </w:r>
      <w:r>
        <w:rPr>
          <w:spacing w:val="-4"/>
          <w:sz w:val="24"/>
        </w:rPr>
        <w:t xml:space="preserve"> </w:t>
      </w:r>
      <w:r>
        <w:rPr>
          <w:sz w:val="24"/>
        </w:rPr>
        <w:t>will</w:t>
      </w:r>
      <w:r>
        <w:rPr>
          <w:spacing w:val="-6"/>
          <w:sz w:val="24"/>
        </w:rPr>
        <w:t xml:space="preserve"> </w:t>
      </w:r>
      <w:r>
        <w:rPr>
          <w:sz w:val="24"/>
        </w:rPr>
        <w:t>be</w:t>
      </w:r>
      <w:r>
        <w:rPr>
          <w:spacing w:val="-6"/>
          <w:sz w:val="24"/>
        </w:rPr>
        <w:t xml:space="preserve"> </w:t>
      </w:r>
      <w:r>
        <w:rPr>
          <w:sz w:val="24"/>
        </w:rPr>
        <w:t>provided</w:t>
      </w:r>
      <w:r>
        <w:rPr>
          <w:spacing w:val="-7"/>
          <w:sz w:val="24"/>
        </w:rPr>
        <w:t xml:space="preserve"> </w:t>
      </w:r>
      <w:r>
        <w:rPr>
          <w:sz w:val="24"/>
        </w:rPr>
        <w:t>to</w:t>
      </w:r>
      <w:r>
        <w:rPr>
          <w:spacing w:val="-6"/>
          <w:sz w:val="24"/>
        </w:rPr>
        <w:t xml:space="preserve"> </w:t>
      </w:r>
      <w:r>
        <w:rPr>
          <w:sz w:val="24"/>
        </w:rPr>
        <w:t>enable</w:t>
      </w:r>
      <w:r>
        <w:rPr>
          <w:spacing w:val="-4"/>
          <w:sz w:val="24"/>
        </w:rPr>
        <w:t xml:space="preserve"> </w:t>
      </w:r>
      <w:r>
        <w:rPr>
          <w:sz w:val="24"/>
        </w:rPr>
        <w:t>the</w:t>
      </w:r>
      <w:r>
        <w:rPr>
          <w:spacing w:val="-6"/>
          <w:sz w:val="24"/>
        </w:rPr>
        <w:t xml:space="preserve"> </w:t>
      </w:r>
      <w:r>
        <w:rPr>
          <w:sz w:val="24"/>
        </w:rPr>
        <w:t>employee</w:t>
      </w:r>
      <w:r>
        <w:rPr>
          <w:spacing w:val="-7"/>
          <w:sz w:val="24"/>
        </w:rPr>
        <w:t xml:space="preserve"> </w:t>
      </w:r>
      <w:r>
        <w:rPr>
          <w:sz w:val="24"/>
        </w:rPr>
        <w:t>to</w:t>
      </w:r>
      <w:r>
        <w:rPr>
          <w:spacing w:val="-8"/>
          <w:sz w:val="24"/>
        </w:rPr>
        <w:t xml:space="preserve"> </w:t>
      </w:r>
      <w:r>
        <w:rPr>
          <w:sz w:val="24"/>
        </w:rPr>
        <w:t>make</w:t>
      </w:r>
      <w:r>
        <w:rPr>
          <w:spacing w:val="-7"/>
          <w:sz w:val="24"/>
        </w:rPr>
        <w:t xml:space="preserve"> </w:t>
      </w:r>
      <w:r>
        <w:rPr>
          <w:sz w:val="24"/>
        </w:rPr>
        <w:t>an informed decision. For more information regarding this procedure please contact a member of the HR Team.</w:t>
      </w:r>
    </w:p>
    <w:p w14:paraId="5CC891F3" w14:textId="77777777" w:rsidR="0074796F" w:rsidRDefault="0074796F">
      <w:pPr>
        <w:pStyle w:val="BodyText"/>
        <w:spacing w:before="6"/>
        <w:rPr>
          <w:sz w:val="27"/>
        </w:rPr>
      </w:pPr>
    </w:p>
    <w:p w14:paraId="15940C9E" w14:textId="77777777" w:rsidR="0074796F" w:rsidRDefault="00000000">
      <w:pPr>
        <w:pStyle w:val="Heading1"/>
        <w:numPr>
          <w:ilvl w:val="0"/>
          <w:numId w:val="15"/>
        </w:numPr>
        <w:tabs>
          <w:tab w:val="left" w:pos="1472"/>
          <w:tab w:val="left" w:pos="1473"/>
        </w:tabs>
        <w:ind w:hanging="721"/>
      </w:pPr>
      <w:r>
        <w:t>RESIGNATION</w:t>
      </w:r>
    </w:p>
    <w:p w14:paraId="6BB4CE1B" w14:textId="77777777" w:rsidR="0074796F" w:rsidRDefault="0074796F">
      <w:pPr>
        <w:pStyle w:val="BodyText"/>
        <w:spacing w:before="1"/>
        <w:rPr>
          <w:b/>
          <w:sz w:val="31"/>
        </w:rPr>
      </w:pPr>
    </w:p>
    <w:p w14:paraId="1253D14E" w14:textId="77777777" w:rsidR="0074796F" w:rsidRDefault="00000000">
      <w:pPr>
        <w:pStyle w:val="ListParagraph"/>
        <w:numPr>
          <w:ilvl w:val="1"/>
          <w:numId w:val="15"/>
        </w:numPr>
        <w:tabs>
          <w:tab w:val="left" w:pos="1473"/>
        </w:tabs>
        <w:spacing w:before="1" w:line="276" w:lineRule="auto"/>
        <w:ind w:right="1111"/>
        <w:jc w:val="both"/>
        <w:rPr>
          <w:sz w:val="24"/>
        </w:rPr>
      </w:pPr>
      <w:r>
        <w:rPr>
          <w:sz w:val="24"/>
        </w:rPr>
        <w:t>At any time during an absence management process an employee may choose to resign from their employment. They are required to give their contractual notice and any outstanding accrued holiday entitlement will be paid in</w:t>
      </w:r>
      <w:r>
        <w:rPr>
          <w:spacing w:val="-6"/>
          <w:sz w:val="24"/>
        </w:rPr>
        <w:t xml:space="preserve"> </w:t>
      </w:r>
      <w:r>
        <w:rPr>
          <w:sz w:val="24"/>
        </w:rPr>
        <w:t>lieu.</w:t>
      </w:r>
    </w:p>
    <w:p w14:paraId="34915B9A" w14:textId="77777777" w:rsidR="0074796F" w:rsidRDefault="0074796F">
      <w:pPr>
        <w:pStyle w:val="BodyText"/>
        <w:spacing w:before="6"/>
        <w:rPr>
          <w:sz w:val="27"/>
        </w:rPr>
      </w:pPr>
    </w:p>
    <w:p w14:paraId="4773FA9C" w14:textId="77777777" w:rsidR="0074796F" w:rsidRDefault="00000000">
      <w:pPr>
        <w:pStyle w:val="ListParagraph"/>
        <w:numPr>
          <w:ilvl w:val="1"/>
          <w:numId w:val="15"/>
        </w:numPr>
        <w:tabs>
          <w:tab w:val="left" w:pos="1473"/>
        </w:tabs>
        <w:spacing w:before="1" w:line="276" w:lineRule="auto"/>
        <w:ind w:right="1112"/>
        <w:jc w:val="both"/>
        <w:rPr>
          <w:sz w:val="24"/>
        </w:rPr>
      </w:pPr>
      <w:r>
        <w:rPr>
          <w:sz w:val="24"/>
        </w:rPr>
        <w:t>Payment in lieu of notice may be agreed by the line manager in conjunction with a member of the The HR</w:t>
      </w:r>
      <w:r>
        <w:rPr>
          <w:spacing w:val="-3"/>
          <w:sz w:val="24"/>
        </w:rPr>
        <w:t xml:space="preserve"> </w:t>
      </w:r>
      <w:r>
        <w:rPr>
          <w:sz w:val="24"/>
        </w:rPr>
        <w:t>Team.</w:t>
      </w:r>
    </w:p>
    <w:p w14:paraId="47622071" w14:textId="77777777" w:rsidR="0074796F" w:rsidRDefault="0074796F">
      <w:pPr>
        <w:pStyle w:val="BodyText"/>
        <w:spacing w:before="1"/>
      </w:pPr>
    </w:p>
    <w:p w14:paraId="1A836CDD" w14:textId="77777777" w:rsidR="0074796F" w:rsidRDefault="00000000">
      <w:pPr>
        <w:pStyle w:val="Heading1"/>
        <w:numPr>
          <w:ilvl w:val="0"/>
          <w:numId w:val="13"/>
        </w:numPr>
        <w:tabs>
          <w:tab w:val="left" w:pos="1472"/>
          <w:tab w:val="left" w:pos="1473"/>
        </w:tabs>
        <w:ind w:hanging="721"/>
      </w:pPr>
      <w:r>
        <w:t>DISMISSAL ON THE GROUNDS OF</w:t>
      </w:r>
      <w:r>
        <w:rPr>
          <w:spacing w:val="-5"/>
        </w:rPr>
        <w:t xml:space="preserve"> </w:t>
      </w:r>
      <w:r>
        <w:t>CAPABILITY</w:t>
      </w:r>
    </w:p>
    <w:p w14:paraId="3EF41DA5" w14:textId="77777777" w:rsidR="0074796F" w:rsidRDefault="0074796F">
      <w:pPr>
        <w:pStyle w:val="BodyText"/>
        <w:spacing w:before="6"/>
        <w:rPr>
          <w:b/>
          <w:sz w:val="27"/>
        </w:rPr>
      </w:pPr>
    </w:p>
    <w:p w14:paraId="36222818" w14:textId="77777777" w:rsidR="0074796F" w:rsidRDefault="00000000">
      <w:pPr>
        <w:pStyle w:val="ListParagraph"/>
        <w:numPr>
          <w:ilvl w:val="1"/>
          <w:numId w:val="13"/>
        </w:numPr>
        <w:tabs>
          <w:tab w:val="left" w:pos="1461"/>
        </w:tabs>
        <w:spacing w:line="276" w:lineRule="auto"/>
        <w:ind w:right="1111"/>
        <w:jc w:val="both"/>
        <w:rPr>
          <w:sz w:val="24"/>
        </w:rPr>
      </w:pPr>
      <w:r>
        <w:rPr>
          <w:sz w:val="24"/>
        </w:rPr>
        <w:t>Before dismissal is considered, all other options as outlined above must have been discussed with the employee during the regular meetings that have taken place throughout</w:t>
      </w:r>
      <w:r>
        <w:rPr>
          <w:spacing w:val="-11"/>
          <w:sz w:val="24"/>
        </w:rPr>
        <w:t xml:space="preserve"> </w:t>
      </w:r>
      <w:r>
        <w:rPr>
          <w:sz w:val="24"/>
        </w:rPr>
        <w:t>the</w:t>
      </w:r>
      <w:r>
        <w:rPr>
          <w:spacing w:val="-9"/>
          <w:sz w:val="24"/>
        </w:rPr>
        <w:t xml:space="preserve"> </w:t>
      </w:r>
      <w:r>
        <w:rPr>
          <w:sz w:val="24"/>
        </w:rPr>
        <w:t>absence.</w:t>
      </w:r>
      <w:r>
        <w:rPr>
          <w:spacing w:val="-8"/>
          <w:sz w:val="24"/>
        </w:rPr>
        <w:t xml:space="preserve"> </w:t>
      </w:r>
      <w:r>
        <w:rPr>
          <w:sz w:val="24"/>
        </w:rPr>
        <w:t>Managers</w:t>
      </w:r>
      <w:r>
        <w:rPr>
          <w:spacing w:val="-10"/>
          <w:sz w:val="24"/>
        </w:rPr>
        <w:t xml:space="preserve"> </w:t>
      </w:r>
      <w:r>
        <w:rPr>
          <w:sz w:val="24"/>
        </w:rPr>
        <w:t>must</w:t>
      </w:r>
      <w:r>
        <w:rPr>
          <w:spacing w:val="-11"/>
          <w:sz w:val="24"/>
        </w:rPr>
        <w:t xml:space="preserve"> </w:t>
      </w:r>
      <w:r>
        <w:rPr>
          <w:sz w:val="24"/>
        </w:rPr>
        <w:t>be</w:t>
      </w:r>
      <w:r>
        <w:rPr>
          <w:spacing w:val="-7"/>
          <w:sz w:val="24"/>
        </w:rPr>
        <w:t xml:space="preserve"> </w:t>
      </w:r>
      <w:r>
        <w:rPr>
          <w:sz w:val="24"/>
        </w:rPr>
        <w:t>satisfied</w:t>
      </w:r>
      <w:r>
        <w:rPr>
          <w:spacing w:val="-10"/>
          <w:sz w:val="24"/>
        </w:rPr>
        <w:t xml:space="preserve"> </w:t>
      </w:r>
      <w:r>
        <w:rPr>
          <w:sz w:val="24"/>
        </w:rPr>
        <w:t>that</w:t>
      </w:r>
      <w:r>
        <w:rPr>
          <w:spacing w:val="-10"/>
          <w:sz w:val="24"/>
        </w:rPr>
        <w:t xml:space="preserve"> </w:t>
      </w:r>
      <w:r>
        <w:rPr>
          <w:sz w:val="24"/>
        </w:rPr>
        <w:t>all</w:t>
      </w:r>
      <w:r>
        <w:rPr>
          <w:spacing w:val="-9"/>
          <w:sz w:val="24"/>
        </w:rPr>
        <w:t xml:space="preserve"> </w:t>
      </w:r>
      <w:r>
        <w:rPr>
          <w:sz w:val="24"/>
        </w:rPr>
        <w:t>relevant</w:t>
      </w:r>
      <w:r>
        <w:rPr>
          <w:spacing w:val="-10"/>
          <w:sz w:val="24"/>
        </w:rPr>
        <w:t xml:space="preserve"> </w:t>
      </w:r>
      <w:r>
        <w:rPr>
          <w:sz w:val="24"/>
        </w:rPr>
        <w:t>information</w:t>
      </w:r>
      <w:r>
        <w:rPr>
          <w:spacing w:val="-9"/>
          <w:sz w:val="24"/>
        </w:rPr>
        <w:t xml:space="preserve"> </w:t>
      </w:r>
      <w:r>
        <w:rPr>
          <w:sz w:val="24"/>
        </w:rPr>
        <w:t>has been obtained and all relevant facts investigated. Documentation supporting this must be provided to the employee. In cases of long-term sickness, managers must also be mindful of the cessation of occupational sick pay entitlements in conjunction with the long-term</w:t>
      </w:r>
      <w:r>
        <w:rPr>
          <w:spacing w:val="-2"/>
          <w:sz w:val="24"/>
        </w:rPr>
        <w:t xml:space="preserve"> </w:t>
      </w:r>
      <w:r>
        <w:rPr>
          <w:sz w:val="24"/>
        </w:rPr>
        <w:t>prognosis.</w:t>
      </w:r>
    </w:p>
    <w:p w14:paraId="576902CC" w14:textId="77777777" w:rsidR="0074796F" w:rsidRDefault="0074796F">
      <w:pPr>
        <w:pStyle w:val="BodyText"/>
        <w:spacing w:before="7"/>
        <w:rPr>
          <w:sz w:val="27"/>
        </w:rPr>
      </w:pPr>
    </w:p>
    <w:p w14:paraId="729D4364" w14:textId="77777777" w:rsidR="0074796F" w:rsidRDefault="00000000">
      <w:pPr>
        <w:pStyle w:val="BodyText"/>
        <w:spacing w:line="276" w:lineRule="auto"/>
        <w:ind w:left="1472" w:right="1111"/>
        <w:jc w:val="both"/>
      </w:pPr>
      <w:r>
        <w:t>In cases of short-term absence, managers must also consider the potential loss of specialist knowledge/experienced member of staff, the cost of replacing the employee, whether or not any flexible working arrangements could be agreed etc.</w:t>
      </w:r>
    </w:p>
    <w:p w14:paraId="162F5A21" w14:textId="77777777" w:rsidR="0074796F" w:rsidRDefault="0074796F">
      <w:pPr>
        <w:pStyle w:val="BodyText"/>
        <w:spacing w:before="7"/>
        <w:rPr>
          <w:sz w:val="27"/>
        </w:rPr>
      </w:pPr>
    </w:p>
    <w:p w14:paraId="31A14EC6" w14:textId="77777777" w:rsidR="0074796F" w:rsidRDefault="00000000">
      <w:pPr>
        <w:pStyle w:val="ListParagraph"/>
        <w:numPr>
          <w:ilvl w:val="1"/>
          <w:numId w:val="13"/>
        </w:numPr>
        <w:tabs>
          <w:tab w:val="left" w:pos="1473"/>
        </w:tabs>
        <w:spacing w:line="276" w:lineRule="auto"/>
        <w:ind w:left="1472" w:right="1111" w:hanging="720"/>
        <w:jc w:val="both"/>
        <w:rPr>
          <w:sz w:val="24"/>
        </w:rPr>
      </w:pPr>
      <w:r>
        <w:rPr>
          <w:sz w:val="24"/>
        </w:rPr>
        <w:t>Should the dismissal of an employee be identified at any stage in the process as</w:t>
      </w:r>
      <w:r>
        <w:rPr>
          <w:spacing w:val="-41"/>
          <w:sz w:val="24"/>
        </w:rPr>
        <w:t xml:space="preserve"> </w:t>
      </w:r>
      <w:r>
        <w:rPr>
          <w:sz w:val="24"/>
        </w:rPr>
        <w:t>the only appropriate option (i.e. all other options as outlined above have been investigated</w:t>
      </w:r>
      <w:r>
        <w:rPr>
          <w:spacing w:val="-12"/>
          <w:sz w:val="24"/>
        </w:rPr>
        <w:t xml:space="preserve"> </w:t>
      </w:r>
      <w:r>
        <w:rPr>
          <w:sz w:val="24"/>
        </w:rPr>
        <w:t>and</w:t>
      </w:r>
      <w:r>
        <w:rPr>
          <w:spacing w:val="-12"/>
          <w:sz w:val="24"/>
        </w:rPr>
        <w:t xml:space="preserve"> </w:t>
      </w:r>
      <w:r>
        <w:rPr>
          <w:sz w:val="24"/>
        </w:rPr>
        <w:t>found</w:t>
      </w:r>
      <w:r>
        <w:rPr>
          <w:spacing w:val="-13"/>
          <w:sz w:val="24"/>
        </w:rPr>
        <w:t xml:space="preserve"> </w:t>
      </w:r>
      <w:r>
        <w:rPr>
          <w:sz w:val="24"/>
        </w:rPr>
        <w:t>to</w:t>
      </w:r>
      <w:r>
        <w:rPr>
          <w:spacing w:val="-12"/>
          <w:sz w:val="24"/>
        </w:rPr>
        <w:t xml:space="preserve"> </w:t>
      </w:r>
      <w:r>
        <w:rPr>
          <w:sz w:val="24"/>
        </w:rPr>
        <w:t>be</w:t>
      </w:r>
      <w:r>
        <w:rPr>
          <w:spacing w:val="-12"/>
          <w:sz w:val="24"/>
        </w:rPr>
        <w:t xml:space="preserve"> </w:t>
      </w:r>
      <w:r>
        <w:rPr>
          <w:sz w:val="24"/>
        </w:rPr>
        <w:t>inappropriate)</w:t>
      </w:r>
      <w:r>
        <w:rPr>
          <w:spacing w:val="-12"/>
          <w:sz w:val="24"/>
        </w:rPr>
        <w:t xml:space="preserve"> </w:t>
      </w:r>
      <w:r>
        <w:rPr>
          <w:sz w:val="24"/>
        </w:rPr>
        <w:t>a</w:t>
      </w:r>
      <w:r>
        <w:rPr>
          <w:spacing w:val="-12"/>
          <w:sz w:val="24"/>
        </w:rPr>
        <w:t xml:space="preserve"> </w:t>
      </w:r>
      <w:r>
        <w:rPr>
          <w:sz w:val="24"/>
        </w:rPr>
        <w:t>Final</w:t>
      </w:r>
      <w:r>
        <w:rPr>
          <w:spacing w:val="-12"/>
          <w:sz w:val="24"/>
        </w:rPr>
        <w:t xml:space="preserve"> </w:t>
      </w:r>
      <w:r>
        <w:rPr>
          <w:sz w:val="24"/>
        </w:rPr>
        <w:t>Review</w:t>
      </w:r>
      <w:r>
        <w:rPr>
          <w:spacing w:val="-13"/>
          <w:sz w:val="24"/>
        </w:rPr>
        <w:t xml:space="preserve"> </w:t>
      </w:r>
      <w:r>
        <w:rPr>
          <w:sz w:val="24"/>
        </w:rPr>
        <w:t>Hearing</w:t>
      </w:r>
      <w:r>
        <w:rPr>
          <w:spacing w:val="-12"/>
          <w:sz w:val="24"/>
        </w:rPr>
        <w:t xml:space="preserve"> </w:t>
      </w:r>
      <w:r>
        <w:rPr>
          <w:sz w:val="24"/>
        </w:rPr>
        <w:t>will</w:t>
      </w:r>
      <w:r>
        <w:rPr>
          <w:spacing w:val="-12"/>
          <w:sz w:val="24"/>
        </w:rPr>
        <w:t xml:space="preserve"> </w:t>
      </w:r>
      <w:r>
        <w:rPr>
          <w:sz w:val="24"/>
        </w:rPr>
        <w:t>be</w:t>
      </w:r>
      <w:r>
        <w:rPr>
          <w:spacing w:val="-12"/>
          <w:sz w:val="24"/>
        </w:rPr>
        <w:t xml:space="preserve"> </w:t>
      </w:r>
      <w:r>
        <w:rPr>
          <w:sz w:val="24"/>
        </w:rPr>
        <w:t>convened. This will be chaired by the appropriate manger with the authority to dismiss and</w:t>
      </w:r>
      <w:r>
        <w:rPr>
          <w:spacing w:val="6"/>
          <w:sz w:val="24"/>
        </w:rPr>
        <w:t xml:space="preserve"> </w:t>
      </w:r>
      <w:r>
        <w:rPr>
          <w:sz w:val="24"/>
        </w:rPr>
        <w:t>will</w:t>
      </w:r>
    </w:p>
    <w:p w14:paraId="1457D0E8" w14:textId="77777777" w:rsidR="0074796F" w:rsidRDefault="0074796F">
      <w:pPr>
        <w:spacing w:line="276" w:lineRule="auto"/>
        <w:jc w:val="both"/>
        <w:rPr>
          <w:sz w:val="24"/>
        </w:rPr>
        <w:sectPr w:rsidR="0074796F">
          <w:pgSz w:w="11910" w:h="16840"/>
          <w:pgMar w:top="1160" w:right="20" w:bottom="1120" w:left="380" w:header="0" w:footer="886" w:gutter="0"/>
          <w:cols w:space="720"/>
        </w:sectPr>
      </w:pPr>
    </w:p>
    <w:p w14:paraId="07F618FF" w14:textId="77777777" w:rsidR="0074796F" w:rsidRDefault="00000000">
      <w:pPr>
        <w:pStyle w:val="BodyText"/>
        <w:spacing w:before="82" w:line="278" w:lineRule="auto"/>
        <w:ind w:left="1472" w:right="1109"/>
        <w:jc w:val="both"/>
      </w:pPr>
      <w:r>
        <w:lastRenderedPageBreak/>
        <w:t>be attended by the employee in question, their line manager and a HR Team representative.</w:t>
      </w:r>
    </w:p>
    <w:p w14:paraId="07299168" w14:textId="77777777" w:rsidR="0074796F" w:rsidRDefault="0074796F">
      <w:pPr>
        <w:pStyle w:val="BodyText"/>
        <w:spacing w:before="2"/>
        <w:rPr>
          <w:sz w:val="27"/>
        </w:rPr>
      </w:pPr>
    </w:p>
    <w:p w14:paraId="60BC010C" w14:textId="77777777" w:rsidR="0074796F" w:rsidRDefault="00000000">
      <w:pPr>
        <w:pStyle w:val="ListParagraph"/>
        <w:numPr>
          <w:ilvl w:val="1"/>
          <w:numId w:val="13"/>
        </w:numPr>
        <w:tabs>
          <w:tab w:val="left" w:pos="1473"/>
        </w:tabs>
        <w:spacing w:line="276" w:lineRule="auto"/>
        <w:ind w:left="1472" w:right="1110" w:hanging="720"/>
        <w:jc w:val="both"/>
        <w:rPr>
          <w:sz w:val="24"/>
        </w:rPr>
      </w:pPr>
      <w:r>
        <w:rPr>
          <w:sz w:val="24"/>
        </w:rPr>
        <w:t>Prior</w:t>
      </w:r>
      <w:r>
        <w:rPr>
          <w:spacing w:val="-11"/>
          <w:sz w:val="24"/>
        </w:rPr>
        <w:t xml:space="preserve"> </w:t>
      </w:r>
      <w:r>
        <w:rPr>
          <w:sz w:val="24"/>
        </w:rPr>
        <w:t>to</w:t>
      </w:r>
      <w:r>
        <w:rPr>
          <w:spacing w:val="-8"/>
          <w:sz w:val="24"/>
        </w:rPr>
        <w:t xml:space="preserve"> </w:t>
      </w:r>
      <w:r>
        <w:rPr>
          <w:sz w:val="24"/>
        </w:rPr>
        <w:t>this</w:t>
      </w:r>
      <w:r>
        <w:rPr>
          <w:spacing w:val="-9"/>
          <w:sz w:val="24"/>
        </w:rPr>
        <w:t xml:space="preserve"> </w:t>
      </w:r>
      <w:r>
        <w:rPr>
          <w:sz w:val="24"/>
        </w:rPr>
        <w:t>meeting</w:t>
      </w:r>
      <w:r>
        <w:rPr>
          <w:spacing w:val="-9"/>
          <w:sz w:val="24"/>
        </w:rPr>
        <w:t xml:space="preserve"> </w:t>
      </w:r>
      <w:r>
        <w:rPr>
          <w:sz w:val="24"/>
        </w:rPr>
        <w:t>the</w:t>
      </w:r>
      <w:r>
        <w:rPr>
          <w:spacing w:val="-8"/>
          <w:sz w:val="24"/>
        </w:rPr>
        <w:t xml:space="preserve"> </w:t>
      </w:r>
      <w:r>
        <w:rPr>
          <w:sz w:val="24"/>
        </w:rPr>
        <w:t>employee</w:t>
      </w:r>
      <w:r>
        <w:rPr>
          <w:spacing w:val="-9"/>
          <w:sz w:val="24"/>
        </w:rPr>
        <w:t xml:space="preserve"> </w:t>
      </w:r>
      <w:r>
        <w:rPr>
          <w:sz w:val="24"/>
        </w:rPr>
        <w:t>will</w:t>
      </w:r>
      <w:r>
        <w:rPr>
          <w:spacing w:val="-10"/>
          <w:sz w:val="24"/>
        </w:rPr>
        <w:t xml:space="preserve"> </w:t>
      </w:r>
      <w:r>
        <w:rPr>
          <w:sz w:val="24"/>
        </w:rPr>
        <w:t>receive</w:t>
      </w:r>
      <w:r>
        <w:rPr>
          <w:spacing w:val="-8"/>
          <w:sz w:val="24"/>
        </w:rPr>
        <w:t xml:space="preserve"> </w:t>
      </w:r>
      <w:r>
        <w:rPr>
          <w:sz w:val="24"/>
        </w:rPr>
        <w:t>a</w:t>
      </w:r>
      <w:r>
        <w:rPr>
          <w:spacing w:val="-9"/>
          <w:sz w:val="24"/>
        </w:rPr>
        <w:t xml:space="preserve"> </w:t>
      </w:r>
      <w:r>
        <w:rPr>
          <w:sz w:val="24"/>
        </w:rPr>
        <w:t>copy</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report,</w:t>
      </w:r>
      <w:r>
        <w:rPr>
          <w:spacing w:val="-11"/>
          <w:sz w:val="24"/>
        </w:rPr>
        <w:t xml:space="preserve"> </w:t>
      </w:r>
      <w:r>
        <w:rPr>
          <w:sz w:val="24"/>
        </w:rPr>
        <w:t>detailing</w:t>
      </w:r>
      <w:r>
        <w:rPr>
          <w:spacing w:val="-11"/>
          <w:sz w:val="24"/>
        </w:rPr>
        <w:t xml:space="preserve"> </w:t>
      </w:r>
      <w:r>
        <w:rPr>
          <w:sz w:val="24"/>
        </w:rPr>
        <w:t>the</w:t>
      </w:r>
      <w:r>
        <w:rPr>
          <w:spacing w:val="-9"/>
          <w:sz w:val="24"/>
        </w:rPr>
        <w:t xml:space="preserve"> </w:t>
      </w:r>
      <w:r>
        <w:rPr>
          <w:sz w:val="24"/>
        </w:rPr>
        <w:t>case history</w:t>
      </w:r>
      <w:r>
        <w:rPr>
          <w:spacing w:val="-10"/>
          <w:sz w:val="24"/>
        </w:rPr>
        <w:t xml:space="preserve"> </w:t>
      </w:r>
      <w:r>
        <w:rPr>
          <w:sz w:val="24"/>
        </w:rPr>
        <w:t>to</w:t>
      </w:r>
      <w:r>
        <w:rPr>
          <w:spacing w:val="-12"/>
          <w:sz w:val="24"/>
        </w:rPr>
        <w:t xml:space="preserve"> </w:t>
      </w:r>
      <w:r>
        <w:rPr>
          <w:sz w:val="24"/>
        </w:rPr>
        <w:t>date</w:t>
      </w:r>
      <w:r>
        <w:rPr>
          <w:spacing w:val="-9"/>
          <w:sz w:val="24"/>
        </w:rPr>
        <w:t xml:space="preserve"> </w:t>
      </w:r>
      <w:r>
        <w:rPr>
          <w:sz w:val="24"/>
        </w:rPr>
        <w:t>and</w:t>
      </w:r>
      <w:r>
        <w:rPr>
          <w:spacing w:val="-9"/>
          <w:sz w:val="24"/>
        </w:rPr>
        <w:t xml:space="preserve"> </w:t>
      </w:r>
      <w:r>
        <w:rPr>
          <w:sz w:val="24"/>
        </w:rPr>
        <w:t>considerations</w:t>
      </w:r>
      <w:r>
        <w:rPr>
          <w:spacing w:val="-12"/>
          <w:sz w:val="24"/>
        </w:rPr>
        <w:t xml:space="preserve"> </w:t>
      </w:r>
      <w:r>
        <w:rPr>
          <w:sz w:val="24"/>
        </w:rPr>
        <w:t>taken</w:t>
      </w:r>
      <w:r>
        <w:rPr>
          <w:spacing w:val="-9"/>
          <w:sz w:val="24"/>
        </w:rPr>
        <w:t xml:space="preserve"> </w:t>
      </w:r>
      <w:r>
        <w:rPr>
          <w:sz w:val="24"/>
        </w:rPr>
        <w:t>into</w:t>
      </w:r>
      <w:r>
        <w:rPr>
          <w:spacing w:val="-12"/>
          <w:sz w:val="24"/>
        </w:rPr>
        <w:t xml:space="preserve"> </w:t>
      </w:r>
      <w:r>
        <w:rPr>
          <w:sz w:val="24"/>
        </w:rPr>
        <w:t>account</w:t>
      </w:r>
      <w:r>
        <w:rPr>
          <w:spacing w:val="-12"/>
          <w:sz w:val="24"/>
        </w:rPr>
        <w:t xml:space="preserve"> </w:t>
      </w:r>
      <w:r>
        <w:rPr>
          <w:sz w:val="24"/>
        </w:rPr>
        <w:t>(e.g.</w:t>
      </w:r>
      <w:r>
        <w:rPr>
          <w:spacing w:val="-12"/>
          <w:sz w:val="24"/>
        </w:rPr>
        <w:t xml:space="preserve"> </w:t>
      </w:r>
      <w:r>
        <w:rPr>
          <w:sz w:val="24"/>
        </w:rPr>
        <w:t>Equality</w:t>
      </w:r>
      <w:r>
        <w:rPr>
          <w:spacing w:val="-9"/>
          <w:sz w:val="24"/>
        </w:rPr>
        <w:t xml:space="preserve"> </w:t>
      </w:r>
      <w:r>
        <w:rPr>
          <w:sz w:val="24"/>
        </w:rPr>
        <w:t>Act,</w:t>
      </w:r>
      <w:r>
        <w:rPr>
          <w:spacing w:val="48"/>
          <w:sz w:val="24"/>
        </w:rPr>
        <w:t xml:space="preserve"> </w:t>
      </w:r>
      <w:r>
        <w:rPr>
          <w:sz w:val="24"/>
        </w:rPr>
        <w:t>implications, suitable alternative employment, ill health retirement) together with all other relevant documents, made to the person authorised to</w:t>
      </w:r>
      <w:r>
        <w:rPr>
          <w:spacing w:val="-1"/>
          <w:sz w:val="24"/>
        </w:rPr>
        <w:t xml:space="preserve"> </w:t>
      </w:r>
      <w:r>
        <w:rPr>
          <w:sz w:val="24"/>
        </w:rPr>
        <w:t>dismiss.</w:t>
      </w:r>
    </w:p>
    <w:p w14:paraId="27810107" w14:textId="77777777" w:rsidR="0074796F" w:rsidRDefault="0074796F">
      <w:pPr>
        <w:pStyle w:val="BodyText"/>
        <w:spacing w:before="6"/>
        <w:rPr>
          <w:sz w:val="27"/>
        </w:rPr>
      </w:pPr>
    </w:p>
    <w:p w14:paraId="1B1130F4" w14:textId="77777777" w:rsidR="0074796F" w:rsidRDefault="00000000">
      <w:pPr>
        <w:pStyle w:val="ListParagraph"/>
        <w:numPr>
          <w:ilvl w:val="1"/>
          <w:numId w:val="13"/>
        </w:numPr>
        <w:tabs>
          <w:tab w:val="left" w:pos="1473"/>
        </w:tabs>
        <w:spacing w:line="276" w:lineRule="auto"/>
        <w:ind w:left="1472" w:right="1111" w:hanging="720"/>
        <w:jc w:val="both"/>
        <w:rPr>
          <w:sz w:val="24"/>
        </w:rPr>
      </w:pPr>
      <w:r>
        <w:rPr>
          <w:sz w:val="24"/>
        </w:rPr>
        <w:t>At this meeting the employee will have the opportunity to present their case and submit</w:t>
      </w:r>
      <w:r>
        <w:rPr>
          <w:spacing w:val="-14"/>
          <w:sz w:val="24"/>
        </w:rPr>
        <w:t xml:space="preserve"> </w:t>
      </w:r>
      <w:r>
        <w:rPr>
          <w:sz w:val="24"/>
        </w:rPr>
        <w:t>supporting</w:t>
      </w:r>
      <w:r>
        <w:rPr>
          <w:spacing w:val="-13"/>
          <w:sz w:val="24"/>
        </w:rPr>
        <w:t xml:space="preserve"> </w:t>
      </w:r>
      <w:r>
        <w:rPr>
          <w:sz w:val="24"/>
        </w:rPr>
        <w:t>evidence.</w:t>
      </w:r>
      <w:r>
        <w:rPr>
          <w:spacing w:val="41"/>
          <w:sz w:val="24"/>
        </w:rPr>
        <w:t xml:space="preserve"> </w:t>
      </w:r>
      <w:r>
        <w:rPr>
          <w:sz w:val="24"/>
        </w:rPr>
        <w:t>They</w:t>
      </w:r>
      <w:r>
        <w:rPr>
          <w:spacing w:val="-14"/>
          <w:sz w:val="24"/>
        </w:rPr>
        <w:t xml:space="preserve"> </w:t>
      </w:r>
      <w:r>
        <w:rPr>
          <w:sz w:val="24"/>
        </w:rPr>
        <w:t>have</w:t>
      </w:r>
      <w:r>
        <w:rPr>
          <w:spacing w:val="-13"/>
          <w:sz w:val="24"/>
        </w:rPr>
        <w:t xml:space="preserve"> </w:t>
      </w:r>
      <w:r>
        <w:rPr>
          <w:sz w:val="24"/>
        </w:rPr>
        <w:t>the</w:t>
      </w:r>
      <w:r>
        <w:rPr>
          <w:spacing w:val="-12"/>
          <w:sz w:val="24"/>
        </w:rPr>
        <w:t xml:space="preserve"> </w:t>
      </w:r>
      <w:r>
        <w:rPr>
          <w:sz w:val="24"/>
        </w:rPr>
        <w:t>right</w:t>
      </w:r>
      <w:r>
        <w:rPr>
          <w:spacing w:val="-14"/>
          <w:sz w:val="24"/>
        </w:rPr>
        <w:t xml:space="preserve"> </w:t>
      </w:r>
      <w:r>
        <w:rPr>
          <w:sz w:val="24"/>
        </w:rPr>
        <w:t>to</w:t>
      </w:r>
      <w:r>
        <w:rPr>
          <w:spacing w:val="-13"/>
          <w:sz w:val="24"/>
        </w:rPr>
        <w:t xml:space="preserve"> </w:t>
      </w:r>
      <w:r>
        <w:rPr>
          <w:sz w:val="24"/>
        </w:rPr>
        <w:t>be</w:t>
      </w:r>
      <w:r>
        <w:rPr>
          <w:spacing w:val="-14"/>
          <w:sz w:val="24"/>
        </w:rPr>
        <w:t xml:space="preserve"> </w:t>
      </w:r>
      <w:r>
        <w:rPr>
          <w:sz w:val="24"/>
        </w:rPr>
        <w:t>accompanied</w:t>
      </w:r>
      <w:r>
        <w:rPr>
          <w:spacing w:val="-13"/>
          <w:sz w:val="24"/>
        </w:rPr>
        <w:t xml:space="preserve"> </w:t>
      </w:r>
      <w:r>
        <w:rPr>
          <w:sz w:val="24"/>
        </w:rPr>
        <w:t>by</w:t>
      </w:r>
      <w:r>
        <w:rPr>
          <w:spacing w:val="-12"/>
          <w:sz w:val="24"/>
        </w:rPr>
        <w:t xml:space="preserve"> </w:t>
      </w:r>
      <w:r>
        <w:rPr>
          <w:sz w:val="24"/>
        </w:rPr>
        <w:t>a</w:t>
      </w:r>
      <w:r>
        <w:rPr>
          <w:spacing w:val="-13"/>
          <w:sz w:val="24"/>
        </w:rPr>
        <w:t xml:space="preserve"> </w:t>
      </w:r>
      <w:r>
        <w:rPr>
          <w:sz w:val="24"/>
        </w:rPr>
        <w:t>trade</w:t>
      </w:r>
      <w:r>
        <w:rPr>
          <w:spacing w:val="-12"/>
          <w:sz w:val="24"/>
        </w:rPr>
        <w:t xml:space="preserve"> </w:t>
      </w:r>
      <w:r>
        <w:rPr>
          <w:sz w:val="24"/>
        </w:rPr>
        <w:t>union representative or workplace colleague. The employee has the right to appeal this decision.</w:t>
      </w:r>
    </w:p>
    <w:p w14:paraId="7D8FB816" w14:textId="77777777" w:rsidR="0074796F" w:rsidRDefault="0074796F">
      <w:pPr>
        <w:pStyle w:val="BodyText"/>
        <w:spacing w:before="9"/>
        <w:rPr>
          <w:sz w:val="27"/>
        </w:rPr>
      </w:pPr>
    </w:p>
    <w:p w14:paraId="0D960DB8" w14:textId="77777777" w:rsidR="0074796F" w:rsidRDefault="00000000">
      <w:pPr>
        <w:pStyle w:val="ListParagraph"/>
        <w:numPr>
          <w:ilvl w:val="1"/>
          <w:numId w:val="13"/>
        </w:numPr>
        <w:tabs>
          <w:tab w:val="left" w:pos="1473"/>
        </w:tabs>
        <w:spacing w:line="276" w:lineRule="auto"/>
        <w:ind w:left="1472" w:right="1109" w:hanging="720"/>
        <w:jc w:val="both"/>
        <w:rPr>
          <w:sz w:val="24"/>
        </w:rPr>
      </w:pPr>
      <w:r>
        <w:rPr>
          <w:sz w:val="24"/>
        </w:rPr>
        <w:t>Following the meeting the employee will be given a letter confirming the reason for dismissal,</w:t>
      </w:r>
      <w:r>
        <w:rPr>
          <w:spacing w:val="-7"/>
          <w:sz w:val="24"/>
        </w:rPr>
        <w:t xml:space="preserve"> </w:t>
      </w:r>
      <w:r>
        <w:rPr>
          <w:sz w:val="24"/>
        </w:rPr>
        <w:t>the</w:t>
      </w:r>
      <w:r>
        <w:rPr>
          <w:spacing w:val="-9"/>
          <w:sz w:val="24"/>
        </w:rPr>
        <w:t xml:space="preserve"> </w:t>
      </w:r>
      <w:r>
        <w:rPr>
          <w:sz w:val="24"/>
        </w:rPr>
        <w:t>date</w:t>
      </w:r>
      <w:r>
        <w:rPr>
          <w:spacing w:val="-7"/>
          <w:sz w:val="24"/>
        </w:rPr>
        <w:t xml:space="preserve"> </w:t>
      </w:r>
      <w:r>
        <w:rPr>
          <w:sz w:val="24"/>
        </w:rPr>
        <w:t>of</w:t>
      </w:r>
      <w:r>
        <w:rPr>
          <w:spacing w:val="-7"/>
          <w:sz w:val="24"/>
        </w:rPr>
        <w:t xml:space="preserve"> </w:t>
      </w:r>
      <w:r>
        <w:rPr>
          <w:sz w:val="24"/>
        </w:rPr>
        <w:t>dismissal,</w:t>
      </w:r>
      <w:r>
        <w:rPr>
          <w:spacing w:val="-6"/>
          <w:sz w:val="24"/>
        </w:rPr>
        <w:t xml:space="preserve"> </w:t>
      </w:r>
      <w:r>
        <w:rPr>
          <w:sz w:val="24"/>
        </w:rPr>
        <w:t>their</w:t>
      </w:r>
      <w:r>
        <w:rPr>
          <w:spacing w:val="-8"/>
          <w:sz w:val="24"/>
        </w:rPr>
        <w:t xml:space="preserve"> </w:t>
      </w:r>
      <w:r>
        <w:rPr>
          <w:sz w:val="24"/>
        </w:rPr>
        <w:t>right</w:t>
      </w:r>
      <w:r>
        <w:rPr>
          <w:spacing w:val="-7"/>
          <w:sz w:val="24"/>
        </w:rPr>
        <w:t xml:space="preserve"> </w:t>
      </w:r>
      <w:r>
        <w:rPr>
          <w:sz w:val="24"/>
        </w:rPr>
        <w:t>to</w:t>
      </w:r>
      <w:r>
        <w:rPr>
          <w:spacing w:val="-9"/>
          <w:sz w:val="24"/>
        </w:rPr>
        <w:t xml:space="preserve"> </w:t>
      </w:r>
      <w:r>
        <w:rPr>
          <w:sz w:val="24"/>
        </w:rPr>
        <w:t>appeal,</w:t>
      </w:r>
      <w:r>
        <w:rPr>
          <w:spacing w:val="-7"/>
          <w:sz w:val="24"/>
        </w:rPr>
        <w:t xml:space="preserve"> </w:t>
      </w:r>
      <w:r>
        <w:rPr>
          <w:sz w:val="24"/>
        </w:rPr>
        <w:t>details</w:t>
      </w:r>
      <w:r>
        <w:rPr>
          <w:spacing w:val="-7"/>
          <w:sz w:val="24"/>
        </w:rPr>
        <w:t xml:space="preserve"> </w:t>
      </w:r>
      <w:r>
        <w:rPr>
          <w:sz w:val="24"/>
        </w:rPr>
        <w:t>of</w:t>
      </w:r>
      <w:r>
        <w:rPr>
          <w:spacing w:val="-7"/>
          <w:sz w:val="24"/>
        </w:rPr>
        <w:t xml:space="preserve"> </w:t>
      </w:r>
      <w:r>
        <w:rPr>
          <w:sz w:val="24"/>
        </w:rPr>
        <w:t>any</w:t>
      </w:r>
      <w:r>
        <w:rPr>
          <w:spacing w:val="-8"/>
          <w:sz w:val="24"/>
        </w:rPr>
        <w:t xml:space="preserve"> </w:t>
      </w:r>
      <w:r>
        <w:rPr>
          <w:sz w:val="24"/>
        </w:rPr>
        <w:t>payment</w:t>
      </w:r>
      <w:r>
        <w:rPr>
          <w:spacing w:val="-7"/>
          <w:sz w:val="24"/>
        </w:rPr>
        <w:t xml:space="preserve"> </w:t>
      </w:r>
      <w:r>
        <w:rPr>
          <w:sz w:val="24"/>
        </w:rPr>
        <w:t>in</w:t>
      </w:r>
      <w:r>
        <w:rPr>
          <w:spacing w:val="-7"/>
          <w:sz w:val="24"/>
        </w:rPr>
        <w:t xml:space="preserve"> </w:t>
      </w:r>
      <w:r>
        <w:rPr>
          <w:sz w:val="24"/>
        </w:rPr>
        <w:t>lieu</w:t>
      </w:r>
      <w:r>
        <w:rPr>
          <w:spacing w:val="-6"/>
          <w:sz w:val="24"/>
        </w:rPr>
        <w:t xml:space="preserve"> </w:t>
      </w:r>
      <w:r>
        <w:rPr>
          <w:sz w:val="24"/>
        </w:rPr>
        <w:t>of contractual</w:t>
      </w:r>
      <w:r>
        <w:rPr>
          <w:spacing w:val="-13"/>
          <w:sz w:val="24"/>
        </w:rPr>
        <w:t xml:space="preserve"> </w:t>
      </w:r>
      <w:r>
        <w:rPr>
          <w:sz w:val="24"/>
        </w:rPr>
        <w:t>notice</w:t>
      </w:r>
      <w:r>
        <w:rPr>
          <w:spacing w:val="-11"/>
          <w:sz w:val="24"/>
        </w:rPr>
        <w:t xml:space="preserve"> </w:t>
      </w:r>
      <w:r>
        <w:rPr>
          <w:sz w:val="24"/>
        </w:rPr>
        <w:t>and</w:t>
      </w:r>
      <w:r>
        <w:rPr>
          <w:spacing w:val="-11"/>
          <w:sz w:val="24"/>
        </w:rPr>
        <w:t xml:space="preserve"> </w:t>
      </w:r>
      <w:r>
        <w:rPr>
          <w:sz w:val="24"/>
        </w:rPr>
        <w:t>any</w:t>
      </w:r>
      <w:r>
        <w:rPr>
          <w:spacing w:val="-12"/>
          <w:sz w:val="24"/>
        </w:rPr>
        <w:t xml:space="preserve"> </w:t>
      </w:r>
      <w:r>
        <w:rPr>
          <w:sz w:val="24"/>
        </w:rPr>
        <w:t>other</w:t>
      </w:r>
      <w:r>
        <w:rPr>
          <w:spacing w:val="-12"/>
          <w:sz w:val="24"/>
        </w:rPr>
        <w:t xml:space="preserve"> </w:t>
      </w:r>
      <w:r>
        <w:rPr>
          <w:sz w:val="24"/>
        </w:rPr>
        <w:t>outstanding</w:t>
      </w:r>
      <w:r>
        <w:rPr>
          <w:spacing w:val="-13"/>
          <w:sz w:val="24"/>
        </w:rPr>
        <w:t xml:space="preserve"> </w:t>
      </w:r>
      <w:r>
        <w:rPr>
          <w:sz w:val="24"/>
        </w:rPr>
        <w:t>payments</w:t>
      </w:r>
      <w:r>
        <w:rPr>
          <w:spacing w:val="-13"/>
          <w:sz w:val="24"/>
        </w:rPr>
        <w:t xml:space="preserve"> </w:t>
      </w:r>
      <w:r>
        <w:rPr>
          <w:sz w:val="24"/>
        </w:rPr>
        <w:t>to</w:t>
      </w:r>
      <w:r>
        <w:rPr>
          <w:spacing w:val="-11"/>
          <w:sz w:val="24"/>
        </w:rPr>
        <w:t xml:space="preserve"> </w:t>
      </w:r>
      <w:r>
        <w:rPr>
          <w:sz w:val="24"/>
        </w:rPr>
        <w:t>which</w:t>
      </w:r>
      <w:r>
        <w:rPr>
          <w:spacing w:val="-11"/>
          <w:sz w:val="24"/>
        </w:rPr>
        <w:t xml:space="preserve"> </w:t>
      </w:r>
      <w:r>
        <w:rPr>
          <w:sz w:val="24"/>
        </w:rPr>
        <w:t>they</w:t>
      </w:r>
      <w:r>
        <w:rPr>
          <w:spacing w:val="-12"/>
          <w:sz w:val="24"/>
        </w:rPr>
        <w:t xml:space="preserve"> </w:t>
      </w:r>
      <w:r>
        <w:rPr>
          <w:sz w:val="24"/>
        </w:rPr>
        <w:t>are</w:t>
      </w:r>
      <w:r>
        <w:rPr>
          <w:spacing w:val="-11"/>
          <w:sz w:val="24"/>
        </w:rPr>
        <w:t xml:space="preserve"> </w:t>
      </w:r>
      <w:r>
        <w:rPr>
          <w:sz w:val="24"/>
        </w:rPr>
        <w:t>entitled</w:t>
      </w:r>
      <w:r>
        <w:rPr>
          <w:spacing w:val="-13"/>
          <w:sz w:val="24"/>
        </w:rPr>
        <w:t xml:space="preserve"> </w:t>
      </w:r>
      <w:r>
        <w:rPr>
          <w:sz w:val="24"/>
        </w:rPr>
        <w:t>e.g. annual</w:t>
      </w:r>
      <w:r>
        <w:rPr>
          <w:spacing w:val="-1"/>
          <w:sz w:val="24"/>
        </w:rPr>
        <w:t xml:space="preserve"> </w:t>
      </w:r>
      <w:r>
        <w:rPr>
          <w:sz w:val="24"/>
        </w:rPr>
        <w:t>leave.</w:t>
      </w:r>
    </w:p>
    <w:p w14:paraId="50990AB5" w14:textId="77777777" w:rsidR="0074796F" w:rsidRDefault="0074796F">
      <w:pPr>
        <w:pStyle w:val="BodyText"/>
        <w:spacing w:before="6"/>
        <w:rPr>
          <w:sz w:val="27"/>
        </w:rPr>
      </w:pPr>
    </w:p>
    <w:p w14:paraId="1A3CAACE" w14:textId="77777777" w:rsidR="0074796F" w:rsidRDefault="00000000">
      <w:pPr>
        <w:pStyle w:val="Heading1"/>
        <w:numPr>
          <w:ilvl w:val="0"/>
          <w:numId w:val="12"/>
        </w:numPr>
        <w:tabs>
          <w:tab w:val="left" w:pos="1472"/>
          <w:tab w:val="left" w:pos="1473"/>
        </w:tabs>
        <w:spacing w:before="1"/>
        <w:ind w:hanging="721"/>
      </w:pPr>
      <w:r>
        <w:t>APPEAL</w:t>
      </w:r>
    </w:p>
    <w:p w14:paraId="24716DA4" w14:textId="77777777" w:rsidR="0074796F" w:rsidRDefault="0074796F">
      <w:pPr>
        <w:pStyle w:val="BodyText"/>
        <w:spacing w:before="1"/>
        <w:rPr>
          <w:b/>
          <w:sz w:val="31"/>
        </w:rPr>
      </w:pPr>
    </w:p>
    <w:p w14:paraId="2E87E706" w14:textId="77777777" w:rsidR="0074796F" w:rsidRDefault="00000000">
      <w:pPr>
        <w:pStyle w:val="ListParagraph"/>
        <w:numPr>
          <w:ilvl w:val="1"/>
          <w:numId w:val="12"/>
        </w:numPr>
        <w:tabs>
          <w:tab w:val="left" w:pos="1472"/>
          <w:tab w:val="left" w:pos="1473"/>
        </w:tabs>
        <w:spacing w:line="276" w:lineRule="auto"/>
        <w:ind w:right="1279"/>
        <w:rPr>
          <w:sz w:val="24"/>
        </w:rPr>
      </w:pPr>
      <w:r>
        <w:rPr>
          <w:sz w:val="24"/>
        </w:rPr>
        <w:t>Employees may appeal against any decision made under this procedure by writing to the appropriate Manager, within ten working days of any action being taken. An appeal may be made on grounds of fact or exceptionality. In making the case on grounds of exceptionality, an employee needs to satisfy the panel that their mitigation is sufficiently unique, relevant and</w:t>
      </w:r>
      <w:r>
        <w:rPr>
          <w:spacing w:val="-2"/>
          <w:sz w:val="24"/>
        </w:rPr>
        <w:t xml:space="preserve"> </w:t>
      </w:r>
      <w:r>
        <w:rPr>
          <w:sz w:val="24"/>
        </w:rPr>
        <w:t>compelling.</w:t>
      </w:r>
    </w:p>
    <w:p w14:paraId="2EB69EBB" w14:textId="77777777" w:rsidR="0074796F" w:rsidRDefault="0074796F">
      <w:pPr>
        <w:pStyle w:val="BodyText"/>
        <w:rPr>
          <w:sz w:val="26"/>
        </w:rPr>
      </w:pPr>
    </w:p>
    <w:p w14:paraId="2EF445B3" w14:textId="77777777" w:rsidR="0074796F" w:rsidRDefault="0074796F">
      <w:pPr>
        <w:pStyle w:val="BodyText"/>
        <w:spacing w:before="3"/>
        <w:rPr>
          <w:sz w:val="29"/>
        </w:rPr>
      </w:pPr>
    </w:p>
    <w:p w14:paraId="6C22AEBA" w14:textId="77777777" w:rsidR="0074796F" w:rsidRDefault="00000000">
      <w:pPr>
        <w:pStyle w:val="ListParagraph"/>
        <w:numPr>
          <w:ilvl w:val="1"/>
          <w:numId w:val="12"/>
        </w:numPr>
        <w:tabs>
          <w:tab w:val="left" w:pos="1472"/>
          <w:tab w:val="left" w:pos="1473"/>
        </w:tabs>
        <w:spacing w:line="276" w:lineRule="auto"/>
        <w:ind w:right="1732"/>
        <w:rPr>
          <w:sz w:val="24"/>
        </w:rPr>
      </w:pPr>
      <w:r>
        <w:rPr>
          <w:sz w:val="24"/>
        </w:rPr>
        <w:t>Where there is an appeal against a dismissal, employees should address their appeal to the Chief Operating Officer within ten days of receipt of the</w:t>
      </w:r>
      <w:r>
        <w:rPr>
          <w:spacing w:val="-27"/>
          <w:sz w:val="24"/>
        </w:rPr>
        <w:t xml:space="preserve"> </w:t>
      </w:r>
      <w:r>
        <w:rPr>
          <w:sz w:val="24"/>
        </w:rPr>
        <w:t>letter.</w:t>
      </w:r>
    </w:p>
    <w:p w14:paraId="09961973" w14:textId="77777777" w:rsidR="0074796F" w:rsidRDefault="0074796F">
      <w:pPr>
        <w:pStyle w:val="BodyText"/>
        <w:spacing w:before="7"/>
        <w:rPr>
          <w:sz w:val="27"/>
        </w:rPr>
      </w:pPr>
    </w:p>
    <w:p w14:paraId="5E5AF843" w14:textId="77777777" w:rsidR="0074796F" w:rsidRDefault="00000000">
      <w:pPr>
        <w:pStyle w:val="ListParagraph"/>
        <w:numPr>
          <w:ilvl w:val="1"/>
          <w:numId w:val="12"/>
        </w:numPr>
        <w:tabs>
          <w:tab w:val="left" w:pos="1472"/>
          <w:tab w:val="left" w:pos="1473"/>
        </w:tabs>
        <w:spacing w:line="276" w:lineRule="auto"/>
        <w:ind w:right="2012"/>
        <w:rPr>
          <w:sz w:val="24"/>
        </w:rPr>
      </w:pPr>
      <w:r>
        <w:rPr>
          <w:sz w:val="24"/>
        </w:rPr>
        <w:t>The ICB will endeavour to hold an appeal within four weeks of receipt of the appeal</w:t>
      </w:r>
      <w:r>
        <w:rPr>
          <w:spacing w:val="-1"/>
          <w:sz w:val="24"/>
        </w:rPr>
        <w:t xml:space="preserve"> </w:t>
      </w:r>
      <w:r>
        <w:rPr>
          <w:sz w:val="24"/>
        </w:rPr>
        <w:t>notification.</w:t>
      </w:r>
    </w:p>
    <w:p w14:paraId="62F317FA" w14:textId="77777777" w:rsidR="0074796F" w:rsidRDefault="0074796F">
      <w:pPr>
        <w:pStyle w:val="BodyText"/>
        <w:spacing w:before="5"/>
        <w:rPr>
          <w:sz w:val="27"/>
        </w:rPr>
      </w:pPr>
    </w:p>
    <w:p w14:paraId="22EBB268" w14:textId="77777777" w:rsidR="0074796F" w:rsidRDefault="00000000">
      <w:pPr>
        <w:pStyle w:val="Heading1"/>
        <w:numPr>
          <w:ilvl w:val="1"/>
          <w:numId w:val="12"/>
        </w:numPr>
        <w:tabs>
          <w:tab w:val="left" w:pos="1472"/>
          <w:tab w:val="left" w:pos="1473"/>
        </w:tabs>
        <w:spacing w:before="1"/>
        <w:ind w:hanging="721"/>
      </w:pPr>
      <w:r>
        <w:t>Appeal Process</w:t>
      </w:r>
    </w:p>
    <w:p w14:paraId="4727F86D" w14:textId="77777777" w:rsidR="0074796F" w:rsidRDefault="0074796F">
      <w:pPr>
        <w:pStyle w:val="BodyText"/>
        <w:spacing w:before="3"/>
        <w:rPr>
          <w:b/>
          <w:sz w:val="31"/>
        </w:rPr>
      </w:pPr>
    </w:p>
    <w:p w14:paraId="637253B9" w14:textId="77777777" w:rsidR="0074796F" w:rsidRDefault="00000000">
      <w:pPr>
        <w:pStyle w:val="BodyText"/>
        <w:spacing w:line="276" w:lineRule="auto"/>
        <w:ind w:left="1472" w:right="1110"/>
        <w:jc w:val="both"/>
      </w:pPr>
      <w:r>
        <w:t>Ten working days’ notice will be given of the meeting arrangements. Five working days</w:t>
      </w:r>
      <w:r>
        <w:rPr>
          <w:spacing w:val="-5"/>
        </w:rPr>
        <w:t xml:space="preserve"> </w:t>
      </w:r>
      <w:r>
        <w:t>prior</w:t>
      </w:r>
      <w:r>
        <w:rPr>
          <w:spacing w:val="-5"/>
        </w:rPr>
        <w:t xml:space="preserve"> </w:t>
      </w:r>
      <w:r>
        <w:t>to</w:t>
      </w:r>
      <w:r>
        <w:rPr>
          <w:spacing w:val="-3"/>
        </w:rPr>
        <w:t xml:space="preserve"> </w:t>
      </w:r>
      <w:r>
        <w:t>the</w:t>
      </w:r>
      <w:r>
        <w:rPr>
          <w:spacing w:val="-4"/>
        </w:rPr>
        <w:t xml:space="preserve"> </w:t>
      </w:r>
      <w:r>
        <w:t>hearing</w:t>
      </w:r>
      <w:r>
        <w:rPr>
          <w:spacing w:val="-3"/>
        </w:rPr>
        <w:t xml:space="preserve"> </w:t>
      </w:r>
      <w:r>
        <w:t>the</w:t>
      </w:r>
      <w:r>
        <w:rPr>
          <w:spacing w:val="-3"/>
        </w:rPr>
        <w:t xml:space="preserve"> </w:t>
      </w:r>
      <w:r>
        <w:t>dismissing</w:t>
      </w:r>
      <w:r>
        <w:rPr>
          <w:spacing w:val="-6"/>
        </w:rPr>
        <w:t xml:space="preserve"> </w:t>
      </w:r>
      <w:r>
        <w:t>manager</w:t>
      </w:r>
      <w:r>
        <w:rPr>
          <w:spacing w:val="-6"/>
        </w:rPr>
        <w:t xml:space="preserve"> </w:t>
      </w:r>
      <w:r>
        <w:t>who</w:t>
      </w:r>
      <w:r>
        <w:rPr>
          <w:spacing w:val="-3"/>
        </w:rPr>
        <w:t xml:space="preserve"> </w:t>
      </w:r>
      <w:r>
        <w:t>issued</w:t>
      </w:r>
      <w:r>
        <w:rPr>
          <w:spacing w:val="-3"/>
        </w:rPr>
        <w:t xml:space="preserve"> </w:t>
      </w:r>
      <w:r>
        <w:t>the</w:t>
      </w:r>
      <w:r>
        <w:rPr>
          <w:spacing w:val="-3"/>
        </w:rPr>
        <w:t xml:space="preserve"> </w:t>
      </w:r>
      <w:r>
        <w:t>warning</w:t>
      </w:r>
      <w:r>
        <w:rPr>
          <w:spacing w:val="-4"/>
        </w:rPr>
        <w:t xml:space="preserve"> </w:t>
      </w:r>
      <w:r>
        <w:t>will</w:t>
      </w:r>
      <w:r>
        <w:rPr>
          <w:spacing w:val="-5"/>
        </w:rPr>
        <w:t xml:space="preserve"> </w:t>
      </w:r>
      <w:r>
        <w:t>submit statement of case explaining the circumstances leading to the decision, and their appeal. Copies of these documents should be available to the other party and the panel</w:t>
      </w:r>
      <w:r>
        <w:rPr>
          <w:spacing w:val="-1"/>
        </w:rPr>
        <w:t xml:space="preserve"> </w:t>
      </w:r>
      <w:r>
        <w:t>members.</w:t>
      </w:r>
    </w:p>
    <w:p w14:paraId="3402D027" w14:textId="77777777" w:rsidR="0074796F" w:rsidRDefault="0074796F">
      <w:pPr>
        <w:pStyle w:val="BodyText"/>
        <w:spacing w:before="6"/>
        <w:rPr>
          <w:sz w:val="27"/>
        </w:rPr>
      </w:pPr>
    </w:p>
    <w:p w14:paraId="6AF829E1" w14:textId="77777777" w:rsidR="0074796F" w:rsidRDefault="00000000">
      <w:pPr>
        <w:pStyle w:val="BodyText"/>
        <w:ind w:left="1472"/>
        <w:jc w:val="both"/>
      </w:pPr>
      <w:r>
        <w:t>At the appeal hearing the following procedure should be adopted:</w:t>
      </w:r>
    </w:p>
    <w:p w14:paraId="4D6B820A" w14:textId="77777777" w:rsidR="0074796F" w:rsidRDefault="0074796F">
      <w:pPr>
        <w:pStyle w:val="BodyText"/>
        <w:spacing w:before="4"/>
        <w:rPr>
          <w:sz w:val="31"/>
        </w:rPr>
      </w:pPr>
    </w:p>
    <w:p w14:paraId="3068A9A7" w14:textId="77777777" w:rsidR="0074796F" w:rsidRDefault="00000000">
      <w:pPr>
        <w:pStyle w:val="ListParagraph"/>
        <w:numPr>
          <w:ilvl w:val="2"/>
          <w:numId w:val="12"/>
        </w:numPr>
        <w:tabs>
          <w:tab w:val="left" w:pos="1885"/>
          <w:tab w:val="left" w:pos="1886"/>
        </w:tabs>
        <w:spacing w:line="271" w:lineRule="auto"/>
        <w:ind w:right="1111"/>
        <w:rPr>
          <w:sz w:val="24"/>
        </w:rPr>
      </w:pPr>
      <w:r>
        <w:rPr>
          <w:sz w:val="24"/>
        </w:rPr>
        <w:t>Chair will lead introductions, ensure everyone agrees the purpose and nature of the</w:t>
      </w:r>
      <w:r>
        <w:rPr>
          <w:spacing w:val="13"/>
          <w:sz w:val="24"/>
        </w:rPr>
        <w:t xml:space="preserve"> </w:t>
      </w:r>
      <w:r>
        <w:rPr>
          <w:sz w:val="24"/>
        </w:rPr>
        <w:t>meeting</w:t>
      </w:r>
      <w:r>
        <w:rPr>
          <w:spacing w:val="13"/>
          <w:sz w:val="24"/>
        </w:rPr>
        <w:t xml:space="preserve"> </w:t>
      </w:r>
      <w:r>
        <w:rPr>
          <w:sz w:val="24"/>
        </w:rPr>
        <w:t>and</w:t>
      </w:r>
      <w:r>
        <w:rPr>
          <w:spacing w:val="14"/>
          <w:sz w:val="24"/>
        </w:rPr>
        <w:t xml:space="preserve"> </w:t>
      </w:r>
      <w:r>
        <w:rPr>
          <w:sz w:val="24"/>
        </w:rPr>
        <w:t>has</w:t>
      </w:r>
      <w:r>
        <w:rPr>
          <w:spacing w:val="12"/>
          <w:sz w:val="24"/>
        </w:rPr>
        <w:t xml:space="preserve"> </w:t>
      </w:r>
      <w:r>
        <w:rPr>
          <w:sz w:val="24"/>
        </w:rPr>
        <w:t>received</w:t>
      </w:r>
      <w:r>
        <w:rPr>
          <w:spacing w:val="15"/>
          <w:sz w:val="24"/>
        </w:rPr>
        <w:t xml:space="preserve"> </w:t>
      </w:r>
      <w:r>
        <w:rPr>
          <w:sz w:val="24"/>
        </w:rPr>
        <w:t>all</w:t>
      </w:r>
      <w:r>
        <w:rPr>
          <w:spacing w:val="15"/>
          <w:sz w:val="24"/>
        </w:rPr>
        <w:t xml:space="preserve"> </w:t>
      </w:r>
      <w:r>
        <w:rPr>
          <w:sz w:val="24"/>
        </w:rPr>
        <w:t>documentation</w:t>
      </w:r>
      <w:r>
        <w:rPr>
          <w:spacing w:val="15"/>
          <w:sz w:val="24"/>
        </w:rPr>
        <w:t xml:space="preserve"> </w:t>
      </w:r>
      <w:r>
        <w:rPr>
          <w:sz w:val="24"/>
        </w:rPr>
        <w:t>being</w:t>
      </w:r>
      <w:r>
        <w:rPr>
          <w:spacing w:val="16"/>
          <w:sz w:val="24"/>
        </w:rPr>
        <w:t xml:space="preserve"> </w:t>
      </w:r>
      <w:r>
        <w:rPr>
          <w:sz w:val="24"/>
        </w:rPr>
        <w:t>considered.</w:t>
      </w:r>
      <w:r>
        <w:rPr>
          <w:spacing w:val="15"/>
          <w:sz w:val="24"/>
        </w:rPr>
        <w:t xml:space="preserve"> </w:t>
      </w:r>
      <w:r>
        <w:rPr>
          <w:sz w:val="24"/>
        </w:rPr>
        <w:t>If</w:t>
      </w:r>
      <w:r>
        <w:rPr>
          <w:spacing w:val="15"/>
          <w:sz w:val="24"/>
        </w:rPr>
        <w:t xml:space="preserve"> </w:t>
      </w:r>
      <w:r>
        <w:rPr>
          <w:sz w:val="24"/>
        </w:rPr>
        <w:t>the</w:t>
      </w:r>
    </w:p>
    <w:p w14:paraId="3A413459" w14:textId="77777777" w:rsidR="0074796F" w:rsidRDefault="0074796F">
      <w:pPr>
        <w:spacing w:line="271" w:lineRule="auto"/>
        <w:rPr>
          <w:sz w:val="24"/>
        </w:rPr>
        <w:sectPr w:rsidR="0074796F">
          <w:pgSz w:w="11910" w:h="16840"/>
          <w:pgMar w:top="1160" w:right="20" w:bottom="1120" w:left="380" w:header="0" w:footer="886" w:gutter="0"/>
          <w:cols w:space="720"/>
        </w:sectPr>
      </w:pPr>
    </w:p>
    <w:p w14:paraId="72821B83" w14:textId="77777777" w:rsidR="0074796F" w:rsidRDefault="00000000">
      <w:pPr>
        <w:pStyle w:val="BodyText"/>
        <w:spacing w:before="82" w:line="278" w:lineRule="auto"/>
        <w:ind w:left="1885" w:right="1114"/>
        <w:jc w:val="both"/>
      </w:pPr>
      <w:r>
        <w:lastRenderedPageBreak/>
        <w:t>employee is not accompanied by a companion the chair must ensure they were aware they were entitled to bring a companion.</w:t>
      </w:r>
    </w:p>
    <w:p w14:paraId="046660FC" w14:textId="77777777" w:rsidR="0074796F" w:rsidRDefault="00000000">
      <w:pPr>
        <w:pStyle w:val="ListParagraph"/>
        <w:numPr>
          <w:ilvl w:val="2"/>
          <w:numId w:val="12"/>
        </w:numPr>
        <w:tabs>
          <w:tab w:val="left" w:pos="1886"/>
        </w:tabs>
        <w:spacing w:line="273" w:lineRule="auto"/>
        <w:ind w:right="1111"/>
        <w:jc w:val="both"/>
        <w:rPr>
          <w:sz w:val="24"/>
        </w:rPr>
      </w:pPr>
      <w:r>
        <w:rPr>
          <w:sz w:val="24"/>
        </w:rPr>
        <w:t>The</w:t>
      </w:r>
      <w:r>
        <w:rPr>
          <w:spacing w:val="-14"/>
          <w:sz w:val="24"/>
        </w:rPr>
        <w:t xml:space="preserve"> </w:t>
      </w:r>
      <w:r>
        <w:rPr>
          <w:sz w:val="24"/>
        </w:rPr>
        <w:t>manager</w:t>
      </w:r>
      <w:r>
        <w:rPr>
          <w:spacing w:val="-13"/>
          <w:sz w:val="24"/>
        </w:rPr>
        <w:t xml:space="preserve"> </w:t>
      </w:r>
      <w:r>
        <w:rPr>
          <w:sz w:val="24"/>
        </w:rPr>
        <w:t>will</w:t>
      </w:r>
      <w:r>
        <w:rPr>
          <w:spacing w:val="-13"/>
          <w:sz w:val="24"/>
        </w:rPr>
        <w:t xml:space="preserve"> </w:t>
      </w:r>
      <w:r>
        <w:rPr>
          <w:sz w:val="24"/>
        </w:rPr>
        <w:t>present</w:t>
      </w:r>
      <w:r>
        <w:rPr>
          <w:spacing w:val="-14"/>
          <w:sz w:val="24"/>
        </w:rPr>
        <w:t xml:space="preserve"> </w:t>
      </w:r>
      <w:r>
        <w:rPr>
          <w:sz w:val="24"/>
        </w:rPr>
        <w:t>an</w:t>
      </w:r>
      <w:r>
        <w:rPr>
          <w:spacing w:val="-12"/>
          <w:sz w:val="24"/>
        </w:rPr>
        <w:t xml:space="preserve"> </w:t>
      </w:r>
      <w:r>
        <w:rPr>
          <w:sz w:val="24"/>
        </w:rPr>
        <w:t>explanation</w:t>
      </w:r>
      <w:r>
        <w:rPr>
          <w:spacing w:val="-12"/>
          <w:sz w:val="24"/>
        </w:rPr>
        <w:t xml:space="preserve"> </w:t>
      </w:r>
      <w:r>
        <w:rPr>
          <w:sz w:val="24"/>
        </w:rPr>
        <w:t>of</w:t>
      </w:r>
      <w:r>
        <w:rPr>
          <w:spacing w:val="-15"/>
          <w:sz w:val="24"/>
        </w:rPr>
        <w:t xml:space="preserve"> </w:t>
      </w:r>
      <w:r>
        <w:rPr>
          <w:sz w:val="24"/>
        </w:rPr>
        <w:t>the</w:t>
      </w:r>
      <w:r>
        <w:rPr>
          <w:spacing w:val="-12"/>
          <w:sz w:val="24"/>
        </w:rPr>
        <w:t xml:space="preserve"> </w:t>
      </w:r>
      <w:r>
        <w:rPr>
          <w:sz w:val="24"/>
        </w:rPr>
        <w:t>case</w:t>
      </w:r>
      <w:r>
        <w:rPr>
          <w:spacing w:val="-12"/>
          <w:sz w:val="24"/>
        </w:rPr>
        <w:t xml:space="preserve"> </w:t>
      </w:r>
      <w:r>
        <w:rPr>
          <w:sz w:val="24"/>
        </w:rPr>
        <w:t>and</w:t>
      </w:r>
      <w:r>
        <w:rPr>
          <w:spacing w:val="-11"/>
          <w:sz w:val="24"/>
        </w:rPr>
        <w:t xml:space="preserve"> </w:t>
      </w:r>
      <w:r>
        <w:rPr>
          <w:sz w:val="24"/>
        </w:rPr>
        <w:t>circumstances</w:t>
      </w:r>
      <w:r>
        <w:rPr>
          <w:spacing w:val="-13"/>
          <w:sz w:val="24"/>
        </w:rPr>
        <w:t xml:space="preserve"> </w:t>
      </w:r>
      <w:r>
        <w:rPr>
          <w:sz w:val="24"/>
        </w:rPr>
        <w:t>that</w:t>
      </w:r>
      <w:r>
        <w:rPr>
          <w:spacing w:val="-12"/>
          <w:sz w:val="24"/>
        </w:rPr>
        <w:t xml:space="preserve"> </w:t>
      </w:r>
      <w:r>
        <w:rPr>
          <w:sz w:val="24"/>
        </w:rPr>
        <w:t>lead to</w:t>
      </w:r>
      <w:r>
        <w:rPr>
          <w:spacing w:val="-8"/>
          <w:sz w:val="24"/>
        </w:rPr>
        <w:t xml:space="preserve"> </w:t>
      </w:r>
      <w:r>
        <w:rPr>
          <w:sz w:val="24"/>
        </w:rPr>
        <w:t>the</w:t>
      </w:r>
      <w:r>
        <w:rPr>
          <w:spacing w:val="-9"/>
          <w:sz w:val="24"/>
        </w:rPr>
        <w:t xml:space="preserve"> </w:t>
      </w:r>
      <w:r>
        <w:rPr>
          <w:sz w:val="24"/>
        </w:rPr>
        <w:t>decision.</w:t>
      </w:r>
      <w:r>
        <w:rPr>
          <w:spacing w:val="-7"/>
          <w:sz w:val="24"/>
        </w:rPr>
        <w:t xml:space="preserve"> </w:t>
      </w:r>
      <w:r>
        <w:rPr>
          <w:sz w:val="24"/>
        </w:rPr>
        <w:t>The</w:t>
      </w:r>
      <w:r>
        <w:rPr>
          <w:spacing w:val="-7"/>
          <w:sz w:val="24"/>
        </w:rPr>
        <w:t xml:space="preserve"> </w:t>
      </w:r>
      <w:r>
        <w:rPr>
          <w:sz w:val="24"/>
        </w:rPr>
        <w:t>employee</w:t>
      </w:r>
      <w:r>
        <w:rPr>
          <w:spacing w:val="-9"/>
          <w:sz w:val="24"/>
        </w:rPr>
        <w:t xml:space="preserve"> </w:t>
      </w:r>
      <w:r>
        <w:rPr>
          <w:sz w:val="24"/>
        </w:rPr>
        <w:t>and/or</w:t>
      </w:r>
      <w:r>
        <w:rPr>
          <w:spacing w:val="-9"/>
          <w:sz w:val="24"/>
        </w:rPr>
        <w:t xml:space="preserve"> </w:t>
      </w:r>
      <w:r>
        <w:rPr>
          <w:sz w:val="24"/>
        </w:rPr>
        <w:t>their</w:t>
      </w:r>
      <w:r>
        <w:rPr>
          <w:spacing w:val="-8"/>
          <w:sz w:val="24"/>
        </w:rPr>
        <w:t xml:space="preserve"> </w:t>
      </w:r>
      <w:r>
        <w:rPr>
          <w:sz w:val="24"/>
        </w:rPr>
        <w:t>companion</w:t>
      </w:r>
      <w:r>
        <w:rPr>
          <w:spacing w:val="-7"/>
          <w:sz w:val="24"/>
        </w:rPr>
        <w:t xml:space="preserve"> </w:t>
      </w:r>
      <w:r>
        <w:rPr>
          <w:sz w:val="24"/>
        </w:rPr>
        <w:t>will</w:t>
      </w:r>
      <w:r>
        <w:rPr>
          <w:spacing w:val="-8"/>
          <w:sz w:val="24"/>
        </w:rPr>
        <w:t xml:space="preserve"> </w:t>
      </w:r>
      <w:r>
        <w:rPr>
          <w:sz w:val="24"/>
        </w:rPr>
        <w:t>have</w:t>
      </w:r>
      <w:r>
        <w:rPr>
          <w:spacing w:val="-7"/>
          <w:sz w:val="24"/>
        </w:rPr>
        <w:t xml:space="preserve"> </w:t>
      </w:r>
      <w:r>
        <w:rPr>
          <w:sz w:val="24"/>
        </w:rPr>
        <w:t>an</w:t>
      </w:r>
      <w:r>
        <w:rPr>
          <w:spacing w:val="-9"/>
          <w:sz w:val="24"/>
        </w:rPr>
        <w:t xml:space="preserve"> </w:t>
      </w:r>
      <w:r>
        <w:rPr>
          <w:sz w:val="24"/>
        </w:rPr>
        <w:t>opportunity</w:t>
      </w:r>
      <w:r>
        <w:rPr>
          <w:spacing w:val="-10"/>
          <w:sz w:val="24"/>
        </w:rPr>
        <w:t xml:space="preserve"> </w:t>
      </w:r>
      <w:r>
        <w:rPr>
          <w:sz w:val="24"/>
        </w:rPr>
        <w:t>to ask questions. Then the panel will then have an opportunity to ask</w:t>
      </w:r>
      <w:r>
        <w:rPr>
          <w:spacing w:val="-26"/>
          <w:sz w:val="24"/>
        </w:rPr>
        <w:t xml:space="preserve"> </w:t>
      </w:r>
      <w:r>
        <w:rPr>
          <w:sz w:val="24"/>
        </w:rPr>
        <w:t>questions.</w:t>
      </w:r>
    </w:p>
    <w:p w14:paraId="66A368B4" w14:textId="77777777" w:rsidR="0074796F" w:rsidRDefault="00000000">
      <w:pPr>
        <w:pStyle w:val="ListParagraph"/>
        <w:numPr>
          <w:ilvl w:val="2"/>
          <w:numId w:val="12"/>
        </w:numPr>
        <w:tabs>
          <w:tab w:val="left" w:pos="1886"/>
        </w:tabs>
        <w:spacing w:line="271" w:lineRule="auto"/>
        <w:ind w:right="1111"/>
        <w:jc w:val="both"/>
        <w:rPr>
          <w:sz w:val="24"/>
        </w:rPr>
      </w:pPr>
      <w:r>
        <w:rPr>
          <w:sz w:val="24"/>
        </w:rPr>
        <w:t>The employee and/or their companion will present the case supporting the appeal. The manager, then the panel will have the opportunity to ask</w:t>
      </w:r>
      <w:r>
        <w:rPr>
          <w:spacing w:val="-33"/>
          <w:sz w:val="24"/>
        </w:rPr>
        <w:t xml:space="preserve"> </w:t>
      </w:r>
      <w:r>
        <w:rPr>
          <w:sz w:val="24"/>
        </w:rPr>
        <w:t>questions.</w:t>
      </w:r>
    </w:p>
    <w:p w14:paraId="25F4B455" w14:textId="77777777" w:rsidR="0074796F" w:rsidRDefault="00000000">
      <w:pPr>
        <w:pStyle w:val="ListParagraph"/>
        <w:numPr>
          <w:ilvl w:val="2"/>
          <w:numId w:val="12"/>
        </w:numPr>
        <w:tabs>
          <w:tab w:val="left" w:pos="1886"/>
        </w:tabs>
        <w:spacing w:before="8" w:line="271" w:lineRule="auto"/>
        <w:ind w:right="1112"/>
        <w:jc w:val="both"/>
        <w:rPr>
          <w:sz w:val="24"/>
        </w:rPr>
      </w:pPr>
      <w:r>
        <w:rPr>
          <w:sz w:val="24"/>
        </w:rPr>
        <w:t>Both the manager and the employee will have an opportunity to sum up their cases. No new information should be put forwarded at this</w:t>
      </w:r>
      <w:r>
        <w:rPr>
          <w:spacing w:val="-11"/>
          <w:sz w:val="24"/>
        </w:rPr>
        <w:t xml:space="preserve"> </w:t>
      </w:r>
      <w:r>
        <w:rPr>
          <w:sz w:val="24"/>
        </w:rPr>
        <w:t>stage.</w:t>
      </w:r>
    </w:p>
    <w:p w14:paraId="37B6ECC8" w14:textId="77777777" w:rsidR="0074796F" w:rsidRDefault="00000000">
      <w:pPr>
        <w:pStyle w:val="ListParagraph"/>
        <w:numPr>
          <w:ilvl w:val="2"/>
          <w:numId w:val="12"/>
        </w:numPr>
        <w:tabs>
          <w:tab w:val="left" w:pos="1886"/>
        </w:tabs>
        <w:spacing w:before="6"/>
        <w:ind w:hanging="426"/>
        <w:jc w:val="both"/>
        <w:rPr>
          <w:sz w:val="24"/>
        </w:rPr>
      </w:pPr>
      <w:r>
        <w:rPr>
          <w:sz w:val="24"/>
        </w:rPr>
        <w:t>An adjournment will be held for the panel to reach a</w:t>
      </w:r>
      <w:r>
        <w:rPr>
          <w:spacing w:val="-6"/>
          <w:sz w:val="24"/>
        </w:rPr>
        <w:t xml:space="preserve"> </w:t>
      </w:r>
      <w:r>
        <w:rPr>
          <w:sz w:val="24"/>
        </w:rPr>
        <w:t>decision.</w:t>
      </w:r>
    </w:p>
    <w:p w14:paraId="7FA68E91" w14:textId="77777777" w:rsidR="0074796F" w:rsidRDefault="00000000">
      <w:pPr>
        <w:pStyle w:val="ListParagraph"/>
        <w:numPr>
          <w:ilvl w:val="2"/>
          <w:numId w:val="12"/>
        </w:numPr>
        <w:tabs>
          <w:tab w:val="left" w:pos="1886"/>
        </w:tabs>
        <w:spacing w:before="40" w:line="271" w:lineRule="auto"/>
        <w:ind w:right="1111"/>
        <w:jc w:val="both"/>
        <w:rPr>
          <w:sz w:val="24"/>
        </w:rPr>
      </w:pPr>
      <w:r>
        <w:rPr>
          <w:sz w:val="24"/>
        </w:rPr>
        <w:t>Usually</w:t>
      </w:r>
      <w:r>
        <w:rPr>
          <w:spacing w:val="-12"/>
          <w:sz w:val="24"/>
        </w:rPr>
        <w:t xml:space="preserve"> </w:t>
      </w:r>
      <w:r>
        <w:rPr>
          <w:sz w:val="24"/>
        </w:rPr>
        <w:t>the</w:t>
      </w:r>
      <w:r>
        <w:rPr>
          <w:spacing w:val="-11"/>
          <w:sz w:val="24"/>
        </w:rPr>
        <w:t xml:space="preserve"> </w:t>
      </w:r>
      <w:r>
        <w:rPr>
          <w:sz w:val="24"/>
        </w:rPr>
        <w:t>decision</w:t>
      </w:r>
      <w:r>
        <w:rPr>
          <w:spacing w:val="-11"/>
          <w:sz w:val="24"/>
        </w:rPr>
        <w:t xml:space="preserve"> </w:t>
      </w:r>
      <w:r>
        <w:rPr>
          <w:sz w:val="24"/>
        </w:rPr>
        <w:t>of</w:t>
      </w:r>
      <w:r>
        <w:rPr>
          <w:spacing w:val="-14"/>
          <w:sz w:val="24"/>
        </w:rPr>
        <w:t xml:space="preserve"> </w:t>
      </w:r>
      <w:r>
        <w:rPr>
          <w:sz w:val="24"/>
        </w:rPr>
        <w:t>the</w:t>
      </w:r>
      <w:r>
        <w:rPr>
          <w:spacing w:val="-11"/>
          <w:sz w:val="24"/>
        </w:rPr>
        <w:t xml:space="preserve"> </w:t>
      </w:r>
      <w:r>
        <w:rPr>
          <w:sz w:val="24"/>
        </w:rPr>
        <w:t>panel</w:t>
      </w:r>
      <w:r>
        <w:rPr>
          <w:spacing w:val="-12"/>
          <w:sz w:val="24"/>
        </w:rPr>
        <w:t xml:space="preserve"> </w:t>
      </w:r>
      <w:r>
        <w:rPr>
          <w:sz w:val="24"/>
        </w:rPr>
        <w:t>will</w:t>
      </w:r>
      <w:r>
        <w:rPr>
          <w:spacing w:val="-12"/>
          <w:sz w:val="24"/>
        </w:rPr>
        <w:t xml:space="preserve"> </w:t>
      </w:r>
      <w:r>
        <w:rPr>
          <w:sz w:val="24"/>
        </w:rPr>
        <w:t>be</w:t>
      </w:r>
      <w:r>
        <w:rPr>
          <w:spacing w:val="-11"/>
          <w:sz w:val="24"/>
        </w:rPr>
        <w:t xml:space="preserve"> </w:t>
      </w:r>
      <w:r>
        <w:rPr>
          <w:sz w:val="24"/>
        </w:rPr>
        <w:t>presented</w:t>
      </w:r>
      <w:r>
        <w:rPr>
          <w:spacing w:val="-11"/>
          <w:sz w:val="24"/>
        </w:rPr>
        <w:t xml:space="preserve"> </w:t>
      </w:r>
      <w:r>
        <w:rPr>
          <w:sz w:val="24"/>
        </w:rPr>
        <w:t>on</w:t>
      </w:r>
      <w:r>
        <w:rPr>
          <w:spacing w:val="-11"/>
          <w:sz w:val="24"/>
        </w:rPr>
        <w:t xml:space="preserve"> </w:t>
      </w:r>
      <w:r>
        <w:rPr>
          <w:sz w:val="24"/>
        </w:rPr>
        <w:t>the</w:t>
      </w:r>
      <w:r>
        <w:rPr>
          <w:spacing w:val="-11"/>
          <w:sz w:val="24"/>
        </w:rPr>
        <w:t xml:space="preserve"> </w:t>
      </w:r>
      <w:r>
        <w:rPr>
          <w:sz w:val="24"/>
        </w:rPr>
        <w:t>day.</w:t>
      </w:r>
      <w:r>
        <w:rPr>
          <w:spacing w:val="-11"/>
          <w:sz w:val="24"/>
        </w:rPr>
        <w:t xml:space="preserve"> </w:t>
      </w:r>
      <w:r>
        <w:rPr>
          <w:sz w:val="24"/>
        </w:rPr>
        <w:t>It</w:t>
      </w:r>
      <w:r>
        <w:rPr>
          <w:spacing w:val="-11"/>
          <w:sz w:val="24"/>
        </w:rPr>
        <w:t xml:space="preserve"> </w:t>
      </w:r>
      <w:r>
        <w:rPr>
          <w:sz w:val="24"/>
        </w:rPr>
        <w:t>will</w:t>
      </w:r>
      <w:r>
        <w:rPr>
          <w:spacing w:val="-10"/>
          <w:sz w:val="24"/>
        </w:rPr>
        <w:t xml:space="preserve"> </w:t>
      </w:r>
      <w:r>
        <w:rPr>
          <w:sz w:val="24"/>
        </w:rPr>
        <w:t>be</w:t>
      </w:r>
      <w:r>
        <w:rPr>
          <w:spacing w:val="-11"/>
          <w:sz w:val="24"/>
        </w:rPr>
        <w:t xml:space="preserve"> </w:t>
      </w:r>
      <w:r>
        <w:rPr>
          <w:sz w:val="24"/>
        </w:rPr>
        <w:t>confirmed in writing within 5 working</w:t>
      </w:r>
      <w:r>
        <w:rPr>
          <w:spacing w:val="2"/>
          <w:sz w:val="24"/>
        </w:rPr>
        <w:t xml:space="preserve"> </w:t>
      </w:r>
      <w:r>
        <w:rPr>
          <w:sz w:val="24"/>
        </w:rPr>
        <w:t>days.</w:t>
      </w:r>
    </w:p>
    <w:p w14:paraId="33B84FAE" w14:textId="77777777" w:rsidR="0074796F" w:rsidRDefault="0074796F">
      <w:pPr>
        <w:pStyle w:val="BodyText"/>
        <w:rPr>
          <w:sz w:val="28"/>
        </w:rPr>
      </w:pPr>
    </w:p>
    <w:p w14:paraId="40D59B8E" w14:textId="77777777" w:rsidR="0074796F" w:rsidRDefault="00000000">
      <w:pPr>
        <w:pStyle w:val="BodyText"/>
        <w:ind w:left="1472"/>
        <w:jc w:val="both"/>
      </w:pPr>
      <w:r>
        <w:t>There is no further internal right of appeal</w:t>
      </w:r>
    </w:p>
    <w:p w14:paraId="5DBD6C27" w14:textId="77777777" w:rsidR="0074796F" w:rsidRDefault="0074796F">
      <w:pPr>
        <w:pStyle w:val="BodyText"/>
        <w:spacing w:before="3"/>
        <w:rPr>
          <w:sz w:val="31"/>
        </w:rPr>
      </w:pPr>
    </w:p>
    <w:p w14:paraId="46EAFEA4" w14:textId="77777777" w:rsidR="0074796F" w:rsidRDefault="00000000">
      <w:pPr>
        <w:pStyle w:val="Heading1"/>
        <w:numPr>
          <w:ilvl w:val="0"/>
          <w:numId w:val="12"/>
        </w:numPr>
        <w:tabs>
          <w:tab w:val="left" w:pos="1355"/>
          <w:tab w:val="left" w:pos="1356"/>
        </w:tabs>
        <w:spacing w:before="1"/>
        <w:ind w:left="1355" w:hanging="604"/>
      </w:pPr>
      <w:r>
        <w:t>MONITORING AND</w:t>
      </w:r>
      <w:r>
        <w:rPr>
          <w:spacing w:val="-2"/>
        </w:rPr>
        <w:t xml:space="preserve"> </w:t>
      </w:r>
      <w:r>
        <w:t>EFFECTIVESNESS</w:t>
      </w:r>
    </w:p>
    <w:p w14:paraId="4037B7B0" w14:textId="77777777" w:rsidR="0074796F" w:rsidRDefault="0074796F">
      <w:pPr>
        <w:pStyle w:val="BodyText"/>
        <w:spacing w:before="1"/>
        <w:rPr>
          <w:b/>
          <w:sz w:val="31"/>
        </w:rPr>
      </w:pPr>
    </w:p>
    <w:p w14:paraId="348EBA2C" w14:textId="77777777" w:rsidR="0074796F" w:rsidRDefault="00000000">
      <w:pPr>
        <w:pStyle w:val="BodyText"/>
        <w:spacing w:line="276" w:lineRule="auto"/>
        <w:ind w:left="1472" w:right="1111"/>
        <w:jc w:val="both"/>
      </w:pPr>
      <w:r>
        <w:t>Regular</w:t>
      </w:r>
      <w:r>
        <w:rPr>
          <w:spacing w:val="-11"/>
        </w:rPr>
        <w:t xml:space="preserve"> </w:t>
      </w:r>
      <w:r>
        <w:t>reports</w:t>
      </w:r>
      <w:r>
        <w:rPr>
          <w:spacing w:val="-9"/>
        </w:rPr>
        <w:t xml:space="preserve"> </w:t>
      </w:r>
      <w:r>
        <w:t>on</w:t>
      </w:r>
      <w:r>
        <w:rPr>
          <w:spacing w:val="-8"/>
        </w:rPr>
        <w:t xml:space="preserve"> </w:t>
      </w:r>
      <w:r>
        <w:t>absence</w:t>
      </w:r>
      <w:r>
        <w:rPr>
          <w:spacing w:val="-9"/>
        </w:rPr>
        <w:t xml:space="preserve"> </w:t>
      </w:r>
      <w:r>
        <w:t>levels</w:t>
      </w:r>
      <w:r>
        <w:rPr>
          <w:spacing w:val="-9"/>
        </w:rPr>
        <w:t xml:space="preserve"> </w:t>
      </w:r>
      <w:r>
        <w:t>will</w:t>
      </w:r>
      <w:r>
        <w:rPr>
          <w:spacing w:val="-10"/>
        </w:rPr>
        <w:t xml:space="preserve"> </w:t>
      </w:r>
      <w:r>
        <w:t>be</w:t>
      </w:r>
      <w:r>
        <w:rPr>
          <w:spacing w:val="-8"/>
        </w:rPr>
        <w:t xml:space="preserve"> </w:t>
      </w:r>
      <w:r>
        <w:t>provided</w:t>
      </w:r>
      <w:r>
        <w:rPr>
          <w:spacing w:val="-9"/>
        </w:rPr>
        <w:t xml:space="preserve"> </w:t>
      </w:r>
      <w:r>
        <w:t>to</w:t>
      </w:r>
      <w:r>
        <w:rPr>
          <w:spacing w:val="-8"/>
        </w:rPr>
        <w:t xml:space="preserve"> </w:t>
      </w:r>
      <w:r>
        <w:t>the</w:t>
      </w:r>
      <w:r>
        <w:rPr>
          <w:spacing w:val="-8"/>
        </w:rPr>
        <w:t xml:space="preserve"> </w:t>
      </w:r>
      <w:r>
        <w:t>ICB</w:t>
      </w:r>
      <w:r>
        <w:rPr>
          <w:spacing w:val="-11"/>
        </w:rPr>
        <w:t xml:space="preserve"> </w:t>
      </w:r>
      <w:r>
        <w:t>by</w:t>
      </w:r>
      <w:r>
        <w:rPr>
          <w:spacing w:val="-10"/>
        </w:rPr>
        <w:t xml:space="preserve"> </w:t>
      </w:r>
      <w:r>
        <w:t>the</w:t>
      </w:r>
      <w:r>
        <w:rPr>
          <w:spacing w:val="-11"/>
        </w:rPr>
        <w:t xml:space="preserve"> </w:t>
      </w:r>
      <w:r>
        <w:t>HR</w:t>
      </w:r>
      <w:r>
        <w:rPr>
          <w:spacing w:val="-10"/>
        </w:rPr>
        <w:t xml:space="preserve"> </w:t>
      </w:r>
      <w:r>
        <w:t>team</w:t>
      </w:r>
      <w:r>
        <w:rPr>
          <w:spacing w:val="-10"/>
        </w:rPr>
        <w:t xml:space="preserve"> </w:t>
      </w:r>
      <w:r>
        <w:t>as</w:t>
      </w:r>
      <w:r>
        <w:rPr>
          <w:spacing w:val="-10"/>
        </w:rPr>
        <w:t xml:space="preserve"> </w:t>
      </w:r>
      <w:r>
        <w:t>part of the Quarterly Workforce Report which enables the Senior Leadership Team to monitor monthly absence levels and full time equivalent days</w:t>
      </w:r>
      <w:r>
        <w:rPr>
          <w:spacing w:val="-12"/>
        </w:rPr>
        <w:t xml:space="preserve"> </w:t>
      </w:r>
      <w:r>
        <w:t>lost.</w:t>
      </w:r>
    </w:p>
    <w:p w14:paraId="6288FEA7" w14:textId="77777777" w:rsidR="0074796F" w:rsidRDefault="0074796F">
      <w:pPr>
        <w:pStyle w:val="BodyText"/>
        <w:rPr>
          <w:sz w:val="26"/>
        </w:rPr>
      </w:pPr>
    </w:p>
    <w:p w14:paraId="3C9E3040" w14:textId="77777777" w:rsidR="0074796F" w:rsidRDefault="0074796F">
      <w:pPr>
        <w:pStyle w:val="BodyText"/>
        <w:spacing w:before="1"/>
        <w:rPr>
          <w:sz w:val="29"/>
        </w:rPr>
      </w:pPr>
    </w:p>
    <w:p w14:paraId="1BADCA17" w14:textId="77777777" w:rsidR="0074796F" w:rsidRDefault="00000000">
      <w:pPr>
        <w:pStyle w:val="Heading1"/>
        <w:numPr>
          <w:ilvl w:val="0"/>
          <w:numId w:val="12"/>
        </w:numPr>
        <w:tabs>
          <w:tab w:val="left" w:pos="1489"/>
          <w:tab w:val="left" w:pos="1490"/>
        </w:tabs>
        <w:spacing w:before="1"/>
        <w:ind w:left="1489" w:hanging="738"/>
      </w:pPr>
      <w:r>
        <w:t>REFERENCES</w:t>
      </w:r>
    </w:p>
    <w:p w14:paraId="752E88BA" w14:textId="77777777" w:rsidR="0074796F" w:rsidRDefault="0074796F">
      <w:pPr>
        <w:pStyle w:val="BodyText"/>
        <w:spacing w:before="4"/>
        <w:rPr>
          <w:b/>
          <w:sz w:val="31"/>
        </w:rPr>
      </w:pPr>
    </w:p>
    <w:p w14:paraId="15404680" w14:textId="77777777" w:rsidR="0074796F" w:rsidRDefault="00000000">
      <w:pPr>
        <w:pStyle w:val="ListParagraph"/>
        <w:numPr>
          <w:ilvl w:val="0"/>
          <w:numId w:val="11"/>
        </w:numPr>
        <w:tabs>
          <w:tab w:val="left" w:pos="1461"/>
        </w:tabs>
        <w:ind w:hanging="282"/>
        <w:rPr>
          <w:sz w:val="24"/>
        </w:rPr>
      </w:pPr>
      <w:r>
        <w:rPr>
          <w:sz w:val="24"/>
        </w:rPr>
        <w:t>NHS Agenda for Change</w:t>
      </w:r>
      <w:r>
        <w:rPr>
          <w:spacing w:val="-14"/>
          <w:sz w:val="24"/>
        </w:rPr>
        <w:t xml:space="preserve"> </w:t>
      </w:r>
      <w:r>
        <w:rPr>
          <w:sz w:val="24"/>
        </w:rPr>
        <w:t>Handbook</w:t>
      </w:r>
    </w:p>
    <w:p w14:paraId="5DDD6AF3" w14:textId="77777777" w:rsidR="0074796F" w:rsidRDefault="0074796F">
      <w:pPr>
        <w:pStyle w:val="BodyText"/>
        <w:spacing w:before="10"/>
        <w:rPr>
          <w:sz w:val="30"/>
        </w:rPr>
      </w:pPr>
    </w:p>
    <w:p w14:paraId="125CCCF0" w14:textId="77777777" w:rsidR="0074796F" w:rsidRDefault="00000000">
      <w:pPr>
        <w:pStyle w:val="Heading1"/>
        <w:numPr>
          <w:ilvl w:val="0"/>
          <w:numId w:val="12"/>
        </w:numPr>
        <w:tabs>
          <w:tab w:val="left" w:pos="1489"/>
          <w:tab w:val="left" w:pos="1490"/>
        </w:tabs>
        <w:spacing w:before="1"/>
        <w:ind w:left="1489" w:hanging="738"/>
      </w:pPr>
      <w:r>
        <w:t>ASSOCIATED</w:t>
      </w:r>
      <w:r>
        <w:rPr>
          <w:spacing w:val="-10"/>
        </w:rPr>
        <w:t xml:space="preserve"> </w:t>
      </w:r>
      <w:r>
        <w:t>DOCUMENTATION</w:t>
      </w:r>
    </w:p>
    <w:p w14:paraId="0D2ED2CE" w14:textId="77777777" w:rsidR="0074796F" w:rsidRDefault="0074796F">
      <w:pPr>
        <w:pStyle w:val="BodyText"/>
        <w:spacing w:before="5"/>
        <w:rPr>
          <w:b/>
          <w:sz w:val="31"/>
        </w:rPr>
      </w:pPr>
    </w:p>
    <w:p w14:paraId="5859E47A" w14:textId="77777777" w:rsidR="0074796F" w:rsidRDefault="00000000">
      <w:pPr>
        <w:pStyle w:val="ListParagraph"/>
        <w:numPr>
          <w:ilvl w:val="1"/>
          <w:numId w:val="12"/>
        </w:numPr>
        <w:tabs>
          <w:tab w:val="left" w:pos="1472"/>
          <w:tab w:val="left" w:pos="1473"/>
        </w:tabs>
        <w:spacing w:line="237" w:lineRule="auto"/>
        <w:ind w:right="1111"/>
        <w:rPr>
          <w:sz w:val="24"/>
        </w:rPr>
      </w:pPr>
      <w:r>
        <w:rPr>
          <w:sz w:val="24"/>
        </w:rPr>
        <w:t>The</w:t>
      </w:r>
      <w:r>
        <w:rPr>
          <w:spacing w:val="-19"/>
          <w:sz w:val="24"/>
        </w:rPr>
        <w:t xml:space="preserve"> </w:t>
      </w:r>
      <w:r>
        <w:rPr>
          <w:sz w:val="24"/>
        </w:rPr>
        <w:t>policies</w:t>
      </w:r>
      <w:r>
        <w:rPr>
          <w:spacing w:val="-20"/>
          <w:sz w:val="24"/>
        </w:rPr>
        <w:t xml:space="preserve"> </w:t>
      </w:r>
      <w:r>
        <w:rPr>
          <w:sz w:val="24"/>
        </w:rPr>
        <w:t>and</w:t>
      </w:r>
      <w:r>
        <w:rPr>
          <w:spacing w:val="-19"/>
          <w:sz w:val="24"/>
        </w:rPr>
        <w:t xml:space="preserve"> </w:t>
      </w:r>
      <w:r>
        <w:rPr>
          <w:sz w:val="24"/>
        </w:rPr>
        <w:t>documentation</w:t>
      </w:r>
      <w:r>
        <w:rPr>
          <w:spacing w:val="-19"/>
          <w:sz w:val="24"/>
        </w:rPr>
        <w:t xml:space="preserve"> </w:t>
      </w:r>
      <w:r>
        <w:rPr>
          <w:sz w:val="24"/>
        </w:rPr>
        <w:t>relating</w:t>
      </w:r>
      <w:r>
        <w:rPr>
          <w:spacing w:val="-18"/>
          <w:sz w:val="24"/>
        </w:rPr>
        <w:t xml:space="preserve"> </w:t>
      </w:r>
      <w:r>
        <w:rPr>
          <w:sz w:val="24"/>
        </w:rPr>
        <w:t>to</w:t>
      </w:r>
      <w:r>
        <w:rPr>
          <w:spacing w:val="-19"/>
          <w:sz w:val="24"/>
        </w:rPr>
        <w:t xml:space="preserve"> </w:t>
      </w:r>
      <w:r>
        <w:rPr>
          <w:sz w:val="24"/>
        </w:rPr>
        <w:t>areas</w:t>
      </w:r>
      <w:r>
        <w:rPr>
          <w:spacing w:val="-20"/>
          <w:sz w:val="24"/>
        </w:rPr>
        <w:t xml:space="preserve"> </w:t>
      </w:r>
      <w:r>
        <w:rPr>
          <w:sz w:val="24"/>
        </w:rPr>
        <w:t>listed</w:t>
      </w:r>
      <w:r>
        <w:rPr>
          <w:spacing w:val="-19"/>
          <w:sz w:val="24"/>
        </w:rPr>
        <w:t xml:space="preserve"> </w:t>
      </w:r>
      <w:r>
        <w:rPr>
          <w:sz w:val="24"/>
        </w:rPr>
        <w:t>below</w:t>
      </w:r>
      <w:r>
        <w:rPr>
          <w:spacing w:val="-19"/>
          <w:sz w:val="24"/>
        </w:rPr>
        <w:t xml:space="preserve"> </w:t>
      </w:r>
      <w:r>
        <w:rPr>
          <w:sz w:val="24"/>
        </w:rPr>
        <w:t>may</w:t>
      </w:r>
      <w:r>
        <w:rPr>
          <w:spacing w:val="-20"/>
          <w:sz w:val="24"/>
        </w:rPr>
        <w:t xml:space="preserve"> </w:t>
      </w:r>
      <w:r>
        <w:rPr>
          <w:sz w:val="24"/>
        </w:rPr>
        <w:t>need</w:t>
      </w:r>
      <w:r>
        <w:rPr>
          <w:spacing w:val="-19"/>
          <w:sz w:val="24"/>
        </w:rPr>
        <w:t xml:space="preserve"> </w:t>
      </w:r>
      <w:r>
        <w:rPr>
          <w:sz w:val="24"/>
        </w:rPr>
        <w:t>to</w:t>
      </w:r>
      <w:r>
        <w:rPr>
          <w:spacing w:val="-19"/>
          <w:sz w:val="24"/>
        </w:rPr>
        <w:t xml:space="preserve"> </w:t>
      </w:r>
      <w:r>
        <w:rPr>
          <w:sz w:val="24"/>
        </w:rPr>
        <w:t>be</w:t>
      </w:r>
      <w:r>
        <w:rPr>
          <w:spacing w:val="-19"/>
          <w:sz w:val="24"/>
        </w:rPr>
        <w:t xml:space="preserve"> </w:t>
      </w:r>
      <w:r>
        <w:rPr>
          <w:sz w:val="24"/>
        </w:rPr>
        <w:t>referred to in conjunction with this</w:t>
      </w:r>
      <w:r>
        <w:rPr>
          <w:spacing w:val="2"/>
          <w:sz w:val="24"/>
        </w:rPr>
        <w:t xml:space="preserve"> </w:t>
      </w:r>
      <w:r>
        <w:rPr>
          <w:sz w:val="24"/>
        </w:rPr>
        <w:t>policy.</w:t>
      </w:r>
    </w:p>
    <w:p w14:paraId="0B9F0CA4" w14:textId="77777777" w:rsidR="0074796F" w:rsidRDefault="0074796F">
      <w:pPr>
        <w:pStyle w:val="BodyText"/>
        <w:spacing w:before="2"/>
      </w:pPr>
    </w:p>
    <w:p w14:paraId="6FB4ADC4" w14:textId="77777777" w:rsidR="0074796F" w:rsidRDefault="00000000">
      <w:pPr>
        <w:pStyle w:val="ListParagraph"/>
        <w:numPr>
          <w:ilvl w:val="2"/>
          <w:numId w:val="12"/>
        </w:numPr>
        <w:tabs>
          <w:tab w:val="left" w:pos="1472"/>
          <w:tab w:val="left" w:pos="1473"/>
        </w:tabs>
        <w:spacing w:line="293" w:lineRule="exact"/>
        <w:ind w:left="1472" w:hanging="361"/>
        <w:rPr>
          <w:sz w:val="24"/>
        </w:rPr>
      </w:pPr>
      <w:r>
        <w:rPr>
          <w:sz w:val="24"/>
        </w:rPr>
        <w:t>Retirement</w:t>
      </w:r>
    </w:p>
    <w:p w14:paraId="017B2F45" w14:textId="77777777" w:rsidR="0074796F" w:rsidRDefault="00000000">
      <w:pPr>
        <w:pStyle w:val="ListParagraph"/>
        <w:numPr>
          <w:ilvl w:val="2"/>
          <w:numId w:val="12"/>
        </w:numPr>
        <w:tabs>
          <w:tab w:val="left" w:pos="1472"/>
          <w:tab w:val="left" w:pos="1473"/>
        </w:tabs>
        <w:spacing w:line="293" w:lineRule="exact"/>
        <w:ind w:left="1472" w:hanging="361"/>
        <w:rPr>
          <w:sz w:val="24"/>
        </w:rPr>
      </w:pPr>
      <w:r>
        <w:rPr>
          <w:sz w:val="24"/>
        </w:rPr>
        <w:t>Substance</w:t>
      </w:r>
      <w:r>
        <w:rPr>
          <w:spacing w:val="-2"/>
          <w:sz w:val="24"/>
        </w:rPr>
        <w:t xml:space="preserve"> </w:t>
      </w:r>
      <w:r>
        <w:rPr>
          <w:sz w:val="24"/>
        </w:rPr>
        <w:t>Misuse</w:t>
      </w:r>
    </w:p>
    <w:p w14:paraId="6DD10F4E" w14:textId="77777777" w:rsidR="0074796F" w:rsidRDefault="00000000">
      <w:pPr>
        <w:pStyle w:val="ListParagraph"/>
        <w:numPr>
          <w:ilvl w:val="2"/>
          <w:numId w:val="12"/>
        </w:numPr>
        <w:tabs>
          <w:tab w:val="left" w:pos="1472"/>
          <w:tab w:val="left" w:pos="1473"/>
        </w:tabs>
        <w:spacing w:line="292" w:lineRule="exact"/>
        <w:ind w:left="1472" w:hanging="361"/>
        <w:rPr>
          <w:sz w:val="24"/>
        </w:rPr>
      </w:pPr>
      <w:r>
        <w:rPr>
          <w:sz w:val="24"/>
        </w:rPr>
        <w:t>Redeployment</w:t>
      </w:r>
    </w:p>
    <w:p w14:paraId="084507BF" w14:textId="77777777" w:rsidR="0074796F" w:rsidRDefault="00000000">
      <w:pPr>
        <w:pStyle w:val="ListParagraph"/>
        <w:numPr>
          <w:ilvl w:val="2"/>
          <w:numId w:val="12"/>
        </w:numPr>
        <w:tabs>
          <w:tab w:val="left" w:pos="1472"/>
          <w:tab w:val="left" w:pos="1473"/>
        </w:tabs>
        <w:spacing w:line="292" w:lineRule="exact"/>
        <w:ind w:left="1472" w:hanging="361"/>
        <w:rPr>
          <w:sz w:val="24"/>
        </w:rPr>
      </w:pPr>
      <w:r>
        <w:rPr>
          <w:sz w:val="24"/>
        </w:rPr>
        <w:t>Disciplinary</w:t>
      </w:r>
    </w:p>
    <w:p w14:paraId="5B46D252" w14:textId="77777777" w:rsidR="0074796F" w:rsidRDefault="00000000">
      <w:pPr>
        <w:pStyle w:val="ListParagraph"/>
        <w:numPr>
          <w:ilvl w:val="2"/>
          <w:numId w:val="12"/>
        </w:numPr>
        <w:tabs>
          <w:tab w:val="left" w:pos="1472"/>
          <w:tab w:val="left" w:pos="1473"/>
        </w:tabs>
        <w:spacing w:line="293" w:lineRule="exact"/>
        <w:ind w:left="1472" w:hanging="361"/>
        <w:rPr>
          <w:sz w:val="24"/>
        </w:rPr>
      </w:pPr>
      <w:r>
        <w:rPr>
          <w:sz w:val="24"/>
        </w:rPr>
        <w:t>Business</w:t>
      </w:r>
      <w:r>
        <w:rPr>
          <w:spacing w:val="-1"/>
          <w:sz w:val="24"/>
        </w:rPr>
        <w:t xml:space="preserve"> </w:t>
      </w:r>
      <w:r>
        <w:rPr>
          <w:sz w:val="24"/>
        </w:rPr>
        <w:t>Conduct</w:t>
      </w:r>
    </w:p>
    <w:p w14:paraId="46FF8CE0" w14:textId="77777777" w:rsidR="0074796F" w:rsidRDefault="00000000">
      <w:pPr>
        <w:pStyle w:val="ListParagraph"/>
        <w:numPr>
          <w:ilvl w:val="2"/>
          <w:numId w:val="12"/>
        </w:numPr>
        <w:tabs>
          <w:tab w:val="left" w:pos="1472"/>
          <w:tab w:val="left" w:pos="1473"/>
        </w:tabs>
        <w:spacing w:line="293" w:lineRule="exact"/>
        <w:ind w:left="1472" w:hanging="361"/>
        <w:rPr>
          <w:sz w:val="24"/>
        </w:rPr>
      </w:pPr>
      <w:r>
        <w:rPr>
          <w:sz w:val="24"/>
        </w:rPr>
        <w:t>Managing Work</w:t>
      </w:r>
      <w:r>
        <w:rPr>
          <w:spacing w:val="-2"/>
          <w:sz w:val="24"/>
        </w:rPr>
        <w:t xml:space="preserve"> </w:t>
      </w:r>
      <w:r>
        <w:rPr>
          <w:sz w:val="24"/>
        </w:rPr>
        <w:t>Performance</w:t>
      </w:r>
    </w:p>
    <w:p w14:paraId="54CC353B" w14:textId="77777777" w:rsidR="0074796F" w:rsidRDefault="00000000">
      <w:pPr>
        <w:pStyle w:val="ListParagraph"/>
        <w:numPr>
          <w:ilvl w:val="2"/>
          <w:numId w:val="12"/>
        </w:numPr>
        <w:tabs>
          <w:tab w:val="left" w:pos="1472"/>
          <w:tab w:val="left" w:pos="1473"/>
        </w:tabs>
        <w:spacing w:line="292" w:lineRule="exact"/>
        <w:ind w:left="1472" w:hanging="361"/>
        <w:rPr>
          <w:sz w:val="24"/>
        </w:rPr>
      </w:pPr>
      <w:r>
        <w:rPr>
          <w:sz w:val="24"/>
        </w:rPr>
        <w:t>Other</w:t>
      </w:r>
      <w:r>
        <w:rPr>
          <w:spacing w:val="-2"/>
          <w:sz w:val="24"/>
        </w:rPr>
        <w:t xml:space="preserve"> </w:t>
      </w:r>
      <w:r>
        <w:rPr>
          <w:sz w:val="24"/>
        </w:rPr>
        <w:t>Leave</w:t>
      </w:r>
    </w:p>
    <w:p w14:paraId="3922F9B1" w14:textId="77777777" w:rsidR="0074796F" w:rsidRDefault="00000000">
      <w:pPr>
        <w:pStyle w:val="ListParagraph"/>
        <w:numPr>
          <w:ilvl w:val="2"/>
          <w:numId w:val="12"/>
        </w:numPr>
        <w:tabs>
          <w:tab w:val="left" w:pos="1472"/>
          <w:tab w:val="left" w:pos="1473"/>
        </w:tabs>
        <w:spacing w:line="292" w:lineRule="exact"/>
        <w:ind w:left="1472" w:hanging="361"/>
        <w:rPr>
          <w:sz w:val="24"/>
        </w:rPr>
      </w:pPr>
      <w:r>
        <w:rPr>
          <w:sz w:val="24"/>
        </w:rPr>
        <w:t>Flexible Working</w:t>
      </w:r>
    </w:p>
    <w:p w14:paraId="0DD1CC4D" w14:textId="77777777" w:rsidR="0074796F" w:rsidRDefault="00000000">
      <w:pPr>
        <w:pStyle w:val="ListParagraph"/>
        <w:numPr>
          <w:ilvl w:val="2"/>
          <w:numId w:val="12"/>
        </w:numPr>
        <w:tabs>
          <w:tab w:val="left" w:pos="1472"/>
          <w:tab w:val="left" w:pos="1473"/>
        </w:tabs>
        <w:spacing w:line="293" w:lineRule="exact"/>
        <w:ind w:left="1472" w:hanging="361"/>
        <w:rPr>
          <w:sz w:val="24"/>
        </w:rPr>
      </w:pPr>
      <w:r>
        <w:rPr>
          <w:sz w:val="24"/>
        </w:rPr>
        <w:t>Flexi-time</w:t>
      </w:r>
    </w:p>
    <w:p w14:paraId="44976703" w14:textId="77777777" w:rsidR="0074796F" w:rsidRDefault="00000000">
      <w:pPr>
        <w:pStyle w:val="ListParagraph"/>
        <w:numPr>
          <w:ilvl w:val="2"/>
          <w:numId w:val="12"/>
        </w:numPr>
        <w:tabs>
          <w:tab w:val="left" w:pos="1472"/>
          <w:tab w:val="left" w:pos="1473"/>
        </w:tabs>
        <w:spacing w:line="292" w:lineRule="exact"/>
        <w:ind w:left="1472" w:hanging="361"/>
        <w:rPr>
          <w:sz w:val="24"/>
        </w:rPr>
      </w:pPr>
      <w:r>
        <w:rPr>
          <w:sz w:val="24"/>
        </w:rPr>
        <w:t>Maternity</w:t>
      </w:r>
      <w:r>
        <w:rPr>
          <w:spacing w:val="-1"/>
          <w:sz w:val="24"/>
        </w:rPr>
        <w:t xml:space="preserve"> </w:t>
      </w:r>
      <w:r>
        <w:rPr>
          <w:sz w:val="24"/>
        </w:rPr>
        <w:t>Policy</w:t>
      </w:r>
    </w:p>
    <w:p w14:paraId="7F57AB0A" w14:textId="77777777" w:rsidR="0074796F" w:rsidRDefault="00000000">
      <w:pPr>
        <w:pStyle w:val="ListParagraph"/>
        <w:numPr>
          <w:ilvl w:val="2"/>
          <w:numId w:val="12"/>
        </w:numPr>
        <w:tabs>
          <w:tab w:val="left" w:pos="1472"/>
          <w:tab w:val="left" w:pos="1473"/>
        </w:tabs>
        <w:spacing w:line="292" w:lineRule="exact"/>
        <w:ind w:left="1472" w:hanging="361"/>
        <w:rPr>
          <w:sz w:val="24"/>
        </w:rPr>
      </w:pPr>
      <w:r>
        <w:rPr>
          <w:sz w:val="24"/>
        </w:rPr>
        <w:t>Records</w:t>
      </w:r>
      <w:r>
        <w:rPr>
          <w:spacing w:val="-1"/>
          <w:sz w:val="24"/>
        </w:rPr>
        <w:t xml:space="preserve"> </w:t>
      </w:r>
      <w:r>
        <w:rPr>
          <w:sz w:val="24"/>
        </w:rPr>
        <w:t>Management</w:t>
      </w:r>
    </w:p>
    <w:p w14:paraId="61498D60" w14:textId="77777777" w:rsidR="0074796F" w:rsidRDefault="00000000">
      <w:pPr>
        <w:pStyle w:val="ListParagraph"/>
        <w:numPr>
          <w:ilvl w:val="2"/>
          <w:numId w:val="12"/>
        </w:numPr>
        <w:tabs>
          <w:tab w:val="left" w:pos="1472"/>
          <w:tab w:val="left" w:pos="1473"/>
        </w:tabs>
        <w:spacing w:line="293" w:lineRule="exact"/>
        <w:ind w:left="1472" w:hanging="361"/>
        <w:rPr>
          <w:sz w:val="24"/>
        </w:rPr>
      </w:pPr>
      <w:r>
        <w:rPr>
          <w:sz w:val="24"/>
        </w:rPr>
        <w:t>General Data Protection</w:t>
      </w:r>
      <w:r>
        <w:rPr>
          <w:spacing w:val="-1"/>
          <w:sz w:val="24"/>
        </w:rPr>
        <w:t xml:space="preserve"> </w:t>
      </w:r>
      <w:r>
        <w:rPr>
          <w:sz w:val="24"/>
        </w:rPr>
        <w:t>Regulation</w:t>
      </w:r>
    </w:p>
    <w:p w14:paraId="5DC187B2" w14:textId="77777777" w:rsidR="0074796F" w:rsidRDefault="0074796F">
      <w:pPr>
        <w:pStyle w:val="BodyText"/>
        <w:spacing w:before="4"/>
        <w:rPr>
          <w:sz w:val="27"/>
        </w:rPr>
      </w:pPr>
    </w:p>
    <w:p w14:paraId="647FA01D" w14:textId="77777777" w:rsidR="0074796F" w:rsidRDefault="00000000">
      <w:pPr>
        <w:pStyle w:val="Heading1"/>
        <w:ind w:left="752" w:firstLine="0"/>
      </w:pPr>
      <w:r>
        <w:t>APPENDICES</w:t>
      </w:r>
    </w:p>
    <w:p w14:paraId="0F2E5A52" w14:textId="77777777" w:rsidR="0074796F" w:rsidRDefault="0074796F">
      <w:pPr>
        <w:sectPr w:rsidR="0074796F">
          <w:pgSz w:w="11910" w:h="16840"/>
          <w:pgMar w:top="1160" w:right="20" w:bottom="1120" w:left="380" w:header="0" w:footer="886" w:gutter="0"/>
          <w:cols w:space="720"/>
        </w:sectPr>
      </w:pPr>
    </w:p>
    <w:p w14:paraId="004BB0D8" w14:textId="77777777" w:rsidR="0074796F" w:rsidRDefault="00000000">
      <w:pPr>
        <w:pStyle w:val="ListParagraph"/>
        <w:numPr>
          <w:ilvl w:val="2"/>
          <w:numId w:val="12"/>
        </w:numPr>
        <w:tabs>
          <w:tab w:val="left" w:pos="1472"/>
          <w:tab w:val="left" w:pos="1473"/>
        </w:tabs>
        <w:spacing w:before="82" w:line="293" w:lineRule="exact"/>
        <w:ind w:left="1472" w:hanging="361"/>
        <w:rPr>
          <w:sz w:val="24"/>
        </w:rPr>
      </w:pPr>
      <w:r>
        <w:rPr>
          <w:sz w:val="24"/>
        </w:rPr>
        <w:lastRenderedPageBreak/>
        <w:t>Self-Certification of Absence</w:t>
      </w:r>
      <w:r>
        <w:rPr>
          <w:spacing w:val="-3"/>
          <w:sz w:val="24"/>
        </w:rPr>
        <w:t xml:space="preserve"> </w:t>
      </w:r>
      <w:r>
        <w:rPr>
          <w:sz w:val="24"/>
        </w:rPr>
        <w:t>Form</w:t>
      </w:r>
    </w:p>
    <w:p w14:paraId="72CBF2A8" w14:textId="77777777" w:rsidR="0074796F" w:rsidRDefault="00000000">
      <w:pPr>
        <w:pStyle w:val="ListParagraph"/>
        <w:numPr>
          <w:ilvl w:val="2"/>
          <w:numId w:val="12"/>
        </w:numPr>
        <w:tabs>
          <w:tab w:val="left" w:pos="1472"/>
          <w:tab w:val="left" w:pos="1473"/>
        </w:tabs>
        <w:spacing w:line="293" w:lineRule="exact"/>
        <w:ind w:left="1472" w:hanging="361"/>
        <w:rPr>
          <w:sz w:val="24"/>
        </w:rPr>
      </w:pPr>
      <w:r>
        <w:rPr>
          <w:sz w:val="24"/>
        </w:rPr>
        <w:t>Return to Work Meeting</w:t>
      </w:r>
      <w:r>
        <w:rPr>
          <w:spacing w:val="2"/>
          <w:sz w:val="24"/>
        </w:rPr>
        <w:t xml:space="preserve"> </w:t>
      </w:r>
      <w:r>
        <w:rPr>
          <w:sz w:val="24"/>
        </w:rPr>
        <w:t>Form</w:t>
      </w:r>
    </w:p>
    <w:p w14:paraId="15290CF9" w14:textId="77777777" w:rsidR="0074796F" w:rsidRDefault="00000000">
      <w:pPr>
        <w:pStyle w:val="ListParagraph"/>
        <w:numPr>
          <w:ilvl w:val="2"/>
          <w:numId w:val="12"/>
        </w:numPr>
        <w:tabs>
          <w:tab w:val="left" w:pos="1472"/>
          <w:tab w:val="left" w:pos="1473"/>
        </w:tabs>
        <w:spacing w:line="293" w:lineRule="exact"/>
        <w:ind w:left="1472" w:hanging="361"/>
        <w:rPr>
          <w:sz w:val="24"/>
        </w:rPr>
      </w:pPr>
      <w:r>
        <w:rPr>
          <w:sz w:val="24"/>
        </w:rPr>
        <w:t>Equality Impact</w:t>
      </w:r>
      <w:r>
        <w:rPr>
          <w:spacing w:val="-5"/>
          <w:sz w:val="24"/>
        </w:rPr>
        <w:t xml:space="preserve"> </w:t>
      </w:r>
      <w:r>
        <w:rPr>
          <w:sz w:val="24"/>
        </w:rPr>
        <w:t>Assessment</w:t>
      </w:r>
    </w:p>
    <w:p w14:paraId="62E36A92" w14:textId="77777777" w:rsidR="0074796F" w:rsidRDefault="0074796F">
      <w:pPr>
        <w:spacing w:line="293" w:lineRule="exact"/>
        <w:rPr>
          <w:sz w:val="24"/>
        </w:rPr>
        <w:sectPr w:rsidR="0074796F">
          <w:pgSz w:w="11910" w:h="16840"/>
          <w:pgMar w:top="1160" w:right="20" w:bottom="1120" w:left="380" w:header="0" w:footer="886" w:gutter="0"/>
          <w:cols w:space="720"/>
        </w:sectPr>
      </w:pPr>
    </w:p>
    <w:p w14:paraId="497C5322" w14:textId="77777777" w:rsidR="0074796F" w:rsidRDefault="00000000">
      <w:pPr>
        <w:pStyle w:val="BodyText"/>
        <w:spacing w:before="82"/>
        <w:ind w:left="9188"/>
      </w:pPr>
      <w:r>
        <w:lastRenderedPageBreak/>
        <w:t>Appendix 1</w:t>
      </w:r>
    </w:p>
    <w:p w14:paraId="418E0F00" w14:textId="77777777" w:rsidR="0074796F" w:rsidRDefault="00000000">
      <w:pPr>
        <w:spacing w:before="43"/>
        <w:ind w:left="1472"/>
        <w:rPr>
          <w:b/>
          <w:sz w:val="24"/>
        </w:rPr>
      </w:pPr>
      <w:r>
        <w:rPr>
          <w:b/>
          <w:sz w:val="24"/>
          <w:u w:val="thick"/>
        </w:rPr>
        <w:t>Stages of Absence Management and Improvement Notification.</w:t>
      </w:r>
    </w:p>
    <w:p w14:paraId="01E25011" w14:textId="77777777" w:rsidR="0074796F" w:rsidRDefault="0074796F">
      <w:pPr>
        <w:pStyle w:val="BodyText"/>
        <w:spacing w:before="6"/>
        <w:rPr>
          <w:b/>
          <w:sz w:val="27"/>
        </w:r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9"/>
        <w:gridCol w:w="1743"/>
        <w:gridCol w:w="2089"/>
        <w:gridCol w:w="2300"/>
        <w:gridCol w:w="1911"/>
      </w:tblGrid>
      <w:tr w:rsidR="0074796F" w14:paraId="769B81E9" w14:textId="77777777">
        <w:trPr>
          <w:trHeight w:val="551"/>
        </w:trPr>
        <w:tc>
          <w:tcPr>
            <w:tcW w:w="1589" w:type="dxa"/>
            <w:shd w:val="clear" w:color="auto" w:fill="D9D9D9"/>
          </w:tcPr>
          <w:p w14:paraId="62264037" w14:textId="77777777" w:rsidR="0074796F" w:rsidRDefault="0074796F">
            <w:pPr>
              <w:pStyle w:val="TableParagraph"/>
              <w:rPr>
                <w:rFonts w:ascii="Times New Roman"/>
              </w:rPr>
            </w:pPr>
          </w:p>
        </w:tc>
        <w:tc>
          <w:tcPr>
            <w:tcW w:w="1743" w:type="dxa"/>
            <w:shd w:val="clear" w:color="auto" w:fill="D9D9D9"/>
          </w:tcPr>
          <w:p w14:paraId="707A65FB" w14:textId="77777777" w:rsidR="0074796F" w:rsidRDefault="00000000">
            <w:pPr>
              <w:pStyle w:val="TableParagraph"/>
              <w:spacing w:line="270" w:lineRule="atLeast"/>
              <w:ind w:left="371" w:right="321" w:hanging="20"/>
              <w:rPr>
                <w:b/>
                <w:sz w:val="24"/>
              </w:rPr>
            </w:pPr>
            <w:r>
              <w:rPr>
                <w:b/>
                <w:sz w:val="24"/>
              </w:rPr>
              <w:t>Period of Absence</w:t>
            </w:r>
          </w:p>
        </w:tc>
        <w:tc>
          <w:tcPr>
            <w:tcW w:w="2089" w:type="dxa"/>
            <w:shd w:val="clear" w:color="auto" w:fill="D9D9D9"/>
          </w:tcPr>
          <w:p w14:paraId="22A74386" w14:textId="77777777" w:rsidR="0074796F" w:rsidRDefault="00000000">
            <w:pPr>
              <w:pStyle w:val="TableParagraph"/>
              <w:spacing w:line="270" w:lineRule="atLeast"/>
              <w:ind w:left="675" w:right="265" w:hanging="389"/>
              <w:rPr>
                <w:b/>
                <w:sz w:val="24"/>
              </w:rPr>
            </w:pPr>
            <w:r>
              <w:rPr>
                <w:b/>
                <w:sz w:val="24"/>
              </w:rPr>
              <w:t>Improvement Target</w:t>
            </w:r>
          </w:p>
        </w:tc>
        <w:tc>
          <w:tcPr>
            <w:tcW w:w="2300" w:type="dxa"/>
            <w:shd w:val="clear" w:color="auto" w:fill="D9D9D9"/>
          </w:tcPr>
          <w:p w14:paraId="05D6308B" w14:textId="77777777" w:rsidR="0074796F" w:rsidRDefault="00000000">
            <w:pPr>
              <w:pStyle w:val="TableParagraph"/>
              <w:ind w:left="138" w:right="131"/>
              <w:jc w:val="center"/>
              <w:rPr>
                <w:b/>
                <w:sz w:val="24"/>
              </w:rPr>
            </w:pPr>
            <w:r>
              <w:rPr>
                <w:b/>
                <w:sz w:val="24"/>
              </w:rPr>
              <w:t>Action</w:t>
            </w:r>
          </w:p>
        </w:tc>
        <w:tc>
          <w:tcPr>
            <w:tcW w:w="1911" w:type="dxa"/>
            <w:shd w:val="clear" w:color="auto" w:fill="D9D9D9"/>
          </w:tcPr>
          <w:p w14:paraId="0510F534" w14:textId="77777777" w:rsidR="0074796F" w:rsidRDefault="00000000">
            <w:pPr>
              <w:pStyle w:val="TableParagraph"/>
              <w:ind w:left="450"/>
              <w:rPr>
                <w:b/>
                <w:sz w:val="24"/>
              </w:rPr>
            </w:pPr>
            <w:r>
              <w:rPr>
                <w:b/>
                <w:sz w:val="24"/>
              </w:rPr>
              <w:t>Decision</w:t>
            </w:r>
          </w:p>
        </w:tc>
      </w:tr>
      <w:tr w:rsidR="0074796F" w14:paraId="229E03DF" w14:textId="77777777">
        <w:trPr>
          <w:trHeight w:val="3035"/>
        </w:trPr>
        <w:tc>
          <w:tcPr>
            <w:tcW w:w="1589" w:type="dxa"/>
          </w:tcPr>
          <w:p w14:paraId="46D3C66C" w14:textId="77777777" w:rsidR="0074796F" w:rsidRDefault="00000000">
            <w:pPr>
              <w:pStyle w:val="TableParagraph"/>
              <w:ind w:left="283" w:right="265" w:hanging="5"/>
              <w:jc w:val="center"/>
              <w:rPr>
                <w:b/>
                <w:sz w:val="24"/>
              </w:rPr>
            </w:pPr>
            <w:r>
              <w:rPr>
                <w:b/>
                <w:sz w:val="24"/>
              </w:rPr>
              <w:t>Informal Advisory Stage</w:t>
            </w:r>
          </w:p>
          <w:p w14:paraId="457003F6" w14:textId="77777777" w:rsidR="0074796F" w:rsidRDefault="0074796F">
            <w:pPr>
              <w:pStyle w:val="TableParagraph"/>
              <w:rPr>
                <w:b/>
                <w:sz w:val="24"/>
              </w:rPr>
            </w:pPr>
          </w:p>
          <w:p w14:paraId="7554CF54" w14:textId="77777777" w:rsidR="0074796F" w:rsidRDefault="00000000">
            <w:pPr>
              <w:pStyle w:val="TableParagraph"/>
              <w:ind w:left="220" w:right="206"/>
              <w:jc w:val="center"/>
              <w:rPr>
                <w:sz w:val="24"/>
              </w:rPr>
            </w:pPr>
            <w:r>
              <w:rPr>
                <w:sz w:val="24"/>
              </w:rPr>
              <w:t>(Employee advised at return to work meeting)</w:t>
            </w:r>
          </w:p>
        </w:tc>
        <w:tc>
          <w:tcPr>
            <w:tcW w:w="1743" w:type="dxa"/>
          </w:tcPr>
          <w:p w14:paraId="51A2B6FC" w14:textId="77777777" w:rsidR="0074796F" w:rsidRDefault="00000000">
            <w:pPr>
              <w:pStyle w:val="TableParagraph"/>
              <w:ind w:left="143" w:right="131"/>
              <w:jc w:val="center"/>
              <w:rPr>
                <w:sz w:val="24"/>
              </w:rPr>
            </w:pPr>
            <w:r>
              <w:rPr>
                <w:sz w:val="24"/>
              </w:rPr>
              <w:t>Following 2 occasions in any 12 month period, employees will be reminded of formal process below.</w:t>
            </w:r>
          </w:p>
        </w:tc>
        <w:tc>
          <w:tcPr>
            <w:tcW w:w="2089" w:type="dxa"/>
          </w:tcPr>
          <w:p w14:paraId="6A52C9EB" w14:textId="77777777" w:rsidR="0074796F" w:rsidRDefault="00000000">
            <w:pPr>
              <w:pStyle w:val="TableParagraph"/>
              <w:ind w:left="133" w:right="125" w:hanging="3"/>
              <w:jc w:val="center"/>
              <w:rPr>
                <w:sz w:val="24"/>
              </w:rPr>
            </w:pPr>
            <w:r>
              <w:rPr>
                <w:sz w:val="24"/>
              </w:rPr>
              <w:t>Maintain attendance or next occasion of absence during the 12 month period will trigger progress to formal Stage 1.</w:t>
            </w:r>
          </w:p>
        </w:tc>
        <w:tc>
          <w:tcPr>
            <w:tcW w:w="2300" w:type="dxa"/>
          </w:tcPr>
          <w:p w14:paraId="05193D8D" w14:textId="77777777" w:rsidR="0074796F" w:rsidRDefault="00000000">
            <w:pPr>
              <w:pStyle w:val="TableParagraph"/>
              <w:spacing w:line="270" w:lineRule="atLeast"/>
              <w:ind w:left="127" w:right="118" w:firstLine="3"/>
              <w:jc w:val="center"/>
              <w:rPr>
                <w:sz w:val="24"/>
              </w:rPr>
            </w:pPr>
            <w:r>
              <w:rPr>
                <w:sz w:val="24"/>
              </w:rPr>
              <w:t>Employee reminded of absences during Return to Work Meeting. It may not be possible to invoke informal stage if the employee has 12 days absence in 1 occasion.</w:t>
            </w:r>
          </w:p>
        </w:tc>
        <w:tc>
          <w:tcPr>
            <w:tcW w:w="1911" w:type="dxa"/>
          </w:tcPr>
          <w:p w14:paraId="345B0365" w14:textId="77777777" w:rsidR="0074796F" w:rsidRDefault="00000000">
            <w:pPr>
              <w:pStyle w:val="TableParagraph"/>
              <w:ind w:left="127" w:right="119"/>
              <w:jc w:val="center"/>
              <w:rPr>
                <w:sz w:val="24"/>
              </w:rPr>
            </w:pPr>
            <w:r>
              <w:rPr>
                <w:sz w:val="24"/>
              </w:rPr>
              <w:t>Noted on Return to Work Form and support discussed to maintain attendance.</w:t>
            </w:r>
          </w:p>
        </w:tc>
      </w:tr>
      <w:tr w:rsidR="0074796F" w14:paraId="298CD34B" w14:textId="77777777">
        <w:trPr>
          <w:trHeight w:val="4691"/>
        </w:trPr>
        <w:tc>
          <w:tcPr>
            <w:tcW w:w="1589" w:type="dxa"/>
          </w:tcPr>
          <w:p w14:paraId="2307551C" w14:textId="77777777" w:rsidR="0074796F" w:rsidRDefault="00000000">
            <w:pPr>
              <w:pStyle w:val="TableParagraph"/>
              <w:spacing w:line="276" w:lineRule="exact"/>
              <w:ind w:left="220" w:right="205"/>
              <w:jc w:val="center"/>
              <w:rPr>
                <w:b/>
                <w:sz w:val="24"/>
              </w:rPr>
            </w:pPr>
            <w:r>
              <w:rPr>
                <w:b/>
                <w:sz w:val="24"/>
              </w:rPr>
              <w:t>Stage 1</w:t>
            </w:r>
          </w:p>
          <w:p w14:paraId="6B58D781" w14:textId="77777777" w:rsidR="0074796F" w:rsidRDefault="0074796F">
            <w:pPr>
              <w:pStyle w:val="TableParagraph"/>
              <w:rPr>
                <w:b/>
                <w:sz w:val="24"/>
              </w:rPr>
            </w:pPr>
          </w:p>
          <w:p w14:paraId="4A5062E1" w14:textId="77777777" w:rsidR="0074796F" w:rsidRDefault="00000000">
            <w:pPr>
              <w:pStyle w:val="TableParagraph"/>
              <w:ind w:left="136" w:right="120" w:hanging="1"/>
              <w:jc w:val="center"/>
              <w:rPr>
                <w:b/>
                <w:sz w:val="24"/>
              </w:rPr>
            </w:pPr>
            <w:r>
              <w:rPr>
                <w:b/>
                <w:sz w:val="24"/>
              </w:rPr>
              <w:t>Formal Notification</w:t>
            </w:r>
          </w:p>
        </w:tc>
        <w:tc>
          <w:tcPr>
            <w:tcW w:w="1743" w:type="dxa"/>
          </w:tcPr>
          <w:p w14:paraId="08EE24B0" w14:textId="77777777" w:rsidR="0074796F" w:rsidRDefault="00000000">
            <w:pPr>
              <w:pStyle w:val="TableParagraph"/>
              <w:ind w:left="124" w:right="108" w:hanging="5"/>
              <w:jc w:val="center"/>
              <w:rPr>
                <w:sz w:val="24"/>
              </w:rPr>
            </w:pPr>
            <w:r>
              <w:rPr>
                <w:sz w:val="24"/>
              </w:rPr>
              <w:t>If the employee has had 3 occasions in 12 months or</w:t>
            </w:r>
          </w:p>
          <w:p w14:paraId="33022A56" w14:textId="77777777" w:rsidR="0074796F" w:rsidRDefault="00000000">
            <w:pPr>
              <w:pStyle w:val="TableParagraph"/>
              <w:ind w:left="143" w:right="131"/>
              <w:jc w:val="center"/>
              <w:rPr>
                <w:sz w:val="24"/>
              </w:rPr>
            </w:pPr>
            <w:r>
              <w:rPr>
                <w:sz w:val="24"/>
              </w:rPr>
              <w:t>12 days absence in any 12 month period they will be issued with Stage 1 notification.</w:t>
            </w:r>
          </w:p>
          <w:p w14:paraId="751EFA22" w14:textId="77777777" w:rsidR="0074796F" w:rsidRDefault="00000000">
            <w:pPr>
              <w:pStyle w:val="TableParagraph"/>
              <w:spacing w:line="270" w:lineRule="atLeast"/>
              <w:ind w:left="172" w:right="154" w:hanging="4"/>
              <w:jc w:val="center"/>
              <w:rPr>
                <w:sz w:val="24"/>
              </w:rPr>
            </w:pPr>
            <w:r>
              <w:rPr>
                <w:sz w:val="24"/>
              </w:rPr>
              <w:t>Letter to employee sent with 5 working days notice</w:t>
            </w:r>
          </w:p>
        </w:tc>
        <w:tc>
          <w:tcPr>
            <w:tcW w:w="2089" w:type="dxa"/>
          </w:tcPr>
          <w:p w14:paraId="406EE2D6" w14:textId="77777777" w:rsidR="0074796F" w:rsidRDefault="00000000">
            <w:pPr>
              <w:pStyle w:val="TableParagraph"/>
              <w:ind w:left="147" w:right="138" w:hanging="3"/>
              <w:jc w:val="center"/>
              <w:rPr>
                <w:sz w:val="24"/>
              </w:rPr>
            </w:pPr>
            <w:r>
              <w:rPr>
                <w:sz w:val="24"/>
              </w:rPr>
              <w:t>During the next 12 months, If</w:t>
            </w:r>
            <w:r>
              <w:rPr>
                <w:spacing w:val="-6"/>
                <w:sz w:val="24"/>
              </w:rPr>
              <w:t xml:space="preserve"> </w:t>
            </w:r>
            <w:r>
              <w:rPr>
                <w:sz w:val="24"/>
              </w:rPr>
              <w:t>the employee has a further</w:t>
            </w:r>
            <w:r>
              <w:rPr>
                <w:spacing w:val="-4"/>
                <w:sz w:val="24"/>
              </w:rPr>
              <w:t xml:space="preserve"> </w:t>
            </w:r>
            <w:r>
              <w:rPr>
                <w:sz w:val="24"/>
              </w:rPr>
              <w:t>3</w:t>
            </w:r>
          </w:p>
          <w:p w14:paraId="79010893" w14:textId="77777777" w:rsidR="0074796F" w:rsidRDefault="00000000">
            <w:pPr>
              <w:pStyle w:val="TableParagraph"/>
              <w:ind w:left="174" w:right="166" w:hanging="3"/>
              <w:jc w:val="center"/>
              <w:rPr>
                <w:sz w:val="24"/>
              </w:rPr>
            </w:pPr>
            <w:r>
              <w:rPr>
                <w:sz w:val="24"/>
              </w:rPr>
              <w:t>occasions or 10 days absence</w:t>
            </w:r>
            <w:r>
              <w:rPr>
                <w:spacing w:val="-7"/>
                <w:sz w:val="24"/>
              </w:rPr>
              <w:t xml:space="preserve"> </w:t>
            </w:r>
            <w:r>
              <w:rPr>
                <w:sz w:val="24"/>
              </w:rPr>
              <w:t>in total, they will progress to Stage 2</w:t>
            </w:r>
          </w:p>
        </w:tc>
        <w:tc>
          <w:tcPr>
            <w:tcW w:w="2300" w:type="dxa"/>
          </w:tcPr>
          <w:p w14:paraId="37B2F1A1" w14:textId="77777777" w:rsidR="0074796F" w:rsidRDefault="00000000">
            <w:pPr>
              <w:pStyle w:val="TableParagraph"/>
              <w:ind w:left="139" w:right="131"/>
              <w:jc w:val="center"/>
              <w:rPr>
                <w:sz w:val="24"/>
              </w:rPr>
            </w:pPr>
            <w:r>
              <w:rPr>
                <w:sz w:val="24"/>
              </w:rPr>
              <w:t>Attendance meeting:</w:t>
            </w:r>
          </w:p>
          <w:p w14:paraId="66EC7BA3" w14:textId="77777777" w:rsidR="0074796F" w:rsidRDefault="00000000">
            <w:pPr>
              <w:pStyle w:val="TableParagraph"/>
              <w:ind w:left="115" w:right="100" w:hanging="7"/>
              <w:jc w:val="center"/>
              <w:rPr>
                <w:sz w:val="24"/>
              </w:rPr>
            </w:pPr>
            <w:r>
              <w:rPr>
                <w:sz w:val="24"/>
              </w:rPr>
              <w:t>Review absence record and reasons for absence. Agree standard of attendance and support if necessary.</w:t>
            </w:r>
          </w:p>
          <w:p w14:paraId="1950075D" w14:textId="77777777" w:rsidR="0074796F" w:rsidRDefault="00000000">
            <w:pPr>
              <w:pStyle w:val="TableParagraph"/>
              <w:ind w:left="242" w:right="228" w:hanging="5"/>
              <w:jc w:val="center"/>
              <w:rPr>
                <w:sz w:val="24"/>
              </w:rPr>
            </w:pPr>
            <w:r>
              <w:rPr>
                <w:sz w:val="24"/>
              </w:rPr>
              <w:t>Possible OH referral if needed Review period agreed</w:t>
            </w:r>
          </w:p>
        </w:tc>
        <w:tc>
          <w:tcPr>
            <w:tcW w:w="1911" w:type="dxa"/>
          </w:tcPr>
          <w:p w14:paraId="2E374AE3" w14:textId="77777777" w:rsidR="0074796F" w:rsidRDefault="00000000">
            <w:pPr>
              <w:pStyle w:val="TableParagraph"/>
              <w:ind w:left="165" w:right="158" w:hanging="3"/>
              <w:jc w:val="center"/>
              <w:rPr>
                <w:sz w:val="24"/>
              </w:rPr>
            </w:pPr>
            <w:r>
              <w:rPr>
                <w:sz w:val="24"/>
              </w:rPr>
              <w:t>Decision in writing within 5 working days, copy kept on personal file</w:t>
            </w:r>
          </w:p>
          <w:p w14:paraId="1A40A09D" w14:textId="77777777" w:rsidR="0074796F" w:rsidRDefault="0074796F">
            <w:pPr>
              <w:pStyle w:val="TableParagraph"/>
              <w:spacing w:before="11"/>
              <w:rPr>
                <w:b/>
                <w:sz w:val="23"/>
              </w:rPr>
            </w:pPr>
          </w:p>
          <w:p w14:paraId="3C5E58B7" w14:textId="77777777" w:rsidR="0074796F" w:rsidRDefault="00000000">
            <w:pPr>
              <w:pStyle w:val="TableParagraph"/>
              <w:ind w:left="127" w:right="120"/>
              <w:jc w:val="center"/>
              <w:rPr>
                <w:sz w:val="24"/>
              </w:rPr>
            </w:pPr>
            <w:r>
              <w:rPr>
                <w:sz w:val="24"/>
              </w:rPr>
              <w:t>Will remain on file for 12 months</w:t>
            </w:r>
          </w:p>
          <w:p w14:paraId="0A7E285E" w14:textId="77777777" w:rsidR="0074796F" w:rsidRDefault="0074796F">
            <w:pPr>
              <w:pStyle w:val="TableParagraph"/>
              <w:rPr>
                <w:b/>
                <w:sz w:val="24"/>
              </w:rPr>
            </w:pPr>
          </w:p>
          <w:p w14:paraId="24DF675B" w14:textId="77777777" w:rsidR="0074796F" w:rsidRDefault="00000000">
            <w:pPr>
              <w:pStyle w:val="TableParagraph"/>
              <w:ind w:left="127" w:right="118"/>
              <w:jc w:val="center"/>
              <w:rPr>
                <w:sz w:val="24"/>
              </w:rPr>
            </w:pPr>
            <w:r>
              <w:rPr>
                <w:sz w:val="24"/>
              </w:rPr>
              <w:t>Right of appeal</w:t>
            </w:r>
          </w:p>
        </w:tc>
      </w:tr>
      <w:tr w:rsidR="0074796F" w14:paraId="40245AD3" w14:textId="77777777">
        <w:trPr>
          <w:trHeight w:val="4415"/>
        </w:trPr>
        <w:tc>
          <w:tcPr>
            <w:tcW w:w="1589" w:type="dxa"/>
          </w:tcPr>
          <w:p w14:paraId="1A92B7CB" w14:textId="77777777" w:rsidR="0074796F" w:rsidRDefault="00000000">
            <w:pPr>
              <w:pStyle w:val="TableParagraph"/>
              <w:spacing w:line="276" w:lineRule="exact"/>
              <w:ind w:left="220" w:right="205"/>
              <w:jc w:val="center"/>
              <w:rPr>
                <w:b/>
                <w:sz w:val="24"/>
              </w:rPr>
            </w:pPr>
            <w:r>
              <w:rPr>
                <w:b/>
                <w:sz w:val="24"/>
              </w:rPr>
              <w:t>Stage 2</w:t>
            </w:r>
          </w:p>
          <w:p w14:paraId="09A1AE88" w14:textId="77777777" w:rsidR="0074796F" w:rsidRDefault="0074796F">
            <w:pPr>
              <w:pStyle w:val="TableParagraph"/>
              <w:rPr>
                <w:b/>
                <w:sz w:val="24"/>
              </w:rPr>
            </w:pPr>
          </w:p>
          <w:p w14:paraId="1AB14B56" w14:textId="77777777" w:rsidR="0074796F" w:rsidRDefault="00000000">
            <w:pPr>
              <w:pStyle w:val="TableParagraph"/>
              <w:ind w:left="316" w:right="300" w:hanging="2"/>
              <w:jc w:val="center"/>
              <w:rPr>
                <w:b/>
                <w:sz w:val="24"/>
              </w:rPr>
            </w:pPr>
            <w:r>
              <w:rPr>
                <w:b/>
                <w:sz w:val="24"/>
              </w:rPr>
              <w:t>First Written Warning</w:t>
            </w:r>
          </w:p>
        </w:tc>
        <w:tc>
          <w:tcPr>
            <w:tcW w:w="1743" w:type="dxa"/>
          </w:tcPr>
          <w:p w14:paraId="1EA3D100" w14:textId="77777777" w:rsidR="0074796F" w:rsidRDefault="00000000">
            <w:pPr>
              <w:pStyle w:val="TableParagraph"/>
              <w:ind w:left="110" w:right="97" w:firstLine="1"/>
              <w:jc w:val="center"/>
              <w:rPr>
                <w:sz w:val="24"/>
              </w:rPr>
            </w:pPr>
            <w:r>
              <w:rPr>
                <w:sz w:val="24"/>
              </w:rPr>
              <w:t>From the date of the Stage 1 meeting. If the employee has had 3 further occasions or 10 further days absence in total, they will progress to Stage 2.</w:t>
            </w:r>
          </w:p>
          <w:p w14:paraId="0D95ADAB" w14:textId="77777777" w:rsidR="0074796F" w:rsidRDefault="00000000">
            <w:pPr>
              <w:pStyle w:val="TableParagraph"/>
              <w:spacing w:line="270" w:lineRule="atLeast"/>
              <w:ind w:left="172" w:right="154" w:hanging="4"/>
              <w:jc w:val="center"/>
              <w:rPr>
                <w:sz w:val="24"/>
              </w:rPr>
            </w:pPr>
            <w:r>
              <w:rPr>
                <w:sz w:val="24"/>
              </w:rPr>
              <w:t>Letter to employee sent with 5 working days notice</w:t>
            </w:r>
          </w:p>
        </w:tc>
        <w:tc>
          <w:tcPr>
            <w:tcW w:w="2089" w:type="dxa"/>
          </w:tcPr>
          <w:p w14:paraId="4234233B" w14:textId="77777777" w:rsidR="0074796F" w:rsidRDefault="00000000">
            <w:pPr>
              <w:pStyle w:val="TableParagraph"/>
              <w:ind w:left="147" w:right="138" w:hanging="3"/>
              <w:jc w:val="center"/>
              <w:rPr>
                <w:sz w:val="24"/>
              </w:rPr>
            </w:pPr>
            <w:r>
              <w:rPr>
                <w:sz w:val="24"/>
              </w:rPr>
              <w:t>During the next 12 months, If</w:t>
            </w:r>
            <w:r>
              <w:rPr>
                <w:spacing w:val="-6"/>
                <w:sz w:val="24"/>
              </w:rPr>
              <w:t xml:space="preserve"> </w:t>
            </w:r>
            <w:r>
              <w:rPr>
                <w:sz w:val="24"/>
              </w:rPr>
              <w:t>the employee has a further</w:t>
            </w:r>
            <w:r>
              <w:rPr>
                <w:spacing w:val="-4"/>
                <w:sz w:val="24"/>
              </w:rPr>
              <w:t xml:space="preserve"> </w:t>
            </w:r>
            <w:r>
              <w:rPr>
                <w:sz w:val="24"/>
              </w:rPr>
              <w:t>3</w:t>
            </w:r>
          </w:p>
          <w:p w14:paraId="65386B6B" w14:textId="77777777" w:rsidR="0074796F" w:rsidRDefault="00000000">
            <w:pPr>
              <w:pStyle w:val="TableParagraph"/>
              <w:ind w:left="174" w:right="166" w:hanging="3"/>
              <w:jc w:val="center"/>
              <w:rPr>
                <w:sz w:val="24"/>
              </w:rPr>
            </w:pPr>
            <w:r>
              <w:rPr>
                <w:sz w:val="24"/>
              </w:rPr>
              <w:t>occasions or 10 days absence</w:t>
            </w:r>
            <w:r>
              <w:rPr>
                <w:spacing w:val="-7"/>
                <w:sz w:val="24"/>
              </w:rPr>
              <w:t xml:space="preserve"> </w:t>
            </w:r>
            <w:r>
              <w:rPr>
                <w:sz w:val="24"/>
              </w:rPr>
              <w:t>in total, they will progress to Stage 3</w:t>
            </w:r>
          </w:p>
        </w:tc>
        <w:tc>
          <w:tcPr>
            <w:tcW w:w="2300" w:type="dxa"/>
          </w:tcPr>
          <w:p w14:paraId="407DD1AC" w14:textId="77777777" w:rsidR="0074796F" w:rsidRDefault="00000000">
            <w:pPr>
              <w:pStyle w:val="TableParagraph"/>
              <w:ind w:left="139" w:right="131"/>
              <w:jc w:val="center"/>
              <w:rPr>
                <w:sz w:val="24"/>
              </w:rPr>
            </w:pPr>
            <w:r>
              <w:rPr>
                <w:sz w:val="24"/>
              </w:rPr>
              <w:t>Attendance meeting:</w:t>
            </w:r>
          </w:p>
          <w:p w14:paraId="35E1793E" w14:textId="77777777" w:rsidR="0074796F" w:rsidRDefault="00000000">
            <w:pPr>
              <w:pStyle w:val="TableParagraph"/>
              <w:ind w:left="115" w:right="100" w:hanging="7"/>
              <w:jc w:val="center"/>
              <w:rPr>
                <w:sz w:val="24"/>
              </w:rPr>
            </w:pPr>
            <w:r>
              <w:rPr>
                <w:sz w:val="24"/>
              </w:rPr>
              <w:t>Review absence record and reasons for absence. Agree standard of attendance and support if necessary.</w:t>
            </w:r>
          </w:p>
          <w:p w14:paraId="25F51D7C" w14:textId="77777777" w:rsidR="0074796F" w:rsidRDefault="00000000">
            <w:pPr>
              <w:pStyle w:val="TableParagraph"/>
              <w:ind w:left="389" w:right="374" w:hanging="6"/>
              <w:jc w:val="center"/>
              <w:rPr>
                <w:sz w:val="24"/>
              </w:rPr>
            </w:pPr>
            <w:r>
              <w:rPr>
                <w:sz w:val="24"/>
              </w:rPr>
              <w:t>Refer to Occupational Health Review</w:t>
            </w:r>
            <w:r>
              <w:rPr>
                <w:spacing w:val="-5"/>
                <w:sz w:val="24"/>
              </w:rPr>
              <w:t xml:space="preserve"> </w:t>
            </w:r>
            <w:r>
              <w:rPr>
                <w:sz w:val="24"/>
              </w:rPr>
              <w:t>period agreed</w:t>
            </w:r>
          </w:p>
        </w:tc>
        <w:tc>
          <w:tcPr>
            <w:tcW w:w="1911" w:type="dxa"/>
          </w:tcPr>
          <w:p w14:paraId="4778EF58" w14:textId="77777777" w:rsidR="0074796F" w:rsidRDefault="00000000">
            <w:pPr>
              <w:pStyle w:val="TableParagraph"/>
              <w:ind w:left="165" w:right="158" w:hanging="3"/>
              <w:jc w:val="center"/>
              <w:rPr>
                <w:sz w:val="24"/>
              </w:rPr>
            </w:pPr>
            <w:r>
              <w:rPr>
                <w:sz w:val="24"/>
              </w:rPr>
              <w:t>Decision in writing within 5 working days, copy kept on personal file</w:t>
            </w:r>
          </w:p>
          <w:p w14:paraId="0582DFE2" w14:textId="77777777" w:rsidR="0074796F" w:rsidRDefault="0074796F">
            <w:pPr>
              <w:pStyle w:val="TableParagraph"/>
              <w:spacing w:before="11"/>
              <w:rPr>
                <w:b/>
                <w:sz w:val="23"/>
              </w:rPr>
            </w:pPr>
          </w:p>
          <w:p w14:paraId="08D39D93" w14:textId="77777777" w:rsidR="0074796F" w:rsidRDefault="00000000">
            <w:pPr>
              <w:pStyle w:val="TableParagraph"/>
              <w:ind w:left="127" w:right="120"/>
              <w:jc w:val="center"/>
              <w:rPr>
                <w:sz w:val="24"/>
              </w:rPr>
            </w:pPr>
            <w:r>
              <w:rPr>
                <w:sz w:val="24"/>
              </w:rPr>
              <w:t>Will remain on file for 12 months</w:t>
            </w:r>
          </w:p>
          <w:p w14:paraId="3950B3EB" w14:textId="77777777" w:rsidR="0074796F" w:rsidRDefault="0074796F">
            <w:pPr>
              <w:pStyle w:val="TableParagraph"/>
              <w:rPr>
                <w:b/>
                <w:sz w:val="24"/>
              </w:rPr>
            </w:pPr>
          </w:p>
          <w:p w14:paraId="68131BF4" w14:textId="77777777" w:rsidR="0074796F" w:rsidRDefault="00000000">
            <w:pPr>
              <w:pStyle w:val="TableParagraph"/>
              <w:ind w:left="127" w:right="118"/>
              <w:jc w:val="center"/>
              <w:rPr>
                <w:sz w:val="24"/>
              </w:rPr>
            </w:pPr>
            <w:r>
              <w:rPr>
                <w:sz w:val="24"/>
              </w:rPr>
              <w:t>Right of appeal</w:t>
            </w:r>
          </w:p>
        </w:tc>
      </w:tr>
      <w:tr w:rsidR="0074796F" w14:paraId="205003E2" w14:textId="77777777">
        <w:trPr>
          <w:trHeight w:val="550"/>
        </w:trPr>
        <w:tc>
          <w:tcPr>
            <w:tcW w:w="1589" w:type="dxa"/>
          </w:tcPr>
          <w:p w14:paraId="4DBD1BCE" w14:textId="77777777" w:rsidR="0074796F" w:rsidRDefault="00000000">
            <w:pPr>
              <w:pStyle w:val="TableParagraph"/>
              <w:spacing w:line="276" w:lineRule="exact"/>
              <w:ind w:left="369"/>
              <w:rPr>
                <w:b/>
                <w:sz w:val="24"/>
              </w:rPr>
            </w:pPr>
            <w:r>
              <w:rPr>
                <w:b/>
                <w:sz w:val="24"/>
              </w:rPr>
              <w:t>Stage 3</w:t>
            </w:r>
          </w:p>
        </w:tc>
        <w:tc>
          <w:tcPr>
            <w:tcW w:w="1743" w:type="dxa"/>
          </w:tcPr>
          <w:p w14:paraId="6AE08ECA" w14:textId="77777777" w:rsidR="0074796F" w:rsidRDefault="00000000">
            <w:pPr>
              <w:pStyle w:val="TableParagraph"/>
              <w:spacing w:before="4" w:line="276" w:lineRule="exact"/>
              <w:ind w:left="124" w:right="94"/>
              <w:rPr>
                <w:sz w:val="24"/>
              </w:rPr>
            </w:pPr>
            <w:r>
              <w:rPr>
                <w:sz w:val="24"/>
              </w:rPr>
              <w:t>From the date of the Stage 2</w:t>
            </w:r>
          </w:p>
        </w:tc>
        <w:tc>
          <w:tcPr>
            <w:tcW w:w="2089" w:type="dxa"/>
          </w:tcPr>
          <w:p w14:paraId="43D2DD3C" w14:textId="77777777" w:rsidR="0074796F" w:rsidRDefault="00000000">
            <w:pPr>
              <w:pStyle w:val="TableParagraph"/>
              <w:spacing w:before="4" w:line="276" w:lineRule="exact"/>
              <w:ind w:left="147" w:right="124" w:firstLine="79"/>
              <w:rPr>
                <w:sz w:val="24"/>
              </w:rPr>
            </w:pPr>
            <w:r>
              <w:rPr>
                <w:sz w:val="24"/>
              </w:rPr>
              <w:t>During the next 12 months, If the</w:t>
            </w:r>
          </w:p>
        </w:tc>
        <w:tc>
          <w:tcPr>
            <w:tcW w:w="2300" w:type="dxa"/>
          </w:tcPr>
          <w:p w14:paraId="0B7E1866" w14:textId="77777777" w:rsidR="0074796F" w:rsidRDefault="00000000">
            <w:pPr>
              <w:pStyle w:val="TableParagraph"/>
              <w:spacing w:before="4" w:line="276" w:lineRule="exact"/>
              <w:ind w:left="689" w:right="515" w:hanging="149"/>
              <w:rPr>
                <w:sz w:val="24"/>
              </w:rPr>
            </w:pPr>
            <w:r>
              <w:rPr>
                <w:sz w:val="24"/>
              </w:rPr>
              <w:t>Attendance meeting:</w:t>
            </w:r>
          </w:p>
        </w:tc>
        <w:tc>
          <w:tcPr>
            <w:tcW w:w="1911" w:type="dxa"/>
          </w:tcPr>
          <w:p w14:paraId="7F7AAD1C" w14:textId="77777777" w:rsidR="0074796F" w:rsidRDefault="00000000">
            <w:pPr>
              <w:pStyle w:val="TableParagraph"/>
              <w:spacing w:before="4" w:line="276" w:lineRule="exact"/>
              <w:ind w:left="165" w:right="142" w:firstLine="199"/>
              <w:rPr>
                <w:sz w:val="24"/>
              </w:rPr>
            </w:pPr>
            <w:r>
              <w:rPr>
                <w:sz w:val="24"/>
              </w:rPr>
              <w:t>Decision in writing within 5</w:t>
            </w:r>
          </w:p>
        </w:tc>
      </w:tr>
    </w:tbl>
    <w:p w14:paraId="38B1C08E" w14:textId="77777777" w:rsidR="0074796F" w:rsidRDefault="0074796F">
      <w:pPr>
        <w:spacing w:line="276" w:lineRule="exact"/>
        <w:rPr>
          <w:sz w:val="24"/>
        </w:rPr>
        <w:sectPr w:rsidR="0074796F">
          <w:pgSz w:w="11910" w:h="16840"/>
          <w:pgMar w:top="1160" w:right="20" w:bottom="1120" w:left="380" w:header="0" w:footer="886" w:gutter="0"/>
          <w:cols w:space="720"/>
        </w:sect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9"/>
        <w:gridCol w:w="1743"/>
        <w:gridCol w:w="2089"/>
        <w:gridCol w:w="2300"/>
        <w:gridCol w:w="1911"/>
      </w:tblGrid>
      <w:tr w:rsidR="0074796F" w14:paraId="540EB666" w14:textId="77777777">
        <w:trPr>
          <w:trHeight w:val="4415"/>
        </w:trPr>
        <w:tc>
          <w:tcPr>
            <w:tcW w:w="1589" w:type="dxa"/>
          </w:tcPr>
          <w:p w14:paraId="1634DE0E" w14:textId="77777777" w:rsidR="0074796F" w:rsidRDefault="00000000">
            <w:pPr>
              <w:pStyle w:val="TableParagraph"/>
              <w:spacing w:before="2"/>
              <w:ind w:left="316" w:right="300" w:hanging="1"/>
              <w:jc w:val="center"/>
              <w:rPr>
                <w:b/>
                <w:sz w:val="24"/>
              </w:rPr>
            </w:pPr>
            <w:r>
              <w:rPr>
                <w:b/>
                <w:sz w:val="24"/>
              </w:rPr>
              <w:lastRenderedPageBreak/>
              <w:t>Final Written Warning</w:t>
            </w:r>
          </w:p>
        </w:tc>
        <w:tc>
          <w:tcPr>
            <w:tcW w:w="1743" w:type="dxa"/>
          </w:tcPr>
          <w:p w14:paraId="05378A18" w14:textId="77777777" w:rsidR="0074796F" w:rsidRDefault="00000000">
            <w:pPr>
              <w:pStyle w:val="TableParagraph"/>
              <w:spacing w:before="2"/>
              <w:ind w:left="150" w:right="138" w:firstLine="3"/>
              <w:jc w:val="center"/>
              <w:rPr>
                <w:sz w:val="24"/>
              </w:rPr>
            </w:pPr>
            <w:r>
              <w:rPr>
                <w:sz w:val="24"/>
              </w:rPr>
              <w:t>meeting. If the</w:t>
            </w:r>
            <w:r>
              <w:rPr>
                <w:spacing w:val="-6"/>
                <w:sz w:val="24"/>
              </w:rPr>
              <w:t xml:space="preserve"> </w:t>
            </w:r>
            <w:r>
              <w:rPr>
                <w:sz w:val="24"/>
              </w:rPr>
              <w:t>employee has a further 3</w:t>
            </w:r>
            <w:r>
              <w:rPr>
                <w:spacing w:val="-2"/>
                <w:sz w:val="24"/>
              </w:rPr>
              <w:t xml:space="preserve"> </w:t>
            </w:r>
            <w:r>
              <w:rPr>
                <w:sz w:val="24"/>
              </w:rPr>
              <w:t>occasions</w:t>
            </w:r>
          </w:p>
          <w:p w14:paraId="3EB96760" w14:textId="77777777" w:rsidR="0074796F" w:rsidRDefault="00000000">
            <w:pPr>
              <w:pStyle w:val="TableParagraph"/>
              <w:ind w:left="117" w:right="103" w:firstLine="1"/>
              <w:jc w:val="center"/>
              <w:rPr>
                <w:sz w:val="24"/>
              </w:rPr>
            </w:pPr>
            <w:r>
              <w:rPr>
                <w:sz w:val="24"/>
              </w:rPr>
              <w:t>or 10 further days absence in total</w:t>
            </w:r>
            <w:r>
              <w:rPr>
                <w:spacing w:val="-6"/>
                <w:sz w:val="24"/>
              </w:rPr>
              <w:t xml:space="preserve"> </w:t>
            </w:r>
            <w:r>
              <w:rPr>
                <w:sz w:val="24"/>
              </w:rPr>
              <w:t>during, they will progress to the Stage</w:t>
            </w:r>
            <w:r>
              <w:rPr>
                <w:spacing w:val="-2"/>
                <w:sz w:val="24"/>
              </w:rPr>
              <w:t xml:space="preserve"> </w:t>
            </w:r>
            <w:r>
              <w:rPr>
                <w:sz w:val="24"/>
              </w:rPr>
              <w:t>3.</w:t>
            </w:r>
          </w:p>
          <w:p w14:paraId="69BFB19A" w14:textId="77777777" w:rsidR="0074796F" w:rsidRDefault="00000000">
            <w:pPr>
              <w:pStyle w:val="TableParagraph"/>
              <w:ind w:left="172" w:right="154" w:hanging="4"/>
              <w:jc w:val="center"/>
              <w:rPr>
                <w:sz w:val="24"/>
              </w:rPr>
            </w:pPr>
            <w:r>
              <w:rPr>
                <w:sz w:val="24"/>
              </w:rPr>
              <w:t>Letter to employee sent with 5 working days notice</w:t>
            </w:r>
          </w:p>
        </w:tc>
        <w:tc>
          <w:tcPr>
            <w:tcW w:w="2089" w:type="dxa"/>
          </w:tcPr>
          <w:p w14:paraId="7A0D5814" w14:textId="77777777" w:rsidR="0074796F" w:rsidRDefault="00000000">
            <w:pPr>
              <w:pStyle w:val="TableParagraph"/>
              <w:spacing w:before="2"/>
              <w:ind w:left="193" w:right="187"/>
              <w:jc w:val="center"/>
              <w:rPr>
                <w:sz w:val="24"/>
              </w:rPr>
            </w:pPr>
            <w:r>
              <w:rPr>
                <w:sz w:val="24"/>
              </w:rPr>
              <w:t>employee has a further 3</w:t>
            </w:r>
          </w:p>
          <w:p w14:paraId="6CF8F01F" w14:textId="77777777" w:rsidR="0074796F" w:rsidRDefault="00000000">
            <w:pPr>
              <w:pStyle w:val="TableParagraph"/>
              <w:ind w:left="174" w:right="166" w:hanging="3"/>
              <w:jc w:val="center"/>
              <w:rPr>
                <w:sz w:val="24"/>
              </w:rPr>
            </w:pPr>
            <w:r>
              <w:rPr>
                <w:sz w:val="24"/>
              </w:rPr>
              <w:t>occasions or 10 days absence in total, they will progress to Stage 4, final review panel</w:t>
            </w:r>
          </w:p>
        </w:tc>
        <w:tc>
          <w:tcPr>
            <w:tcW w:w="2300" w:type="dxa"/>
          </w:tcPr>
          <w:p w14:paraId="2520D504" w14:textId="77777777" w:rsidR="0074796F" w:rsidRDefault="00000000">
            <w:pPr>
              <w:pStyle w:val="TableParagraph"/>
              <w:spacing w:before="2"/>
              <w:ind w:left="141" w:right="128" w:hanging="5"/>
              <w:jc w:val="center"/>
              <w:rPr>
                <w:sz w:val="24"/>
              </w:rPr>
            </w:pPr>
            <w:r>
              <w:rPr>
                <w:sz w:val="24"/>
              </w:rPr>
              <w:t>Review absence record, reasons for absence and medical advice.</w:t>
            </w:r>
          </w:p>
          <w:p w14:paraId="7798C8C0" w14:textId="77777777" w:rsidR="0074796F" w:rsidRDefault="00000000">
            <w:pPr>
              <w:pStyle w:val="TableParagraph"/>
              <w:ind w:left="142" w:right="130"/>
              <w:jc w:val="center"/>
              <w:rPr>
                <w:sz w:val="24"/>
              </w:rPr>
            </w:pPr>
            <w:r>
              <w:rPr>
                <w:sz w:val="24"/>
              </w:rPr>
              <w:t>Agree standard of attendance and support if necessary.</w:t>
            </w:r>
          </w:p>
          <w:p w14:paraId="3B5A66D6" w14:textId="77777777" w:rsidR="0074796F" w:rsidRDefault="00000000">
            <w:pPr>
              <w:pStyle w:val="TableParagraph"/>
              <w:ind w:left="142" w:right="128"/>
              <w:jc w:val="center"/>
              <w:rPr>
                <w:sz w:val="24"/>
              </w:rPr>
            </w:pPr>
            <w:r>
              <w:rPr>
                <w:sz w:val="24"/>
              </w:rPr>
              <w:t>Possible consider alternatives if necessary, adjustments Review period agreed</w:t>
            </w:r>
          </w:p>
        </w:tc>
        <w:tc>
          <w:tcPr>
            <w:tcW w:w="1911" w:type="dxa"/>
          </w:tcPr>
          <w:p w14:paraId="1627E79A" w14:textId="77777777" w:rsidR="0074796F" w:rsidRDefault="00000000">
            <w:pPr>
              <w:pStyle w:val="TableParagraph"/>
              <w:spacing w:before="2"/>
              <w:ind w:left="270" w:right="212" w:hanging="53"/>
              <w:jc w:val="both"/>
              <w:rPr>
                <w:sz w:val="24"/>
              </w:rPr>
            </w:pPr>
            <w:r>
              <w:rPr>
                <w:sz w:val="24"/>
              </w:rPr>
              <w:t>working days, copy kept on personal file</w:t>
            </w:r>
          </w:p>
          <w:p w14:paraId="13ECB9D8" w14:textId="77777777" w:rsidR="0074796F" w:rsidRDefault="0074796F">
            <w:pPr>
              <w:pStyle w:val="TableParagraph"/>
              <w:rPr>
                <w:b/>
                <w:sz w:val="24"/>
              </w:rPr>
            </w:pPr>
          </w:p>
          <w:p w14:paraId="7BA23E1A" w14:textId="77777777" w:rsidR="0074796F" w:rsidRDefault="00000000">
            <w:pPr>
              <w:pStyle w:val="TableParagraph"/>
              <w:ind w:left="198" w:right="184" w:hanging="8"/>
              <w:jc w:val="both"/>
              <w:rPr>
                <w:sz w:val="24"/>
              </w:rPr>
            </w:pPr>
            <w:r>
              <w:rPr>
                <w:sz w:val="24"/>
              </w:rPr>
              <w:t>Will remain on file for 2 years</w:t>
            </w:r>
          </w:p>
          <w:p w14:paraId="1A3552D9" w14:textId="77777777" w:rsidR="0074796F" w:rsidRDefault="0074796F">
            <w:pPr>
              <w:pStyle w:val="TableParagraph"/>
              <w:spacing w:before="9"/>
              <w:rPr>
                <w:b/>
                <w:sz w:val="23"/>
              </w:rPr>
            </w:pPr>
          </w:p>
          <w:p w14:paraId="0AB81BC9" w14:textId="77777777" w:rsidR="0074796F" w:rsidRDefault="00000000">
            <w:pPr>
              <w:pStyle w:val="TableParagraph"/>
              <w:spacing w:before="1"/>
              <w:ind w:left="146"/>
              <w:jc w:val="both"/>
              <w:rPr>
                <w:sz w:val="24"/>
              </w:rPr>
            </w:pPr>
            <w:r>
              <w:rPr>
                <w:sz w:val="24"/>
              </w:rPr>
              <w:t>Right of appeal</w:t>
            </w:r>
          </w:p>
        </w:tc>
      </w:tr>
      <w:tr w:rsidR="0074796F" w14:paraId="3D22CD0C" w14:textId="77777777">
        <w:trPr>
          <w:trHeight w:val="5521"/>
        </w:trPr>
        <w:tc>
          <w:tcPr>
            <w:tcW w:w="1589" w:type="dxa"/>
          </w:tcPr>
          <w:p w14:paraId="537852BA" w14:textId="77777777" w:rsidR="0074796F" w:rsidRDefault="00000000">
            <w:pPr>
              <w:pStyle w:val="TableParagraph"/>
              <w:spacing w:before="2"/>
              <w:ind w:left="220" w:right="205"/>
              <w:jc w:val="center"/>
              <w:rPr>
                <w:b/>
                <w:sz w:val="24"/>
              </w:rPr>
            </w:pPr>
            <w:r>
              <w:rPr>
                <w:b/>
                <w:sz w:val="24"/>
              </w:rPr>
              <w:t>Stage 4</w:t>
            </w:r>
          </w:p>
          <w:p w14:paraId="4A0A8415" w14:textId="77777777" w:rsidR="0074796F" w:rsidRDefault="0074796F">
            <w:pPr>
              <w:pStyle w:val="TableParagraph"/>
              <w:rPr>
                <w:b/>
                <w:sz w:val="24"/>
              </w:rPr>
            </w:pPr>
          </w:p>
          <w:p w14:paraId="107A03A8" w14:textId="77777777" w:rsidR="0074796F" w:rsidRDefault="00000000">
            <w:pPr>
              <w:pStyle w:val="TableParagraph"/>
              <w:ind w:left="381" w:right="364" w:hanging="1"/>
              <w:jc w:val="center"/>
              <w:rPr>
                <w:b/>
                <w:sz w:val="24"/>
              </w:rPr>
            </w:pPr>
            <w:r>
              <w:rPr>
                <w:b/>
                <w:sz w:val="24"/>
              </w:rPr>
              <w:t>Final Review Panel</w:t>
            </w:r>
          </w:p>
        </w:tc>
        <w:tc>
          <w:tcPr>
            <w:tcW w:w="1743" w:type="dxa"/>
          </w:tcPr>
          <w:p w14:paraId="33EAF855" w14:textId="77777777" w:rsidR="0074796F" w:rsidRDefault="00000000">
            <w:pPr>
              <w:pStyle w:val="TableParagraph"/>
              <w:spacing w:before="2"/>
              <w:ind w:left="124" w:right="108" w:hanging="2"/>
              <w:jc w:val="center"/>
              <w:rPr>
                <w:sz w:val="24"/>
              </w:rPr>
            </w:pPr>
            <w:r>
              <w:rPr>
                <w:sz w:val="24"/>
              </w:rPr>
              <w:t>During the next 12 months, if the employee</w:t>
            </w:r>
            <w:r>
              <w:rPr>
                <w:spacing w:val="-4"/>
                <w:sz w:val="24"/>
              </w:rPr>
              <w:t xml:space="preserve"> </w:t>
            </w:r>
            <w:r>
              <w:rPr>
                <w:sz w:val="24"/>
              </w:rPr>
              <w:t>has a further 3 occasions or 10 further days absence in total, in any 12 month period, they will progress to Stage 4, final review panel.</w:t>
            </w:r>
          </w:p>
          <w:p w14:paraId="5845A67A" w14:textId="77777777" w:rsidR="0074796F" w:rsidRDefault="00000000">
            <w:pPr>
              <w:pStyle w:val="TableParagraph"/>
              <w:spacing w:before="3" w:line="276" w:lineRule="exact"/>
              <w:ind w:left="172" w:right="154" w:hanging="4"/>
              <w:jc w:val="center"/>
              <w:rPr>
                <w:sz w:val="24"/>
              </w:rPr>
            </w:pPr>
            <w:r>
              <w:rPr>
                <w:sz w:val="24"/>
              </w:rPr>
              <w:t xml:space="preserve">Letter to employee sent with 5 working </w:t>
            </w:r>
            <w:r>
              <w:rPr>
                <w:spacing w:val="-4"/>
                <w:sz w:val="24"/>
              </w:rPr>
              <w:t xml:space="preserve">days </w:t>
            </w:r>
            <w:r>
              <w:rPr>
                <w:sz w:val="24"/>
              </w:rPr>
              <w:t>notice</w:t>
            </w:r>
          </w:p>
        </w:tc>
        <w:tc>
          <w:tcPr>
            <w:tcW w:w="2089" w:type="dxa"/>
          </w:tcPr>
          <w:p w14:paraId="031068BF" w14:textId="77777777" w:rsidR="0074796F" w:rsidRDefault="00000000">
            <w:pPr>
              <w:pStyle w:val="TableParagraph"/>
              <w:spacing w:before="2"/>
              <w:ind w:left="114" w:right="106" w:hanging="2"/>
              <w:jc w:val="center"/>
              <w:rPr>
                <w:sz w:val="24"/>
              </w:rPr>
            </w:pPr>
            <w:r>
              <w:rPr>
                <w:sz w:val="24"/>
              </w:rPr>
              <w:t xml:space="preserve">If the employee hasn’t met the improvement notification issued at Stage </w:t>
            </w:r>
            <w:r>
              <w:rPr>
                <w:spacing w:val="-11"/>
                <w:sz w:val="24"/>
              </w:rPr>
              <w:t xml:space="preserve">3 </w:t>
            </w:r>
            <w:r>
              <w:rPr>
                <w:sz w:val="24"/>
              </w:rPr>
              <w:t>consider review or reissuing of improvement targets</w:t>
            </w:r>
          </w:p>
        </w:tc>
        <w:tc>
          <w:tcPr>
            <w:tcW w:w="2300" w:type="dxa"/>
          </w:tcPr>
          <w:p w14:paraId="278F135F" w14:textId="77777777" w:rsidR="0074796F" w:rsidRDefault="00000000">
            <w:pPr>
              <w:pStyle w:val="TableParagraph"/>
              <w:spacing w:before="2"/>
              <w:ind w:left="141" w:right="131"/>
              <w:jc w:val="center"/>
              <w:rPr>
                <w:sz w:val="24"/>
              </w:rPr>
            </w:pPr>
            <w:r>
              <w:rPr>
                <w:sz w:val="24"/>
              </w:rPr>
              <w:t>Final Review hearing:</w:t>
            </w:r>
          </w:p>
          <w:p w14:paraId="36E6EEE5" w14:textId="77777777" w:rsidR="0074796F" w:rsidRDefault="00000000">
            <w:pPr>
              <w:pStyle w:val="TableParagraph"/>
              <w:ind w:left="142" w:right="131"/>
              <w:jc w:val="center"/>
              <w:rPr>
                <w:sz w:val="24"/>
              </w:rPr>
            </w:pPr>
            <w:r>
              <w:rPr>
                <w:sz w:val="24"/>
              </w:rPr>
              <w:t>Individual is invited to attend Hearing in front of impartial panel. Including Line Manager/ Director / HR. Review absence record, actions taken to date to support improvement and any supporting medical advice.</w:t>
            </w:r>
          </w:p>
          <w:p w14:paraId="54678754" w14:textId="77777777" w:rsidR="0074796F" w:rsidRDefault="00000000">
            <w:pPr>
              <w:pStyle w:val="TableParagraph"/>
              <w:ind w:left="108" w:right="97" w:hanging="1"/>
              <w:jc w:val="center"/>
              <w:rPr>
                <w:sz w:val="24"/>
              </w:rPr>
            </w:pPr>
            <w:r>
              <w:rPr>
                <w:sz w:val="24"/>
              </w:rPr>
              <w:t>Any alternatives’ to dismissal will be discussed including redeployment</w:t>
            </w:r>
          </w:p>
        </w:tc>
        <w:tc>
          <w:tcPr>
            <w:tcW w:w="1911" w:type="dxa"/>
          </w:tcPr>
          <w:p w14:paraId="22BF8DF0" w14:textId="77777777" w:rsidR="0074796F" w:rsidRDefault="00000000">
            <w:pPr>
              <w:pStyle w:val="TableParagraph"/>
              <w:spacing w:before="2"/>
              <w:ind w:left="165" w:right="158" w:hanging="3"/>
              <w:jc w:val="center"/>
              <w:rPr>
                <w:sz w:val="24"/>
              </w:rPr>
            </w:pPr>
            <w:r>
              <w:rPr>
                <w:sz w:val="24"/>
              </w:rPr>
              <w:t>Decision in writing within 5 working days, copy kept on personal file</w:t>
            </w:r>
          </w:p>
          <w:p w14:paraId="29B503A9" w14:textId="77777777" w:rsidR="0074796F" w:rsidRDefault="0074796F">
            <w:pPr>
              <w:pStyle w:val="TableParagraph"/>
              <w:rPr>
                <w:b/>
                <w:sz w:val="24"/>
              </w:rPr>
            </w:pPr>
          </w:p>
          <w:p w14:paraId="205A2B36" w14:textId="77777777" w:rsidR="0074796F" w:rsidRDefault="00000000">
            <w:pPr>
              <w:pStyle w:val="TableParagraph"/>
              <w:spacing w:before="1"/>
              <w:ind w:left="438" w:right="432" w:firstLine="60"/>
              <w:jc w:val="both"/>
              <w:rPr>
                <w:sz w:val="24"/>
              </w:rPr>
            </w:pPr>
            <w:r>
              <w:rPr>
                <w:sz w:val="24"/>
              </w:rPr>
              <w:t>Possible outcome Dismissal</w:t>
            </w:r>
          </w:p>
          <w:p w14:paraId="3E386EAA" w14:textId="77777777" w:rsidR="0074796F" w:rsidRDefault="0074796F">
            <w:pPr>
              <w:pStyle w:val="TableParagraph"/>
              <w:spacing w:before="9"/>
              <w:rPr>
                <w:b/>
                <w:sz w:val="23"/>
              </w:rPr>
            </w:pPr>
          </w:p>
          <w:p w14:paraId="15FA4481" w14:textId="77777777" w:rsidR="0074796F" w:rsidRDefault="00000000">
            <w:pPr>
              <w:pStyle w:val="TableParagraph"/>
              <w:ind w:left="127" w:right="118"/>
              <w:jc w:val="center"/>
              <w:rPr>
                <w:sz w:val="24"/>
              </w:rPr>
            </w:pPr>
            <w:r>
              <w:rPr>
                <w:sz w:val="24"/>
              </w:rPr>
              <w:t>Right of appeal</w:t>
            </w:r>
          </w:p>
        </w:tc>
      </w:tr>
    </w:tbl>
    <w:p w14:paraId="7B212A6F" w14:textId="77777777" w:rsidR="0074796F" w:rsidRDefault="0074796F">
      <w:pPr>
        <w:pStyle w:val="BodyText"/>
        <w:rPr>
          <w:b/>
          <w:sz w:val="16"/>
        </w:rPr>
      </w:pPr>
    </w:p>
    <w:p w14:paraId="4265E5CD" w14:textId="77777777" w:rsidR="0074796F" w:rsidRDefault="00000000">
      <w:pPr>
        <w:pStyle w:val="BodyText"/>
        <w:spacing w:before="92"/>
        <w:ind w:left="752" w:right="9320"/>
      </w:pPr>
      <w:r>
        <w:t>*Please note:</w:t>
      </w:r>
    </w:p>
    <w:p w14:paraId="5A2DBE84" w14:textId="77777777" w:rsidR="0074796F" w:rsidRDefault="00000000">
      <w:pPr>
        <w:pStyle w:val="BodyText"/>
        <w:ind w:left="752" w:right="9320"/>
      </w:pPr>
      <w:r>
        <w:rPr>
          <w:u w:val="single"/>
        </w:rPr>
        <w:t>Note</w:t>
      </w:r>
      <w:r>
        <w:t>:</w:t>
      </w:r>
    </w:p>
    <w:p w14:paraId="27F2AE03" w14:textId="77777777" w:rsidR="0074796F" w:rsidRDefault="0074796F">
      <w:pPr>
        <w:pStyle w:val="BodyText"/>
        <w:spacing w:before="9"/>
        <w:rPr>
          <w:sz w:val="15"/>
        </w:rPr>
      </w:pPr>
    </w:p>
    <w:p w14:paraId="240A7DB0" w14:textId="77777777" w:rsidR="0074796F" w:rsidRDefault="00000000">
      <w:pPr>
        <w:pStyle w:val="BodyText"/>
        <w:spacing w:before="92"/>
        <w:ind w:left="752" w:right="1114" w:firstLine="67"/>
        <w:jc w:val="both"/>
      </w:pPr>
      <w:r>
        <w:t>*</w:t>
      </w:r>
      <w:r>
        <w:rPr>
          <w:spacing w:val="-5"/>
        </w:rPr>
        <w:t xml:space="preserve"> </w:t>
      </w:r>
      <w:r>
        <w:t>An</w:t>
      </w:r>
      <w:r>
        <w:rPr>
          <w:spacing w:val="-6"/>
        </w:rPr>
        <w:t xml:space="preserve"> </w:t>
      </w:r>
      <w:r>
        <w:t>‘occasion’</w:t>
      </w:r>
      <w:r>
        <w:rPr>
          <w:spacing w:val="-5"/>
        </w:rPr>
        <w:t xml:space="preserve"> </w:t>
      </w:r>
      <w:r>
        <w:t>of</w:t>
      </w:r>
      <w:r>
        <w:rPr>
          <w:spacing w:val="-4"/>
        </w:rPr>
        <w:t xml:space="preserve"> </w:t>
      </w:r>
      <w:r>
        <w:t>absence</w:t>
      </w:r>
      <w:r>
        <w:rPr>
          <w:spacing w:val="-6"/>
        </w:rPr>
        <w:t xml:space="preserve"> </w:t>
      </w:r>
      <w:r>
        <w:t>as</w:t>
      </w:r>
      <w:r>
        <w:rPr>
          <w:spacing w:val="-4"/>
        </w:rPr>
        <w:t xml:space="preserve"> </w:t>
      </w:r>
      <w:r>
        <w:t>referred</w:t>
      </w:r>
      <w:r>
        <w:rPr>
          <w:spacing w:val="-6"/>
        </w:rPr>
        <w:t xml:space="preserve"> </w:t>
      </w:r>
      <w:r>
        <w:t>to</w:t>
      </w:r>
      <w:r>
        <w:rPr>
          <w:spacing w:val="-7"/>
        </w:rPr>
        <w:t xml:space="preserve"> </w:t>
      </w:r>
      <w:r>
        <w:t>above</w:t>
      </w:r>
      <w:r>
        <w:rPr>
          <w:spacing w:val="-3"/>
        </w:rPr>
        <w:t xml:space="preserve"> </w:t>
      </w:r>
      <w:r>
        <w:t>can</w:t>
      </w:r>
      <w:r>
        <w:rPr>
          <w:spacing w:val="-6"/>
        </w:rPr>
        <w:t xml:space="preserve"> </w:t>
      </w:r>
      <w:r>
        <w:t>be</w:t>
      </w:r>
      <w:r>
        <w:rPr>
          <w:spacing w:val="-6"/>
        </w:rPr>
        <w:t xml:space="preserve"> </w:t>
      </w:r>
      <w:r>
        <w:t>any</w:t>
      </w:r>
      <w:r>
        <w:rPr>
          <w:spacing w:val="-7"/>
        </w:rPr>
        <w:t xml:space="preserve"> </w:t>
      </w:r>
      <w:r>
        <w:t>number</w:t>
      </w:r>
      <w:r>
        <w:rPr>
          <w:spacing w:val="-5"/>
        </w:rPr>
        <w:t xml:space="preserve"> </w:t>
      </w:r>
      <w:r>
        <w:t>of</w:t>
      </w:r>
      <w:r>
        <w:rPr>
          <w:spacing w:val="-4"/>
        </w:rPr>
        <w:t xml:space="preserve"> </w:t>
      </w:r>
      <w:r>
        <w:t>days</w:t>
      </w:r>
      <w:r>
        <w:rPr>
          <w:spacing w:val="-7"/>
        </w:rPr>
        <w:t xml:space="preserve"> </w:t>
      </w:r>
      <w:r>
        <w:t>of</w:t>
      </w:r>
      <w:r>
        <w:rPr>
          <w:spacing w:val="-7"/>
        </w:rPr>
        <w:t xml:space="preserve"> </w:t>
      </w:r>
      <w:r>
        <w:t>one</w:t>
      </w:r>
      <w:r>
        <w:rPr>
          <w:spacing w:val="-6"/>
        </w:rPr>
        <w:t xml:space="preserve"> </w:t>
      </w:r>
      <w:r>
        <w:t>working day or</w:t>
      </w:r>
      <w:r>
        <w:rPr>
          <w:spacing w:val="-4"/>
        </w:rPr>
        <w:t xml:space="preserve"> </w:t>
      </w:r>
      <w:r>
        <w:t>more.</w:t>
      </w:r>
    </w:p>
    <w:p w14:paraId="41847F30" w14:textId="77777777" w:rsidR="0074796F" w:rsidRDefault="0074796F">
      <w:pPr>
        <w:pStyle w:val="BodyText"/>
      </w:pPr>
    </w:p>
    <w:p w14:paraId="13101B66" w14:textId="77777777" w:rsidR="0074796F" w:rsidRDefault="00000000">
      <w:pPr>
        <w:pStyle w:val="BodyText"/>
        <w:ind w:left="752"/>
        <w:jc w:val="both"/>
      </w:pPr>
      <w:r>
        <w:t>^ A ‘day’ of absence refers to working days.</w:t>
      </w:r>
    </w:p>
    <w:p w14:paraId="6BF7CC0D" w14:textId="77777777" w:rsidR="0074796F" w:rsidRDefault="0074796F">
      <w:pPr>
        <w:pStyle w:val="BodyText"/>
      </w:pPr>
    </w:p>
    <w:p w14:paraId="1C5C112D" w14:textId="77777777" w:rsidR="0074796F" w:rsidRDefault="00000000">
      <w:pPr>
        <w:ind w:left="752"/>
        <w:jc w:val="both"/>
        <w:rPr>
          <w:b/>
          <w:sz w:val="24"/>
        </w:rPr>
      </w:pPr>
      <w:r>
        <w:rPr>
          <w:b/>
          <w:sz w:val="24"/>
          <w:u w:val="thick"/>
        </w:rPr>
        <w:t>Illness over Weekends and Non – Working Days</w:t>
      </w:r>
    </w:p>
    <w:p w14:paraId="130BA7F8" w14:textId="77777777" w:rsidR="0074796F" w:rsidRDefault="0074796F">
      <w:pPr>
        <w:pStyle w:val="BodyText"/>
        <w:spacing w:before="1"/>
        <w:rPr>
          <w:b/>
          <w:sz w:val="21"/>
        </w:rPr>
      </w:pPr>
    </w:p>
    <w:p w14:paraId="4137868C" w14:textId="77777777" w:rsidR="0074796F" w:rsidRDefault="00000000">
      <w:pPr>
        <w:pStyle w:val="BodyText"/>
        <w:ind w:left="752" w:right="1112"/>
        <w:jc w:val="both"/>
      </w:pPr>
      <w:r>
        <w:t>If</w:t>
      </w:r>
      <w:r>
        <w:rPr>
          <w:spacing w:val="-6"/>
        </w:rPr>
        <w:t xml:space="preserve"> </w:t>
      </w:r>
      <w:r>
        <w:t>staff</w:t>
      </w:r>
      <w:r>
        <w:rPr>
          <w:spacing w:val="-6"/>
        </w:rPr>
        <w:t xml:space="preserve"> </w:t>
      </w:r>
      <w:r>
        <w:t>illness</w:t>
      </w:r>
      <w:r>
        <w:rPr>
          <w:spacing w:val="-7"/>
        </w:rPr>
        <w:t xml:space="preserve"> </w:t>
      </w:r>
      <w:r>
        <w:t>starts,</w:t>
      </w:r>
      <w:r>
        <w:rPr>
          <w:spacing w:val="-6"/>
        </w:rPr>
        <w:t xml:space="preserve"> </w:t>
      </w:r>
      <w:r>
        <w:t>continues</w:t>
      </w:r>
      <w:r>
        <w:rPr>
          <w:spacing w:val="-7"/>
        </w:rPr>
        <w:t xml:space="preserve"> </w:t>
      </w:r>
      <w:r>
        <w:t>or</w:t>
      </w:r>
      <w:r>
        <w:rPr>
          <w:spacing w:val="-8"/>
        </w:rPr>
        <w:t xml:space="preserve"> </w:t>
      </w:r>
      <w:r>
        <w:t>ends</w:t>
      </w:r>
      <w:r>
        <w:rPr>
          <w:spacing w:val="-7"/>
        </w:rPr>
        <w:t xml:space="preserve"> </w:t>
      </w:r>
      <w:r>
        <w:t>over</w:t>
      </w:r>
      <w:r>
        <w:rPr>
          <w:spacing w:val="-8"/>
        </w:rPr>
        <w:t xml:space="preserve"> </w:t>
      </w:r>
      <w:r>
        <w:t>a</w:t>
      </w:r>
      <w:r>
        <w:rPr>
          <w:spacing w:val="-7"/>
        </w:rPr>
        <w:t xml:space="preserve"> </w:t>
      </w:r>
      <w:r>
        <w:t>weekend</w:t>
      </w:r>
      <w:r>
        <w:rPr>
          <w:spacing w:val="-6"/>
        </w:rPr>
        <w:t xml:space="preserve"> </w:t>
      </w:r>
      <w:r>
        <w:t>or</w:t>
      </w:r>
      <w:r>
        <w:rPr>
          <w:spacing w:val="-8"/>
        </w:rPr>
        <w:t xml:space="preserve"> </w:t>
      </w:r>
      <w:r>
        <w:t>non-working</w:t>
      </w:r>
      <w:r>
        <w:rPr>
          <w:spacing w:val="-6"/>
        </w:rPr>
        <w:t xml:space="preserve"> </w:t>
      </w:r>
      <w:r>
        <w:t>day</w:t>
      </w:r>
      <w:r>
        <w:rPr>
          <w:spacing w:val="-7"/>
        </w:rPr>
        <w:t xml:space="preserve"> </w:t>
      </w:r>
      <w:r>
        <w:t>this</w:t>
      </w:r>
      <w:r>
        <w:rPr>
          <w:spacing w:val="-7"/>
        </w:rPr>
        <w:t xml:space="preserve"> </w:t>
      </w:r>
      <w:r>
        <w:t>needs</w:t>
      </w:r>
      <w:r>
        <w:rPr>
          <w:spacing w:val="-7"/>
        </w:rPr>
        <w:t xml:space="preserve"> </w:t>
      </w:r>
      <w:r>
        <w:t>to</w:t>
      </w:r>
      <w:r>
        <w:rPr>
          <w:spacing w:val="-6"/>
        </w:rPr>
        <w:t xml:space="preserve"> </w:t>
      </w:r>
      <w:r>
        <w:t>be communicated</w:t>
      </w:r>
      <w:r>
        <w:rPr>
          <w:spacing w:val="-15"/>
        </w:rPr>
        <w:t xml:space="preserve"> </w:t>
      </w:r>
      <w:r>
        <w:t>to</w:t>
      </w:r>
      <w:r>
        <w:rPr>
          <w:spacing w:val="-16"/>
        </w:rPr>
        <w:t xml:space="preserve"> </w:t>
      </w:r>
      <w:r>
        <w:t>the</w:t>
      </w:r>
      <w:r>
        <w:rPr>
          <w:spacing w:val="-14"/>
        </w:rPr>
        <w:t xml:space="preserve"> </w:t>
      </w:r>
      <w:r>
        <w:t>employees’</w:t>
      </w:r>
      <w:r>
        <w:rPr>
          <w:spacing w:val="-15"/>
        </w:rPr>
        <w:t xml:space="preserve"> </w:t>
      </w:r>
      <w:r>
        <w:t>line</w:t>
      </w:r>
      <w:r>
        <w:rPr>
          <w:spacing w:val="-16"/>
        </w:rPr>
        <w:t xml:space="preserve"> </w:t>
      </w:r>
      <w:r>
        <w:t>manager</w:t>
      </w:r>
      <w:r>
        <w:rPr>
          <w:spacing w:val="-16"/>
        </w:rPr>
        <w:t xml:space="preserve"> </w:t>
      </w:r>
      <w:r>
        <w:t>during</w:t>
      </w:r>
      <w:r>
        <w:rPr>
          <w:spacing w:val="-15"/>
        </w:rPr>
        <w:t xml:space="preserve"> </w:t>
      </w:r>
      <w:r>
        <w:t>the</w:t>
      </w:r>
      <w:r>
        <w:rPr>
          <w:spacing w:val="-14"/>
        </w:rPr>
        <w:t xml:space="preserve"> </w:t>
      </w:r>
      <w:r>
        <w:t>return</w:t>
      </w:r>
      <w:r>
        <w:rPr>
          <w:spacing w:val="-14"/>
        </w:rPr>
        <w:t xml:space="preserve"> </w:t>
      </w:r>
      <w:r>
        <w:t>to</w:t>
      </w:r>
      <w:r>
        <w:rPr>
          <w:spacing w:val="-14"/>
        </w:rPr>
        <w:t xml:space="preserve"> </w:t>
      </w:r>
      <w:r>
        <w:t>work</w:t>
      </w:r>
      <w:r>
        <w:rPr>
          <w:spacing w:val="-15"/>
        </w:rPr>
        <w:t xml:space="preserve"> </w:t>
      </w:r>
      <w:r>
        <w:t>interview</w:t>
      </w:r>
      <w:r>
        <w:rPr>
          <w:spacing w:val="-15"/>
        </w:rPr>
        <w:t xml:space="preserve"> </w:t>
      </w:r>
      <w:r>
        <w:t>and</w:t>
      </w:r>
      <w:r>
        <w:rPr>
          <w:spacing w:val="-15"/>
        </w:rPr>
        <w:t xml:space="preserve"> </w:t>
      </w:r>
      <w:r>
        <w:t>within sickness self-certification forms. For example, an employee who is absent on a Friday, ill on Saturday and Sunday and then returns to work on the following Monday is absent for 3 days.</w:t>
      </w:r>
    </w:p>
    <w:p w14:paraId="0A317E35" w14:textId="77777777" w:rsidR="0074796F" w:rsidRDefault="0074796F">
      <w:pPr>
        <w:jc w:val="both"/>
        <w:sectPr w:rsidR="0074796F">
          <w:pgSz w:w="11910" w:h="16840"/>
          <w:pgMar w:top="1240" w:right="20" w:bottom="1120" w:left="380" w:header="0" w:footer="886" w:gutter="0"/>
          <w:cols w:space="720"/>
        </w:sectPr>
      </w:pPr>
    </w:p>
    <w:p w14:paraId="27C36676" w14:textId="77777777" w:rsidR="0074796F" w:rsidRDefault="00000000">
      <w:pPr>
        <w:pStyle w:val="BodyText"/>
        <w:spacing w:before="82" w:line="276" w:lineRule="auto"/>
        <w:ind w:left="752" w:right="1111"/>
        <w:jc w:val="both"/>
      </w:pPr>
      <w:r>
        <w:lastRenderedPageBreak/>
        <w:t>The non-working days and weekends will be counted towards sickness absence where the staff member is not physically able to attend work. The Attendance Management Policy is clear on this point referring to absence being calculated in “</w:t>
      </w:r>
      <w:r>
        <w:rPr>
          <w:b/>
        </w:rPr>
        <w:t xml:space="preserve">calendar days” </w:t>
      </w:r>
      <w:r>
        <w:t>not “</w:t>
      </w:r>
      <w:r>
        <w:rPr>
          <w:b/>
        </w:rPr>
        <w:t>working days</w:t>
      </w:r>
      <w:r>
        <w:t>”.</w:t>
      </w:r>
    </w:p>
    <w:p w14:paraId="0E3E80FB" w14:textId="77777777" w:rsidR="0074796F" w:rsidRDefault="00000000">
      <w:pPr>
        <w:pStyle w:val="BodyText"/>
        <w:spacing w:before="201" w:line="276" w:lineRule="auto"/>
        <w:ind w:left="752" w:right="1111"/>
        <w:jc w:val="both"/>
      </w:pPr>
      <w:r>
        <w:t>Line Managers must ensure that they include all dates of illness including weekends and non-working</w:t>
      </w:r>
      <w:r>
        <w:rPr>
          <w:spacing w:val="-15"/>
        </w:rPr>
        <w:t xml:space="preserve"> </w:t>
      </w:r>
      <w:r>
        <w:t>days</w:t>
      </w:r>
      <w:r>
        <w:rPr>
          <w:spacing w:val="-12"/>
        </w:rPr>
        <w:t xml:space="preserve"> </w:t>
      </w:r>
      <w:r>
        <w:t>where</w:t>
      </w:r>
      <w:r>
        <w:rPr>
          <w:spacing w:val="-11"/>
        </w:rPr>
        <w:t xml:space="preserve"> </w:t>
      </w:r>
      <w:r>
        <w:t>applicable</w:t>
      </w:r>
      <w:r>
        <w:rPr>
          <w:spacing w:val="-11"/>
        </w:rPr>
        <w:t xml:space="preserve"> </w:t>
      </w:r>
      <w:r>
        <w:t>when</w:t>
      </w:r>
      <w:r>
        <w:rPr>
          <w:spacing w:val="-14"/>
        </w:rPr>
        <w:t xml:space="preserve"> </w:t>
      </w:r>
      <w:r>
        <w:t>completing</w:t>
      </w:r>
      <w:r>
        <w:rPr>
          <w:spacing w:val="-14"/>
        </w:rPr>
        <w:t xml:space="preserve"> </w:t>
      </w:r>
      <w:r>
        <w:t>the</w:t>
      </w:r>
      <w:r>
        <w:rPr>
          <w:spacing w:val="-14"/>
        </w:rPr>
        <w:t xml:space="preserve"> </w:t>
      </w:r>
      <w:r>
        <w:t>absence</w:t>
      </w:r>
      <w:r>
        <w:rPr>
          <w:spacing w:val="-12"/>
        </w:rPr>
        <w:t xml:space="preserve"> </w:t>
      </w:r>
      <w:r>
        <w:t>reporting</w:t>
      </w:r>
      <w:r>
        <w:rPr>
          <w:spacing w:val="-14"/>
        </w:rPr>
        <w:t xml:space="preserve"> </w:t>
      </w:r>
      <w:r>
        <w:t>documentation.</w:t>
      </w:r>
    </w:p>
    <w:p w14:paraId="0EE6D4EF" w14:textId="77777777" w:rsidR="0074796F" w:rsidRDefault="0074796F">
      <w:pPr>
        <w:spacing w:line="276" w:lineRule="auto"/>
        <w:jc w:val="both"/>
        <w:sectPr w:rsidR="0074796F">
          <w:pgSz w:w="11910" w:h="16840"/>
          <w:pgMar w:top="1160" w:right="20" w:bottom="1120" w:left="380" w:header="0" w:footer="886" w:gutter="0"/>
          <w:cols w:space="720"/>
        </w:sectPr>
      </w:pPr>
    </w:p>
    <w:p w14:paraId="48838DB2" w14:textId="77777777" w:rsidR="0074796F" w:rsidRDefault="00000000">
      <w:pPr>
        <w:pStyle w:val="BodyText"/>
        <w:rPr>
          <w:sz w:val="20"/>
        </w:rPr>
      </w:pPr>
      <w:r>
        <w:lastRenderedPageBreak/>
        <w:pict w14:anchorId="5675406C">
          <v:shapetype id="_x0000_t202" coordsize="21600,21600" o:spt="202" path="m,l,21600r21600,l21600,xe">
            <v:stroke joinstyle="miter"/>
            <v:path gradientshapeok="t" o:connecttype="rect"/>
          </v:shapetype>
          <v:shape id="_x0000_s2077" type="#_x0000_t202" style="position:absolute;margin-left:58.15pt;margin-top:503.1pt;width:462pt;height:154.8pt;z-index:251662336;mso-position-horizontal-relative:page;mso-position-vertic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413"/>
                    <w:gridCol w:w="1827"/>
                  </w:tblGrid>
                  <w:tr w:rsidR="0074796F" w14:paraId="1A1F66C0" w14:textId="77777777">
                    <w:trPr>
                      <w:trHeight w:val="793"/>
                    </w:trPr>
                    <w:tc>
                      <w:tcPr>
                        <w:tcW w:w="7413" w:type="dxa"/>
                      </w:tcPr>
                      <w:p w14:paraId="690A406E" w14:textId="77777777" w:rsidR="0074796F" w:rsidRDefault="0074796F">
                        <w:pPr>
                          <w:pStyle w:val="TableParagraph"/>
                          <w:rPr>
                            <w:rFonts w:ascii="Times New Roman"/>
                          </w:rPr>
                        </w:pPr>
                      </w:p>
                    </w:tc>
                    <w:tc>
                      <w:tcPr>
                        <w:tcW w:w="1827" w:type="dxa"/>
                      </w:tcPr>
                      <w:p w14:paraId="49569859" w14:textId="77777777" w:rsidR="0074796F" w:rsidRDefault="0074796F">
                        <w:pPr>
                          <w:pStyle w:val="TableParagraph"/>
                          <w:rPr>
                            <w:rFonts w:ascii="Times New Roman"/>
                          </w:rPr>
                        </w:pPr>
                      </w:p>
                    </w:tc>
                  </w:tr>
                  <w:tr w:rsidR="0074796F" w14:paraId="0FC6B09C" w14:textId="77777777">
                    <w:trPr>
                      <w:trHeight w:val="506"/>
                    </w:trPr>
                    <w:tc>
                      <w:tcPr>
                        <w:tcW w:w="7413" w:type="dxa"/>
                      </w:tcPr>
                      <w:p w14:paraId="41B5941D" w14:textId="77777777" w:rsidR="0074796F" w:rsidRDefault="0074796F">
                        <w:pPr>
                          <w:pStyle w:val="TableParagraph"/>
                          <w:rPr>
                            <w:rFonts w:ascii="Times New Roman"/>
                          </w:rPr>
                        </w:pPr>
                      </w:p>
                    </w:tc>
                    <w:tc>
                      <w:tcPr>
                        <w:tcW w:w="1827" w:type="dxa"/>
                      </w:tcPr>
                      <w:p w14:paraId="6DFFF77F" w14:textId="77777777" w:rsidR="0074796F" w:rsidRDefault="0074796F">
                        <w:pPr>
                          <w:pStyle w:val="TableParagraph"/>
                          <w:rPr>
                            <w:rFonts w:ascii="Times New Roman"/>
                          </w:rPr>
                        </w:pPr>
                      </w:p>
                    </w:tc>
                  </w:tr>
                  <w:tr w:rsidR="0074796F" w14:paraId="38201B80" w14:textId="77777777">
                    <w:trPr>
                      <w:trHeight w:val="505"/>
                    </w:trPr>
                    <w:tc>
                      <w:tcPr>
                        <w:tcW w:w="7413" w:type="dxa"/>
                      </w:tcPr>
                      <w:p w14:paraId="547212AF" w14:textId="77777777" w:rsidR="0074796F" w:rsidRDefault="0074796F">
                        <w:pPr>
                          <w:pStyle w:val="TableParagraph"/>
                          <w:rPr>
                            <w:rFonts w:ascii="Times New Roman"/>
                          </w:rPr>
                        </w:pPr>
                      </w:p>
                    </w:tc>
                    <w:tc>
                      <w:tcPr>
                        <w:tcW w:w="1827" w:type="dxa"/>
                      </w:tcPr>
                      <w:p w14:paraId="37439E63" w14:textId="77777777" w:rsidR="0074796F" w:rsidRDefault="0074796F">
                        <w:pPr>
                          <w:pStyle w:val="TableParagraph"/>
                          <w:rPr>
                            <w:rFonts w:ascii="Times New Roman"/>
                          </w:rPr>
                        </w:pPr>
                      </w:p>
                    </w:tc>
                  </w:tr>
                  <w:tr w:rsidR="0074796F" w14:paraId="1B486809" w14:textId="77777777">
                    <w:trPr>
                      <w:trHeight w:val="505"/>
                    </w:trPr>
                    <w:tc>
                      <w:tcPr>
                        <w:tcW w:w="7413" w:type="dxa"/>
                      </w:tcPr>
                      <w:p w14:paraId="42CBC7AE" w14:textId="77777777" w:rsidR="0074796F" w:rsidRDefault="0074796F">
                        <w:pPr>
                          <w:pStyle w:val="TableParagraph"/>
                          <w:rPr>
                            <w:rFonts w:ascii="Times New Roman"/>
                          </w:rPr>
                        </w:pPr>
                      </w:p>
                    </w:tc>
                    <w:tc>
                      <w:tcPr>
                        <w:tcW w:w="1827" w:type="dxa"/>
                      </w:tcPr>
                      <w:p w14:paraId="1EB8314F" w14:textId="77777777" w:rsidR="0074796F" w:rsidRDefault="0074796F">
                        <w:pPr>
                          <w:pStyle w:val="TableParagraph"/>
                          <w:rPr>
                            <w:rFonts w:ascii="Times New Roman"/>
                          </w:rPr>
                        </w:pPr>
                      </w:p>
                    </w:tc>
                  </w:tr>
                  <w:tr w:rsidR="0074796F" w14:paraId="3EDB951A" w14:textId="77777777">
                    <w:trPr>
                      <w:trHeight w:val="785"/>
                    </w:trPr>
                    <w:tc>
                      <w:tcPr>
                        <w:tcW w:w="7413" w:type="dxa"/>
                      </w:tcPr>
                      <w:p w14:paraId="43CBEDEC" w14:textId="77777777" w:rsidR="0074796F" w:rsidRDefault="0074796F">
                        <w:pPr>
                          <w:pStyle w:val="TableParagraph"/>
                          <w:rPr>
                            <w:rFonts w:ascii="Times New Roman"/>
                          </w:rPr>
                        </w:pPr>
                      </w:p>
                    </w:tc>
                    <w:tc>
                      <w:tcPr>
                        <w:tcW w:w="1827" w:type="dxa"/>
                      </w:tcPr>
                      <w:p w14:paraId="0173499C" w14:textId="77777777" w:rsidR="0074796F" w:rsidRDefault="0074796F">
                        <w:pPr>
                          <w:pStyle w:val="TableParagraph"/>
                          <w:rPr>
                            <w:rFonts w:ascii="Times New Roman"/>
                          </w:rPr>
                        </w:pPr>
                      </w:p>
                    </w:tc>
                  </w:tr>
                </w:tbl>
                <w:p w14:paraId="08F3DF77" w14:textId="77777777" w:rsidR="0074796F" w:rsidRDefault="0074796F">
                  <w:pPr>
                    <w:pStyle w:val="BodyText"/>
                  </w:pPr>
                </w:p>
              </w:txbxContent>
            </v:textbox>
            <w10:wrap anchorx="page" anchory="page"/>
          </v:shape>
        </w:pict>
      </w:r>
    </w:p>
    <w:p w14:paraId="79DFBA54" w14:textId="77777777" w:rsidR="0074796F" w:rsidRDefault="0074796F">
      <w:pPr>
        <w:pStyle w:val="BodyText"/>
        <w:rPr>
          <w:sz w:val="20"/>
        </w:rPr>
      </w:pPr>
    </w:p>
    <w:p w14:paraId="16FC3276" w14:textId="77777777" w:rsidR="0074796F" w:rsidRDefault="0074796F">
      <w:pPr>
        <w:pStyle w:val="BodyText"/>
        <w:rPr>
          <w:sz w:val="20"/>
        </w:rPr>
      </w:pPr>
    </w:p>
    <w:p w14:paraId="64289BC7" w14:textId="77777777" w:rsidR="0074796F" w:rsidRDefault="0074796F">
      <w:pPr>
        <w:pStyle w:val="BodyText"/>
        <w:rPr>
          <w:sz w:val="20"/>
        </w:rPr>
      </w:pPr>
    </w:p>
    <w:p w14:paraId="04ED0301" w14:textId="77777777" w:rsidR="0074796F" w:rsidRDefault="0074796F">
      <w:pPr>
        <w:pStyle w:val="BodyText"/>
        <w:rPr>
          <w:sz w:val="20"/>
        </w:rPr>
      </w:pPr>
    </w:p>
    <w:p w14:paraId="1398EB72" w14:textId="77777777" w:rsidR="0074796F" w:rsidRDefault="0074796F">
      <w:pPr>
        <w:pStyle w:val="BodyText"/>
        <w:spacing w:before="6"/>
        <w:rPr>
          <w:sz w:val="23"/>
        </w:rPr>
      </w:pPr>
    </w:p>
    <w:p w14:paraId="6C8D4316" w14:textId="77777777" w:rsidR="0074796F" w:rsidRDefault="00000000">
      <w:pPr>
        <w:pStyle w:val="Heading1"/>
        <w:spacing w:before="93"/>
        <w:ind w:left="2491" w:right="1098" w:firstLine="0"/>
        <w:jc w:val="center"/>
      </w:pPr>
      <w:r>
        <w:rPr>
          <w:noProof/>
        </w:rPr>
        <w:drawing>
          <wp:anchor distT="0" distB="0" distL="0" distR="0" simplePos="0" relativeHeight="251660288" behindDoc="0" locked="0" layoutInCell="1" allowOverlap="1" wp14:anchorId="6B354C38" wp14:editId="76B9EA24">
            <wp:simplePos x="0" y="0"/>
            <wp:positionH relativeFrom="page">
              <wp:posOffset>4863465</wp:posOffset>
            </wp:positionH>
            <wp:positionV relativeFrom="paragraph">
              <wp:posOffset>-902133</wp:posOffset>
            </wp:positionV>
            <wp:extent cx="2614293" cy="139953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2614293" cy="1399539"/>
                    </a:xfrm>
                    <a:prstGeom prst="rect">
                      <a:avLst/>
                    </a:prstGeom>
                  </pic:spPr>
                </pic:pic>
              </a:graphicData>
            </a:graphic>
          </wp:anchor>
        </w:drawing>
      </w:r>
      <w:r>
        <w:t>Appendix 2</w:t>
      </w:r>
    </w:p>
    <w:p w14:paraId="0253988F" w14:textId="77777777" w:rsidR="0074796F" w:rsidRDefault="0074796F">
      <w:pPr>
        <w:pStyle w:val="BodyText"/>
        <w:rPr>
          <w:b/>
          <w:sz w:val="20"/>
        </w:rPr>
      </w:pPr>
    </w:p>
    <w:p w14:paraId="5C105946" w14:textId="77777777" w:rsidR="0074796F" w:rsidRDefault="0074796F">
      <w:pPr>
        <w:pStyle w:val="BodyText"/>
        <w:spacing w:before="9"/>
        <w:rPr>
          <w:b/>
          <w:sz w:val="15"/>
        </w:rPr>
      </w:pPr>
    </w:p>
    <w:p w14:paraId="7A3DBC87" w14:textId="77777777" w:rsidR="0074796F" w:rsidRDefault="00000000">
      <w:pPr>
        <w:spacing w:before="94"/>
        <w:ind w:left="2641"/>
        <w:rPr>
          <w:b/>
        </w:rPr>
      </w:pPr>
      <w:r>
        <w:rPr>
          <w:b/>
        </w:rPr>
        <w:t>SELF CERTIFICATION OF SICKNESS ABSENCE FORM</w:t>
      </w:r>
    </w:p>
    <w:p w14:paraId="2D767FAE" w14:textId="77777777" w:rsidR="0074796F" w:rsidRDefault="00000000">
      <w:pPr>
        <w:spacing w:before="184"/>
        <w:ind w:left="752" w:right="1150"/>
        <w:jc w:val="both"/>
      </w:pPr>
      <w:r>
        <w:pict w14:anchorId="55585333">
          <v:group id="_x0000_s2059" style="position:absolute;left:0;text-align:left;margin-left:56.65pt;margin-top:56.35pt;width:465pt;height:82.35pt;z-index:-254626816;mso-position-horizontal-relative:page" coordorigin="1133,1127" coordsize="9300,1647">
            <v:line id="_x0000_s2076" style="position:absolute" from="1193,1157" to="2971,1157" strokeweight="3pt"/>
            <v:rect id="_x0000_s2075" style="position:absolute;left:2971;top:1127;width:60;height:60" fillcolor="black" stroked="f"/>
            <v:line id="_x0000_s2074" style="position:absolute" from="3031,1157" to="5784,1157" strokeweight="3pt"/>
            <v:rect id="_x0000_s2073" style="position:absolute;left:5784;top:1127;width:60;height:60" fillcolor="black" stroked="f"/>
            <v:line id="_x0000_s2072" style="position:absolute" from="5844,1157" to="7224,1157" strokeweight="3pt"/>
            <v:rect id="_x0000_s2071" style="position:absolute;left:7224;top:1127;width:60;height:60" fillcolor="black" stroked="f"/>
            <v:line id="_x0000_s2070" style="position:absolute" from="7284,1157" to="10373,1157" strokeweight="3pt"/>
            <v:shape id="_x0000_s2069" style="position:absolute;left:7224;top:1695;width:3149;height:764" coordorigin="7224,1696" coordsize="3149,764" o:spt="100" adj="0,,0" path="m7224,1696r3149,m7224,2459r3149,e" filled="f" strokeweight=".08431mm">
              <v:stroke joinstyle="round"/>
              <v:formulas/>
              <v:path arrowok="t" o:connecttype="segments"/>
            </v:shape>
            <v:line id="_x0000_s2068" style="position:absolute" from="1163,1127" to="1163,2774" strokeweight="1.0587mm"/>
            <v:line id="_x0000_s2067" style="position:absolute" from="1193,2744" to="2971,2744" strokeweight="3pt"/>
            <v:rect id="_x0000_s2066" style="position:absolute;left:2956;top:2713;width:60;height:60" fillcolor="black" stroked="f"/>
            <v:line id="_x0000_s2065" style="position:absolute" from="3017,2744" to="5784,2744" strokeweight="3pt"/>
            <v:rect id="_x0000_s2064" style="position:absolute;left:5769;top:2713;width:60;height:60" fillcolor="black" stroked="f"/>
            <v:line id="_x0000_s2063" style="position:absolute" from="5830,2744" to="7224,2744" strokeweight="3pt"/>
            <v:rect id="_x0000_s2062" style="position:absolute;left:7209;top:2713;width:60;height:60" fillcolor="black" stroked="f"/>
            <v:line id="_x0000_s2061" style="position:absolute" from="7270,2744" to="10373,2744" strokeweight="3pt"/>
            <v:line id="_x0000_s2060" style="position:absolute" from="10403,1127" to="10403,2774" strokeweight="3pt"/>
            <w10:wrap anchorx="page"/>
          </v:group>
        </w:pict>
      </w:r>
      <w:r>
        <w:t>This form must be completed for any sickness absence of up to 7 calendar days in a row, including weekends and/or bank holidays. Absence lasting 8 calendar days or more require you to submit a Fit Note (fitness to work certificate) .</w:t>
      </w:r>
    </w:p>
    <w:p w14:paraId="360CFAC5" w14:textId="77777777" w:rsidR="0074796F" w:rsidRDefault="0074796F">
      <w:pPr>
        <w:pStyle w:val="BodyText"/>
        <w:spacing w:before="7"/>
        <w:rPr>
          <w:sz w:val="18"/>
        </w:rPr>
      </w:pPr>
    </w:p>
    <w:tbl>
      <w:tblPr>
        <w:tblW w:w="0" w:type="auto"/>
        <w:tblInd w:w="790" w:type="dxa"/>
        <w:tblLayout w:type="fixed"/>
        <w:tblCellMar>
          <w:left w:w="0" w:type="dxa"/>
          <w:right w:w="0" w:type="dxa"/>
        </w:tblCellMar>
        <w:tblLook w:val="01E0" w:firstRow="1" w:lastRow="1" w:firstColumn="1" w:lastColumn="1" w:noHBand="0" w:noVBand="0"/>
      </w:tblPr>
      <w:tblGrid>
        <w:gridCol w:w="2891"/>
        <w:gridCol w:w="3261"/>
      </w:tblGrid>
      <w:tr w:rsidR="0074796F" w14:paraId="63A1239C" w14:textId="77777777">
        <w:trPr>
          <w:trHeight w:val="667"/>
        </w:trPr>
        <w:tc>
          <w:tcPr>
            <w:tcW w:w="2891" w:type="dxa"/>
          </w:tcPr>
          <w:p w14:paraId="2AFD3920" w14:textId="77777777" w:rsidR="0074796F" w:rsidRDefault="0074796F">
            <w:pPr>
              <w:pStyle w:val="TableParagraph"/>
              <w:spacing w:before="6"/>
              <w:rPr>
                <w:sz w:val="24"/>
              </w:rPr>
            </w:pPr>
          </w:p>
          <w:p w14:paraId="4F854722" w14:textId="77777777" w:rsidR="0074796F" w:rsidRDefault="00000000">
            <w:pPr>
              <w:pStyle w:val="TableParagraph"/>
              <w:tabs>
                <w:tab w:val="left" w:pos="1808"/>
                <w:tab w:val="left" w:pos="4621"/>
              </w:tabs>
              <w:ind w:left="109" w:right="-1743"/>
              <w:rPr>
                <w:b/>
              </w:rPr>
            </w:pPr>
            <w:r>
              <w:rPr>
                <w:b/>
              </w:rPr>
              <w:t>Surname</w:t>
            </w:r>
            <w:r>
              <w:rPr>
                <w:b/>
              </w:rPr>
              <w:tab/>
            </w:r>
            <w:r>
              <w:rPr>
                <w:b/>
                <w:u w:val="single"/>
              </w:rPr>
              <w:t xml:space="preserve"> </w:t>
            </w:r>
            <w:r>
              <w:rPr>
                <w:b/>
                <w:u w:val="single"/>
              </w:rPr>
              <w:tab/>
            </w:r>
          </w:p>
        </w:tc>
        <w:tc>
          <w:tcPr>
            <w:tcW w:w="3261" w:type="dxa"/>
          </w:tcPr>
          <w:p w14:paraId="4706BA45" w14:textId="77777777" w:rsidR="0074796F" w:rsidRDefault="0074796F">
            <w:pPr>
              <w:pStyle w:val="TableParagraph"/>
              <w:spacing w:before="6"/>
              <w:rPr>
                <w:sz w:val="24"/>
              </w:rPr>
            </w:pPr>
          </w:p>
          <w:p w14:paraId="6824B784" w14:textId="77777777" w:rsidR="0074796F" w:rsidRDefault="00000000">
            <w:pPr>
              <w:pStyle w:val="TableParagraph"/>
              <w:ind w:right="280"/>
              <w:jc w:val="right"/>
              <w:rPr>
                <w:b/>
              </w:rPr>
            </w:pPr>
            <w:r>
              <w:rPr>
                <w:b/>
              </w:rPr>
              <w:t>First Name</w:t>
            </w:r>
          </w:p>
        </w:tc>
      </w:tr>
      <w:tr w:rsidR="0074796F" w14:paraId="43FC796D" w14:textId="77777777">
        <w:trPr>
          <w:trHeight w:val="918"/>
        </w:trPr>
        <w:tc>
          <w:tcPr>
            <w:tcW w:w="2891" w:type="dxa"/>
          </w:tcPr>
          <w:p w14:paraId="37DFFDA6" w14:textId="77777777" w:rsidR="0074796F" w:rsidRDefault="00000000">
            <w:pPr>
              <w:pStyle w:val="TableParagraph"/>
              <w:spacing w:before="125"/>
              <w:ind w:left="109"/>
              <w:rPr>
                <w:b/>
              </w:rPr>
            </w:pPr>
            <w:r>
              <w:rPr>
                <w:b/>
              </w:rPr>
              <w:t>Payroll</w:t>
            </w:r>
          </w:p>
          <w:p w14:paraId="2712AB50" w14:textId="77777777" w:rsidR="0074796F" w:rsidRDefault="00000000">
            <w:pPr>
              <w:pStyle w:val="TableParagraph"/>
              <w:tabs>
                <w:tab w:val="left" w:pos="1808"/>
                <w:tab w:val="left" w:pos="4621"/>
              </w:tabs>
              <w:spacing w:before="2"/>
              <w:ind w:left="109" w:right="-1743"/>
              <w:rPr>
                <w:b/>
              </w:rPr>
            </w:pPr>
            <w:r>
              <w:rPr>
                <w:b/>
              </w:rPr>
              <w:t>Number</w:t>
            </w:r>
            <w:r>
              <w:rPr>
                <w:b/>
              </w:rPr>
              <w:tab/>
            </w:r>
            <w:r>
              <w:rPr>
                <w:b/>
                <w:u w:val="single"/>
              </w:rPr>
              <w:t xml:space="preserve"> </w:t>
            </w:r>
            <w:r>
              <w:rPr>
                <w:b/>
                <w:u w:val="single"/>
              </w:rPr>
              <w:tab/>
            </w:r>
          </w:p>
        </w:tc>
        <w:tc>
          <w:tcPr>
            <w:tcW w:w="3261" w:type="dxa"/>
          </w:tcPr>
          <w:p w14:paraId="1242E605" w14:textId="77777777" w:rsidR="0074796F" w:rsidRDefault="0074796F">
            <w:pPr>
              <w:pStyle w:val="TableParagraph"/>
              <w:rPr>
                <w:sz w:val="33"/>
              </w:rPr>
            </w:pPr>
          </w:p>
          <w:p w14:paraId="2B7F0C02" w14:textId="77777777" w:rsidR="0074796F" w:rsidRDefault="00000000">
            <w:pPr>
              <w:pStyle w:val="TableParagraph"/>
              <w:ind w:right="199"/>
              <w:jc w:val="right"/>
              <w:rPr>
                <w:b/>
              </w:rPr>
            </w:pPr>
            <w:r>
              <w:rPr>
                <w:b/>
              </w:rPr>
              <w:t>Department</w:t>
            </w:r>
          </w:p>
        </w:tc>
      </w:tr>
    </w:tbl>
    <w:p w14:paraId="47CB1620" w14:textId="77777777" w:rsidR="0074796F" w:rsidRDefault="0074796F">
      <w:pPr>
        <w:pStyle w:val="BodyText"/>
        <w:spacing w:before="7" w:after="1"/>
        <w:rPr>
          <w:sz w:val="18"/>
        </w:rPr>
      </w:pPr>
    </w:p>
    <w:tbl>
      <w:tblPr>
        <w:tblW w:w="0" w:type="auto"/>
        <w:tblInd w:w="837" w:type="dxa"/>
        <w:tblLayout w:type="fixed"/>
        <w:tblCellMar>
          <w:left w:w="0" w:type="dxa"/>
          <w:right w:w="0" w:type="dxa"/>
        </w:tblCellMar>
        <w:tblLook w:val="01E0" w:firstRow="1" w:lastRow="1" w:firstColumn="1" w:lastColumn="1" w:noHBand="0" w:noVBand="0"/>
      </w:tblPr>
      <w:tblGrid>
        <w:gridCol w:w="3510"/>
        <w:gridCol w:w="3420"/>
        <w:gridCol w:w="2310"/>
      </w:tblGrid>
      <w:tr w:rsidR="0074796F" w14:paraId="4CD56EA8" w14:textId="77777777">
        <w:trPr>
          <w:trHeight w:val="507"/>
        </w:trPr>
        <w:tc>
          <w:tcPr>
            <w:tcW w:w="3510" w:type="dxa"/>
            <w:tcBorders>
              <w:top w:val="single" w:sz="24" w:space="0" w:color="000000"/>
              <w:left w:val="single" w:sz="34" w:space="0" w:color="000000"/>
            </w:tcBorders>
          </w:tcPr>
          <w:p w14:paraId="551CA70F" w14:textId="77777777" w:rsidR="0074796F" w:rsidRDefault="0074796F">
            <w:pPr>
              <w:pStyle w:val="TableParagraph"/>
              <w:spacing w:before="1"/>
            </w:pPr>
          </w:p>
          <w:p w14:paraId="4741D7B2" w14:textId="77777777" w:rsidR="0074796F" w:rsidRDefault="00000000">
            <w:pPr>
              <w:pStyle w:val="TableParagraph"/>
              <w:spacing w:line="233" w:lineRule="exact"/>
              <w:ind w:left="96"/>
              <w:rPr>
                <w:b/>
              </w:rPr>
            </w:pPr>
            <w:r>
              <w:rPr>
                <w:b/>
              </w:rPr>
              <w:t>About Your Sickness</w:t>
            </w:r>
          </w:p>
        </w:tc>
        <w:tc>
          <w:tcPr>
            <w:tcW w:w="5730" w:type="dxa"/>
            <w:gridSpan w:val="2"/>
            <w:vMerge w:val="restart"/>
            <w:tcBorders>
              <w:top w:val="single" w:sz="24" w:space="0" w:color="000000"/>
              <w:bottom w:val="single" w:sz="2" w:space="0" w:color="000000"/>
              <w:right w:val="single" w:sz="24" w:space="0" w:color="000000"/>
            </w:tcBorders>
          </w:tcPr>
          <w:p w14:paraId="43FC9B0F" w14:textId="77777777" w:rsidR="0074796F" w:rsidRDefault="0074796F">
            <w:pPr>
              <w:pStyle w:val="TableParagraph"/>
              <w:rPr>
                <w:rFonts w:ascii="Times New Roman"/>
              </w:rPr>
            </w:pPr>
          </w:p>
        </w:tc>
      </w:tr>
      <w:tr w:rsidR="0074796F" w14:paraId="1526B649" w14:textId="77777777">
        <w:trPr>
          <w:trHeight w:val="245"/>
        </w:trPr>
        <w:tc>
          <w:tcPr>
            <w:tcW w:w="3510" w:type="dxa"/>
            <w:tcBorders>
              <w:left w:val="single" w:sz="34" w:space="0" w:color="000000"/>
            </w:tcBorders>
          </w:tcPr>
          <w:p w14:paraId="33030590" w14:textId="77777777" w:rsidR="0074796F" w:rsidRDefault="00000000">
            <w:pPr>
              <w:pStyle w:val="TableParagraph"/>
              <w:spacing w:line="226" w:lineRule="exact"/>
              <w:ind w:left="96"/>
              <w:rPr>
                <w:b/>
              </w:rPr>
            </w:pPr>
            <w:r>
              <w:rPr>
                <w:b/>
              </w:rPr>
              <w:t>Date you became unfit for work</w:t>
            </w:r>
          </w:p>
        </w:tc>
        <w:tc>
          <w:tcPr>
            <w:tcW w:w="5730" w:type="dxa"/>
            <w:gridSpan w:val="2"/>
            <w:vMerge/>
            <w:tcBorders>
              <w:top w:val="nil"/>
              <w:bottom w:val="single" w:sz="2" w:space="0" w:color="000000"/>
              <w:right w:val="single" w:sz="24" w:space="0" w:color="000000"/>
            </w:tcBorders>
          </w:tcPr>
          <w:p w14:paraId="15F939AF" w14:textId="77777777" w:rsidR="0074796F" w:rsidRDefault="0074796F">
            <w:pPr>
              <w:rPr>
                <w:sz w:val="2"/>
                <w:szCs w:val="2"/>
              </w:rPr>
            </w:pPr>
          </w:p>
        </w:tc>
      </w:tr>
      <w:tr w:rsidR="0074796F" w14:paraId="15BC249B" w14:textId="77777777">
        <w:trPr>
          <w:trHeight w:val="254"/>
        </w:trPr>
        <w:tc>
          <w:tcPr>
            <w:tcW w:w="3510" w:type="dxa"/>
            <w:tcBorders>
              <w:left w:val="single" w:sz="34" w:space="0" w:color="000000"/>
            </w:tcBorders>
          </w:tcPr>
          <w:p w14:paraId="092BBB7B" w14:textId="77777777" w:rsidR="0074796F" w:rsidRDefault="00000000">
            <w:pPr>
              <w:pStyle w:val="TableParagraph"/>
              <w:spacing w:line="234" w:lineRule="exact"/>
              <w:ind w:left="96"/>
              <w:rPr>
                <w:b/>
              </w:rPr>
            </w:pPr>
            <w:r>
              <w:rPr>
                <w:b/>
              </w:rPr>
              <w:t>Date fit for work</w:t>
            </w:r>
          </w:p>
        </w:tc>
        <w:tc>
          <w:tcPr>
            <w:tcW w:w="5730" w:type="dxa"/>
            <w:gridSpan w:val="2"/>
            <w:tcBorders>
              <w:top w:val="single" w:sz="2" w:space="0" w:color="000000"/>
              <w:bottom w:val="single" w:sz="2" w:space="0" w:color="000000"/>
              <w:right w:val="single" w:sz="24" w:space="0" w:color="000000"/>
            </w:tcBorders>
          </w:tcPr>
          <w:p w14:paraId="6DC4108F" w14:textId="77777777" w:rsidR="0074796F" w:rsidRDefault="0074796F">
            <w:pPr>
              <w:pStyle w:val="TableParagraph"/>
              <w:rPr>
                <w:rFonts w:ascii="Times New Roman"/>
                <w:sz w:val="18"/>
              </w:rPr>
            </w:pPr>
          </w:p>
        </w:tc>
      </w:tr>
      <w:tr w:rsidR="0074796F" w14:paraId="4EC43CDB" w14:textId="77777777">
        <w:trPr>
          <w:trHeight w:val="506"/>
        </w:trPr>
        <w:tc>
          <w:tcPr>
            <w:tcW w:w="3510" w:type="dxa"/>
            <w:tcBorders>
              <w:left w:val="single" w:sz="34" w:space="0" w:color="000000"/>
            </w:tcBorders>
          </w:tcPr>
          <w:p w14:paraId="6DD4FC16" w14:textId="77777777" w:rsidR="0074796F" w:rsidRDefault="00000000">
            <w:pPr>
              <w:pStyle w:val="TableParagraph"/>
              <w:ind w:left="96"/>
              <w:rPr>
                <w:b/>
              </w:rPr>
            </w:pPr>
            <w:r>
              <w:rPr>
                <w:b/>
              </w:rPr>
              <w:t>Reasons for absence</w:t>
            </w:r>
          </w:p>
        </w:tc>
        <w:tc>
          <w:tcPr>
            <w:tcW w:w="3420" w:type="dxa"/>
            <w:tcBorders>
              <w:top w:val="single" w:sz="2" w:space="0" w:color="000000"/>
            </w:tcBorders>
          </w:tcPr>
          <w:p w14:paraId="1ED7D786" w14:textId="77777777" w:rsidR="0074796F" w:rsidRDefault="0074796F">
            <w:pPr>
              <w:pStyle w:val="TableParagraph"/>
              <w:rPr>
                <w:rFonts w:ascii="Times New Roman"/>
              </w:rPr>
            </w:pPr>
          </w:p>
        </w:tc>
        <w:tc>
          <w:tcPr>
            <w:tcW w:w="2310" w:type="dxa"/>
            <w:vMerge w:val="restart"/>
            <w:tcBorders>
              <w:top w:val="single" w:sz="2" w:space="0" w:color="000000"/>
              <w:bottom w:val="single" w:sz="2" w:space="0" w:color="000000"/>
              <w:right w:val="single" w:sz="24" w:space="0" w:color="000000"/>
            </w:tcBorders>
          </w:tcPr>
          <w:p w14:paraId="5973E926" w14:textId="77777777" w:rsidR="0074796F" w:rsidRDefault="0074796F">
            <w:pPr>
              <w:pStyle w:val="TableParagraph"/>
              <w:rPr>
                <w:rFonts w:ascii="Times New Roman"/>
              </w:rPr>
            </w:pPr>
          </w:p>
        </w:tc>
      </w:tr>
      <w:tr w:rsidR="0074796F" w14:paraId="6589105A" w14:textId="77777777">
        <w:trPr>
          <w:trHeight w:val="753"/>
        </w:trPr>
        <w:tc>
          <w:tcPr>
            <w:tcW w:w="3510" w:type="dxa"/>
            <w:tcBorders>
              <w:left w:val="single" w:sz="34" w:space="0" w:color="000000"/>
            </w:tcBorders>
          </w:tcPr>
          <w:p w14:paraId="595F8688" w14:textId="77777777" w:rsidR="0074796F" w:rsidRDefault="0074796F">
            <w:pPr>
              <w:pStyle w:val="TableParagraph"/>
              <w:spacing w:before="5"/>
              <w:rPr>
                <w:sz w:val="21"/>
              </w:rPr>
            </w:pPr>
          </w:p>
          <w:p w14:paraId="40B8FB9A" w14:textId="77777777" w:rsidR="0074796F" w:rsidRDefault="00000000">
            <w:pPr>
              <w:pStyle w:val="TableParagraph"/>
              <w:ind w:left="96"/>
              <w:rPr>
                <w:b/>
              </w:rPr>
            </w:pPr>
            <w:r>
              <w:rPr>
                <w:b/>
              </w:rPr>
              <w:t>Notification made to</w:t>
            </w:r>
          </w:p>
          <w:p w14:paraId="139927E0" w14:textId="77777777" w:rsidR="0074796F" w:rsidRDefault="00000000">
            <w:pPr>
              <w:pStyle w:val="TableParagraph"/>
              <w:tabs>
                <w:tab w:val="left" w:pos="3072"/>
                <w:tab w:val="left" w:pos="6048"/>
              </w:tabs>
              <w:spacing w:before="2" w:line="232" w:lineRule="exact"/>
              <w:ind w:left="96" w:right="-2592"/>
              <w:rPr>
                <w:b/>
              </w:rPr>
            </w:pPr>
            <w:r>
              <w:rPr>
                <w:b/>
              </w:rPr>
              <w:t>(name)</w:t>
            </w:r>
            <w:r>
              <w:rPr>
                <w:b/>
              </w:rPr>
              <w:tab/>
            </w:r>
            <w:r>
              <w:rPr>
                <w:b/>
                <w:u w:val="single"/>
              </w:rPr>
              <w:t xml:space="preserve"> </w:t>
            </w:r>
            <w:r>
              <w:rPr>
                <w:b/>
                <w:u w:val="single"/>
              </w:rPr>
              <w:tab/>
            </w:r>
          </w:p>
        </w:tc>
        <w:tc>
          <w:tcPr>
            <w:tcW w:w="3420" w:type="dxa"/>
          </w:tcPr>
          <w:p w14:paraId="759B898C" w14:textId="77777777" w:rsidR="0074796F" w:rsidRDefault="0074796F">
            <w:pPr>
              <w:pStyle w:val="TableParagraph"/>
              <w:spacing w:before="5"/>
              <w:rPr>
                <w:sz w:val="21"/>
              </w:rPr>
            </w:pPr>
          </w:p>
          <w:p w14:paraId="6AF8C382" w14:textId="77777777" w:rsidR="0074796F" w:rsidRDefault="00000000">
            <w:pPr>
              <w:pStyle w:val="TableParagraph"/>
              <w:ind w:right="248"/>
              <w:jc w:val="right"/>
              <w:rPr>
                <w:b/>
              </w:rPr>
            </w:pPr>
            <w:r>
              <w:rPr>
                <w:b/>
              </w:rPr>
              <w:t>Date</w:t>
            </w:r>
          </w:p>
        </w:tc>
        <w:tc>
          <w:tcPr>
            <w:tcW w:w="2310" w:type="dxa"/>
            <w:vMerge/>
            <w:tcBorders>
              <w:top w:val="nil"/>
              <w:bottom w:val="single" w:sz="2" w:space="0" w:color="000000"/>
              <w:right w:val="single" w:sz="24" w:space="0" w:color="000000"/>
            </w:tcBorders>
          </w:tcPr>
          <w:p w14:paraId="6471319C" w14:textId="77777777" w:rsidR="0074796F" w:rsidRDefault="0074796F">
            <w:pPr>
              <w:rPr>
                <w:sz w:val="2"/>
                <w:szCs w:val="2"/>
              </w:rPr>
            </w:pPr>
          </w:p>
        </w:tc>
      </w:tr>
      <w:tr w:rsidR="0074796F" w14:paraId="2F3C6B31" w14:textId="77777777">
        <w:trPr>
          <w:trHeight w:val="251"/>
        </w:trPr>
        <w:tc>
          <w:tcPr>
            <w:tcW w:w="3510" w:type="dxa"/>
            <w:tcBorders>
              <w:left w:val="single" w:sz="34" w:space="0" w:color="000000"/>
              <w:bottom w:val="single" w:sz="24" w:space="0" w:color="000000"/>
            </w:tcBorders>
          </w:tcPr>
          <w:p w14:paraId="56452F00" w14:textId="77777777" w:rsidR="0074796F" w:rsidRDefault="0074796F">
            <w:pPr>
              <w:pStyle w:val="TableParagraph"/>
              <w:rPr>
                <w:rFonts w:ascii="Times New Roman"/>
                <w:sz w:val="18"/>
              </w:rPr>
            </w:pPr>
          </w:p>
        </w:tc>
        <w:tc>
          <w:tcPr>
            <w:tcW w:w="3420" w:type="dxa"/>
            <w:tcBorders>
              <w:bottom w:val="single" w:sz="24" w:space="0" w:color="000000"/>
            </w:tcBorders>
          </w:tcPr>
          <w:p w14:paraId="3728F8D4" w14:textId="77777777" w:rsidR="0074796F" w:rsidRDefault="0074796F">
            <w:pPr>
              <w:pStyle w:val="TableParagraph"/>
              <w:rPr>
                <w:rFonts w:ascii="Times New Roman"/>
                <w:sz w:val="18"/>
              </w:rPr>
            </w:pPr>
          </w:p>
        </w:tc>
        <w:tc>
          <w:tcPr>
            <w:tcW w:w="2310" w:type="dxa"/>
            <w:tcBorders>
              <w:top w:val="single" w:sz="2" w:space="0" w:color="000000"/>
              <w:bottom w:val="single" w:sz="24" w:space="0" w:color="000000"/>
              <w:right w:val="single" w:sz="24" w:space="0" w:color="000000"/>
            </w:tcBorders>
          </w:tcPr>
          <w:p w14:paraId="39DEB116" w14:textId="77777777" w:rsidR="0074796F" w:rsidRDefault="0074796F">
            <w:pPr>
              <w:pStyle w:val="TableParagraph"/>
              <w:rPr>
                <w:rFonts w:ascii="Times New Roman"/>
                <w:sz w:val="18"/>
              </w:rPr>
            </w:pPr>
          </w:p>
        </w:tc>
      </w:tr>
    </w:tbl>
    <w:p w14:paraId="3BE8F43E" w14:textId="77777777" w:rsidR="0074796F" w:rsidRDefault="0074796F">
      <w:pPr>
        <w:pStyle w:val="BodyText"/>
        <w:spacing w:after="1"/>
        <w:rPr>
          <w:sz w:val="16"/>
        </w:rPr>
      </w:pPr>
    </w:p>
    <w:tbl>
      <w:tblPr>
        <w:tblW w:w="0" w:type="auto"/>
        <w:tblInd w:w="800" w:type="dxa"/>
        <w:tblLayout w:type="fixed"/>
        <w:tblCellMar>
          <w:left w:w="0" w:type="dxa"/>
          <w:right w:w="0" w:type="dxa"/>
        </w:tblCellMar>
        <w:tblLook w:val="01E0" w:firstRow="1" w:lastRow="1" w:firstColumn="1" w:lastColumn="1" w:noHBand="0" w:noVBand="0"/>
      </w:tblPr>
      <w:tblGrid>
        <w:gridCol w:w="6678"/>
        <w:gridCol w:w="2562"/>
      </w:tblGrid>
      <w:tr w:rsidR="0074796F" w14:paraId="1CF89313" w14:textId="77777777">
        <w:trPr>
          <w:trHeight w:val="510"/>
        </w:trPr>
        <w:tc>
          <w:tcPr>
            <w:tcW w:w="6678" w:type="dxa"/>
            <w:tcBorders>
              <w:top w:val="single" w:sz="18" w:space="0" w:color="000000"/>
              <w:left w:val="single" w:sz="18" w:space="0" w:color="000000"/>
            </w:tcBorders>
          </w:tcPr>
          <w:p w14:paraId="72EEC643" w14:textId="77777777" w:rsidR="0074796F" w:rsidRDefault="0074796F">
            <w:pPr>
              <w:pStyle w:val="TableParagraph"/>
            </w:pPr>
          </w:p>
          <w:p w14:paraId="4D38ED14" w14:textId="77777777" w:rsidR="0074796F" w:rsidRDefault="00000000">
            <w:pPr>
              <w:pStyle w:val="TableParagraph"/>
              <w:spacing w:line="237" w:lineRule="exact"/>
              <w:ind w:left="107"/>
              <w:rPr>
                <w:b/>
              </w:rPr>
            </w:pPr>
            <w:r>
              <w:rPr>
                <w:b/>
              </w:rPr>
              <w:t>Have you consulted a GP or visited a hospital?</w:t>
            </w:r>
          </w:p>
        </w:tc>
        <w:tc>
          <w:tcPr>
            <w:tcW w:w="2562" w:type="dxa"/>
            <w:tcBorders>
              <w:top w:val="single" w:sz="18" w:space="0" w:color="000000"/>
              <w:right w:val="single" w:sz="18" w:space="0" w:color="000000"/>
            </w:tcBorders>
          </w:tcPr>
          <w:p w14:paraId="1BEBF21B" w14:textId="77777777" w:rsidR="0074796F" w:rsidRDefault="0074796F">
            <w:pPr>
              <w:pStyle w:val="TableParagraph"/>
            </w:pPr>
          </w:p>
          <w:p w14:paraId="45B3C77B" w14:textId="77777777" w:rsidR="0074796F" w:rsidRDefault="00000000">
            <w:pPr>
              <w:pStyle w:val="TableParagraph"/>
              <w:spacing w:line="237" w:lineRule="exact"/>
              <w:ind w:right="213"/>
              <w:jc w:val="right"/>
            </w:pPr>
            <w:r>
              <w:t>Yes /</w:t>
            </w:r>
            <w:r>
              <w:rPr>
                <w:spacing w:val="58"/>
              </w:rPr>
              <w:t xml:space="preserve"> </w:t>
            </w:r>
            <w:r>
              <w:t>No</w:t>
            </w:r>
          </w:p>
        </w:tc>
      </w:tr>
      <w:tr w:rsidR="0074796F" w14:paraId="65F0EC00" w14:textId="77777777">
        <w:trPr>
          <w:trHeight w:val="253"/>
        </w:trPr>
        <w:tc>
          <w:tcPr>
            <w:tcW w:w="6678" w:type="dxa"/>
            <w:tcBorders>
              <w:left w:val="single" w:sz="18" w:space="0" w:color="000000"/>
            </w:tcBorders>
          </w:tcPr>
          <w:p w14:paraId="072F0E22" w14:textId="77777777" w:rsidR="0074796F" w:rsidRDefault="00000000">
            <w:pPr>
              <w:pStyle w:val="TableParagraph"/>
              <w:spacing w:line="233" w:lineRule="exact"/>
              <w:ind w:left="107"/>
              <w:rPr>
                <w:b/>
              </w:rPr>
            </w:pPr>
            <w:r>
              <w:rPr>
                <w:b/>
              </w:rPr>
              <w:t>Have you been prescribed medication?</w:t>
            </w:r>
          </w:p>
        </w:tc>
        <w:tc>
          <w:tcPr>
            <w:tcW w:w="2562" w:type="dxa"/>
            <w:tcBorders>
              <w:right w:val="single" w:sz="18" w:space="0" w:color="000000"/>
            </w:tcBorders>
          </w:tcPr>
          <w:p w14:paraId="333DD3BE" w14:textId="77777777" w:rsidR="0074796F" w:rsidRDefault="00000000">
            <w:pPr>
              <w:pStyle w:val="TableParagraph"/>
              <w:spacing w:line="233" w:lineRule="exact"/>
              <w:ind w:right="213"/>
              <w:jc w:val="right"/>
            </w:pPr>
            <w:r>
              <w:t>Yes /</w:t>
            </w:r>
            <w:r>
              <w:rPr>
                <w:spacing w:val="58"/>
              </w:rPr>
              <w:t xml:space="preserve"> </w:t>
            </w:r>
            <w:r>
              <w:t>No</w:t>
            </w:r>
          </w:p>
        </w:tc>
      </w:tr>
      <w:tr w:rsidR="0074796F" w14:paraId="0217CF69" w14:textId="77777777">
        <w:trPr>
          <w:trHeight w:val="504"/>
        </w:trPr>
        <w:tc>
          <w:tcPr>
            <w:tcW w:w="6678" w:type="dxa"/>
            <w:tcBorders>
              <w:left w:val="single" w:sz="18" w:space="0" w:color="000000"/>
              <w:bottom w:val="single" w:sz="18" w:space="0" w:color="000000"/>
            </w:tcBorders>
          </w:tcPr>
          <w:p w14:paraId="669A9CE1" w14:textId="77777777" w:rsidR="0074796F" w:rsidRDefault="00000000">
            <w:pPr>
              <w:pStyle w:val="TableParagraph"/>
              <w:spacing w:line="249" w:lineRule="exact"/>
              <w:ind w:left="107"/>
              <w:rPr>
                <w:b/>
              </w:rPr>
            </w:pPr>
            <w:r>
              <w:rPr>
                <w:b/>
              </w:rPr>
              <w:t>Were you issued with Fitness to Work Certificate?</w:t>
            </w:r>
          </w:p>
        </w:tc>
        <w:tc>
          <w:tcPr>
            <w:tcW w:w="2562" w:type="dxa"/>
            <w:tcBorders>
              <w:bottom w:val="single" w:sz="18" w:space="0" w:color="000000"/>
              <w:right w:val="single" w:sz="18" w:space="0" w:color="000000"/>
            </w:tcBorders>
          </w:tcPr>
          <w:p w14:paraId="54815E9F" w14:textId="77777777" w:rsidR="0074796F" w:rsidRDefault="00000000">
            <w:pPr>
              <w:pStyle w:val="TableParagraph"/>
              <w:spacing w:line="249" w:lineRule="exact"/>
              <w:ind w:right="213"/>
              <w:jc w:val="right"/>
            </w:pPr>
            <w:r>
              <w:t>Yes /</w:t>
            </w:r>
            <w:r>
              <w:rPr>
                <w:spacing w:val="58"/>
              </w:rPr>
              <w:t xml:space="preserve"> </w:t>
            </w:r>
            <w:r>
              <w:t>No</w:t>
            </w:r>
          </w:p>
        </w:tc>
      </w:tr>
    </w:tbl>
    <w:p w14:paraId="667C93DB" w14:textId="77777777" w:rsidR="0074796F" w:rsidRDefault="0074796F">
      <w:pPr>
        <w:pStyle w:val="BodyText"/>
        <w:spacing w:before="9" w:after="1"/>
        <w:rPr>
          <w:sz w:val="15"/>
        </w:rPr>
      </w:pPr>
    </w:p>
    <w:tbl>
      <w:tblPr>
        <w:tblW w:w="0" w:type="auto"/>
        <w:tblInd w:w="83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377"/>
        <w:gridCol w:w="6863"/>
      </w:tblGrid>
      <w:tr w:rsidR="0074796F" w14:paraId="1EDD730A" w14:textId="77777777">
        <w:trPr>
          <w:trHeight w:val="3035"/>
        </w:trPr>
        <w:tc>
          <w:tcPr>
            <w:tcW w:w="9240" w:type="dxa"/>
            <w:gridSpan w:val="2"/>
          </w:tcPr>
          <w:p w14:paraId="544138EA" w14:textId="77777777" w:rsidR="0074796F" w:rsidRDefault="0074796F">
            <w:pPr>
              <w:pStyle w:val="TableParagraph"/>
              <w:spacing w:before="1"/>
            </w:pPr>
          </w:p>
          <w:p w14:paraId="65313941" w14:textId="77777777" w:rsidR="0074796F" w:rsidRDefault="00000000">
            <w:pPr>
              <w:pStyle w:val="TableParagraph"/>
              <w:spacing w:line="252" w:lineRule="exact"/>
              <w:ind w:left="109"/>
              <w:rPr>
                <w:b/>
              </w:rPr>
            </w:pPr>
            <w:r>
              <w:rPr>
                <w:b/>
              </w:rPr>
              <w:t>Was the absence a result of an accident at work or as a result of</w:t>
            </w:r>
          </w:p>
          <w:p w14:paraId="2C6E610F" w14:textId="77777777" w:rsidR="0074796F" w:rsidRDefault="00000000">
            <w:pPr>
              <w:pStyle w:val="TableParagraph"/>
              <w:tabs>
                <w:tab w:val="left" w:pos="8014"/>
              </w:tabs>
              <w:spacing w:line="252" w:lineRule="exact"/>
              <w:ind w:left="109"/>
            </w:pPr>
            <w:r>
              <w:rPr>
                <w:b/>
              </w:rPr>
              <w:t>industrial</w:t>
            </w:r>
            <w:r>
              <w:rPr>
                <w:b/>
                <w:spacing w:val="-3"/>
              </w:rPr>
              <w:t xml:space="preserve"> </w:t>
            </w:r>
            <w:r>
              <w:rPr>
                <w:b/>
              </w:rPr>
              <w:t>disease?</w:t>
            </w:r>
            <w:r>
              <w:rPr>
                <w:b/>
              </w:rPr>
              <w:tab/>
            </w:r>
            <w:r>
              <w:t>Yes /</w:t>
            </w:r>
            <w:r>
              <w:rPr>
                <w:spacing w:val="60"/>
              </w:rPr>
              <w:t xml:space="preserve"> </w:t>
            </w:r>
            <w:r>
              <w:t>No</w:t>
            </w:r>
          </w:p>
          <w:p w14:paraId="218E4C40" w14:textId="77777777" w:rsidR="0074796F" w:rsidRDefault="00000000">
            <w:pPr>
              <w:pStyle w:val="TableParagraph"/>
              <w:spacing w:before="2"/>
              <w:ind w:left="109"/>
              <w:rPr>
                <w:b/>
              </w:rPr>
            </w:pPr>
            <w:r>
              <w:rPr>
                <w:b/>
              </w:rPr>
              <w:t>If yes, please give details</w:t>
            </w:r>
          </w:p>
          <w:p w14:paraId="6B0FF7E2" w14:textId="77777777" w:rsidR="0074796F" w:rsidRDefault="0074796F">
            <w:pPr>
              <w:pStyle w:val="TableParagraph"/>
              <w:rPr>
                <w:sz w:val="24"/>
              </w:rPr>
            </w:pPr>
          </w:p>
          <w:p w14:paraId="5EA581A0" w14:textId="77777777" w:rsidR="0074796F" w:rsidRDefault="0074796F">
            <w:pPr>
              <w:pStyle w:val="TableParagraph"/>
              <w:spacing w:before="10"/>
              <w:rPr>
                <w:sz w:val="19"/>
              </w:rPr>
            </w:pPr>
          </w:p>
          <w:p w14:paraId="0E6ABFF4" w14:textId="77777777" w:rsidR="0074796F" w:rsidRDefault="00000000">
            <w:pPr>
              <w:pStyle w:val="TableParagraph"/>
              <w:tabs>
                <w:tab w:val="left" w:pos="8014"/>
              </w:tabs>
              <w:spacing w:before="1" w:line="252" w:lineRule="exact"/>
              <w:ind w:left="109"/>
            </w:pPr>
            <w:r>
              <w:rPr>
                <w:b/>
              </w:rPr>
              <w:t>Have you reported</w:t>
            </w:r>
            <w:r>
              <w:rPr>
                <w:b/>
                <w:spacing w:val="-5"/>
              </w:rPr>
              <w:t xml:space="preserve"> </w:t>
            </w:r>
            <w:r>
              <w:rPr>
                <w:b/>
              </w:rPr>
              <w:t>the</w:t>
            </w:r>
            <w:r>
              <w:rPr>
                <w:b/>
                <w:spacing w:val="-5"/>
              </w:rPr>
              <w:t xml:space="preserve"> </w:t>
            </w:r>
            <w:r>
              <w:rPr>
                <w:b/>
              </w:rPr>
              <w:t>accident?</w:t>
            </w:r>
            <w:r>
              <w:rPr>
                <w:b/>
              </w:rPr>
              <w:tab/>
            </w:r>
            <w:r>
              <w:t>Yes /</w:t>
            </w:r>
            <w:r>
              <w:rPr>
                <w:spacing w:val="60"/>
              </w:rPr>
              <w:t xml:space="preserve"> </w:t>
            </w:r>
            <w:r>
              <w:t>No</w:t>
            </w:r>
          </w:p>
          <w:p w14:paraId="3052AB8A" w14:textId="77777777" w:rsidR="0074796F" w:rsidRDefault="00000000">
            <w:pPr>
              <w:pStyle w:val="TableParagraph"/>
              <w:spacing w:line="252" w:lineRule="exact"/>
              <w:ind w:left="109"/>
              <w:rPr>
                <w:b/>
              </w:rPr>
            </w:pPr>
            <w:r>
              <w:rPr>
                <w:b/>
              </w:rPr>
              <w:t>Please provide any additional information</w:t>
            </w:r>
          </w:p>
          <w:p w14:paraId="6E8B93F0" w14:textId="77777777" w:rsidR="0074796F" w:rsidRDefault="0074796F">
            <w:pPr>
              <w:pStyle w:val="TableParagraph"/>
              <w:rPr>
                <w:sz w:val="24"/>
              </w:rPr>
            </w:pPr>
          </w:p>
          <w:p w14:paraId="7BB750F9" w14:textId="77777777" w:rsidR="0074796F" w:rsidRDefault="0074796F">
            <w:pPr>
              <w:pStyle w:val="TableParagraph"/>
              <w:spacing w:before="10"/>
              <w:rPr>
                <w:sz w:val="19"/>
              </w:rPr>
            </w:pPr>
          </w:p>
          <w:p w14:paraId="42AA6B26" w14:textId="77777777" w:rsidR="0074796F" w:rsidRDefault="00000000">
            <w:pPr>
              <w:pStyle w:val="TableParagraph"/>
              <w:tabs>
                <w:tab w:val="left" w:pos="8014"/>
              </w:tabs>
              <w:spacing w:before="1"/>
              <w:ind w:left="109"/>
            </w:pPr>
            <w:r>
              <w:rPr>
                <w:b/>
              </w:rPr>
              <w:t>Was the absence as a result of an accident</w:t>
            </w:r>
            <w:r>
              <w:rPr>
                <w:b/>
                <w:spacing w:val="-18"/>
              </w:rPr>
              <w:t xml:space="preserve"> </w:t>
            </w:r>
            <w:r>
              <w:rPr>
                <w:b/>
              </w:rPr>
              <w:t>outside</w:t>
            </w:r>
            <w:r>
              <w:rPr>
                <w:b/>
                <w:spacing w:val="-3"/>
              </w:rPr>
              <w:t xml:space="preserve"> </w:t>
            </w:r>
            <w:r>
              <w:rPr>
                <w:b/>
              </w:rPr>
              <w:t>work?</w:t>
            </w:r>
            <w:r>
              <w:rPr>
                <w:b/>
              </w:rPr>
              <w:tab/>
            </w:r>
            <w:r>
              <w:t>Yes /  No</w:t>
            </w:r>
          </w:p>
        </w:tc>
      </w:tr>
      <w:tr w:rsidR="0074796F" w14:paraId="12526D2F" w14:textId="77777777">
        <w:trPr>
          <w:trHeight w:val="72"/>
        </w:trPr>
        <w:tc>
          <w:tcPr>
            <w:tcW w:w="9240" w:type="dxa"/>
            <w:gridSpan w:val="2"/>
            <w:tcBorders>
              <w:left w:val="nil"/>
              <w:right w:val="nil"/>
            </w:tcBorders>
          </w:tcPr>
          <w:p w14:paraId="3092FF21" w14:textId="77777777" w:rsidR="0074796F" w:rsidRDefault="0074796F">
            <w:pPr>
              <w:pStyle w:val="TableParagraph"/>
              <w:rPr>
                <w:rFonts w:ascii="Times New Roman"/>
                <w:sz w:val="2"/>
              </w:rPr>
            </w:pPr>
          </w:p>
        </w:tc>
      </w:tr>
      <w:tr w:rsidR="0074796F" w14:paraId="3AA7C917" w14:textId="77777777">
        <w:trPr>
          <w:trHeight w:val="1771"/>
        </w:trPr>
        <w:tc>
          <w:tcPr>
            <w:tcW w:w="9240" w:type="dxa"/>
            <w:gridSpan w:val="2"/>
            <w:tcBorders>
              <w:left w:val="single" w:sz="34" w:space="0" w:color="000000"/>
              <w:bottom w:val="nil"/>
            </w:tcBorders>
          </w:tcPr>
          <w:p w14:paraId="7F334F87" w14:textId="77777777" w:rsidR="0074796F" w:rsidRDefault="0074796F">
            <w:pPr>
              <w:pStyle w:val="TableParagraph"/>
              <w:spacing w:before="1"/>
            </w:pPr>
          </w:p>
          <w:p w14:paraId="6E7EFBBB" w14:textId="77777777" w:rsidR="0074796F" w:rsidRDefault="00000000">
            <w:pPr>
              <w:pStyle w:val="TableParagraph"/>
              <w:ind w:left="96" w:right="555"/>
              <w:rPr>
                <w:b/>
              </w:rPr>
            </w:pPr>
            <w:r>
              <w:rPr>
                <w:b/>
              </w:rPr>
              <w:t>I declare that the information given is correct. I understand that giving false information could result in the loss of sick pay benefits and/or disciplinary action and/or action by the Department of Work and Pensions</w:t>
            </w:r>
          </w:p>
          <w:p w14:paraId="188C215C" w14:textId="77777777" w:rsidR="0074796F" w:rsidRDefault="0074796F">
            <w:pPr>
              <w:pStyle w:val="TableParagraph"/>
              <w:spacing w:before="10"/>
              <w:rPr>
                <w:sz w:val="21"/>
              </w:rPr>
            </w:pPr>
          </w:p>
          <w:p w14:paraId="52E8739A" w14:textId="77777777" w:rsidR="0074796F" w:rsidRDefault="00000000">
            <w:pPr>
              <w:pStyle w:val="TableParagraph"/>
              <w:spacing w:line="250" w:lineRule="atLeast"/>
              <w:ind w:left="96" w:right="7889"/>
              <w:rPr>
                <w:b/>
              </w:rPr>
            </w:pPr>
            <w:r>
              <w:rPr>
                <w:b/>
              </w:rPr>
              <w:t>Employees Signature</w:t>
            </w:r>
          </w:p>
        </w:tc>
      </w:tr>
      <w:tr w:rsidR="0074796F" w14:paraId="6C24B279" w14:textId="77777777">
        <w:trPr>
          <w:trHeight w:val="226"/>
        </w:trPr>
        <w:tc>
          <w:tcPr>
            <w:tcW w:w="2377" w:type="dxa"/>
            <w:vMerge w:val="restart"/>
            <w:tcBorders>
              <w:top w:val="nil"/>
              <w:left w:val="single" w:sz="34" w:space="0" w:color="000000"/>
              <w:right w:val="nil"/>
            </w:tcBorders>
          </w:tcPr>
          <w:p w14:paraId="51DA51A5" w14:textId="77777777" w:rsidR="0074796F" w:rsidRDefault="00000000">
            <w:pPr>
              <w:pStyle w:val="TableParagraph"/>
              <w:ind w:left="96"/>
              <w:rPr>
                <w:b/>
              </w:rPr>
            </w:pPr>
            <w:r>
              <w:rPr>
                <w:b/>
              </w:rPr>
              <w:t>Date</w:t>
            </w:r>
          </w:p>
        </w:tc>
        <w:tc>
          <w:tcPr>
            <w:tcW w:w="6863" w:type="dxa"/>
            <w:tcBorders>
              <w:top w:val="single" w:sz="2" w:space="0" w:color="000000"/>
              <w:left w:val="nil"/>
              <w:bottom w:val="single" w:sz="2" w:space="0" w:color="000000"/>
            </w:tcBorders>
          </w:tcPr>
          <w:p w14:paraId="3F7AFC0F" w14:textId="77777777" w:rsidR="0074796F" w:rsidRDefault="0074796F">
            <w:pPr>
              <w:pStyle w:val="TableParagraph"/>
              <w:rPr>
                <w:rFonts w:ascii="Times New Roman"/>
                <w:sz w:val="16"/>
              </w:rPr>
            </w:pPr>
          </w:p>
        </w:tc>
      </w:tr>
      <w:tr w:rsidR="0074796F" w14:paraId="0C81297A" w14:textId="77777777">
        <w:trPr>
          <w:trHeight w:val="224"/>
        </w:trPr>
        <w:tc>
          <w:tcPr>
            <w:tcW w:w="2377" w:type="dxa"/>
            <w:vMerge/>
            <w:tcBorders>
              <w:top w:val="nil"/>
              <w:left w:val="single" w:sz="34" w:space="0" w:color="000000"/>
              <w:right w:val="nil"/>
            </w:tcBorders>
          </w:tcPr>
          <w:p w14:paraId="56DFC2CB" w14:textId="77777777" w:rsidR="0074796F" w:rsidRDefault="0074796F">
            <w:pPr>
              <w:rPr>
                <w:sz w:val="2"/>
                <w:szCs w:val="2"/>
              </w:rPr>
            </w:pPr>
          </w:p>
        </w:tc>
        <w:tc>
          <w:tcPr>
            <w:tcW w:w="6863" w:type="dxa"/>
            <w:tcBorders>
              <w:top w:val="single" w:sz="2" w:space="0" w:color="000000"/>
              <w:left w:val="nil"/>
            </w:tcBorders>
          </w:tcPr>
          <w:p w14:paraId="6140C2E1" w14:textId="77777777" w:rsidR="0074796F" w:rsidRDefault="0074796F">
            <w:pPr>
              <w:pStyle w:val="TableParagraph"/>
              <w:rPr>
                <w:rFonts w:ascii="Times New Roman"/>
                <w:sz w:val="16"/>
              </w:rPr>
            </w:pPr>
          </w:p>
        </w:tc>
      </w:tr>
    </w:tbl>
    <w:p w14:paraId="5220EAD6" w14:textId="77777777" w:rsidR="0074796F" w:rsidRDefault="0074796F">
      <w:pPr>
        <w:rPr>
          <w:rFonts w:ascii="Times New Roman"/>
          <w:sz w:val="16"/>
        </w:rPr>
        <w:sectPr w:rsidR="0074796F">
          <w:footerReference w:type="default" r:id="rId12"/>
          <w:pgSz w:w="11910" w:h="16840"/>
          <w:pgMar w:top="120" w:right="20" w:bottom="280" w:left="380" w:header="0" w:footer="0" w:gutter="0"/>
          <w:cols w:space="720"/>
        </w:sectPr>
      </w:pPr>
    </w:p>
    <w:p w14:paraId="53DDF273" w14:textId="77777777" w:rsidR="0074796F" w:rsidRDefault="0074796F">
      <w:pPr>
        <w:pStyle w:val="BodyText"/>
        <w:spacing w:before="6"/>
        <w:rPr>
          <w:sz w:val="10"/>
        </w:rPr>
      </w:pPr>
    </w:p>
    <w:p w14:paraId="04AB1666" w14:textId="77777777" w:rsidR="0074796F" w:rsidRDefault="00000000">
      <w:pPr>
        <w:pStyle w:val="Heading1"/>
        <w:spacing w:before="93"/>
        <w:ind w:left="9077" w:right="1098" w:firstLine="0"/>
        <w:jc w:val="center"/>
      </w:pPr>
      <w:r>
        <w:t>Appendix 3</w:t>
      </w:r>
    </w:p>
    <w:p w14:paraId="3286FAC2" w14:textId="77777777" w:rsidR="0074796F" w:rsidRDefault="00000000">
      <w:pPr>
        <w:ind w:left="738" w:right="1098"/>
        <w:jc w:val="center"/>
        <w:rPr>
          <w:b/>
          <w:sz w:val="24"/>
        </w:rPr>
      </w:pPr>
      <w:r>
        <w:rPr>
          <w:b/>
          <w:sz w:val="24"/>
        </w:rPr>
        <w:t>Return to Work Meeting Form</w:t>
      </w:r>
    </w:p>
    <w:p w14:paraId="7F4EA4B0" w14:textId="77777777" w:rsidR="0074796F" w:rsidRDefault="0074796F">
      <w:pPr>
        <w:pStyle w:val="BodyText"/>
        <w:rPr>
          <w:b/>
          <w:sz w:val="16"/>
        </w:rPr>
      </w:pPr>
    </w:p>
    <w:p w14:paraId="0710E755" w14:textId="77777777" w:rsidR="0074796F" w:rsidRDefault="00000000">
      <w:pPr>
        <w:pStyle w:val="BodyText"/>
        <w:spacing w:before="92"/>
        <w:ind w:left="752" w:right="1199"/>
      </w:pPr>
      <w:r>
        <w:t>All employees should answer sections A and B. If the employee has been off with a physical illness they should also complete section C also and if they have been off with an illness relating to their mental health they should complete section D.</w:t>
      </w:r>
    </w:p>
    <w:p w14:paraId="2E8750DE" w14:textId="77777777" w:rsidR="0074796F" w:rsidRDefault="00000000">
      <w:pPr>
        <w:pStyle w:val="BodyText"/>
        <w:ind w:left="752"/>
      </w:pPr>
      <w:r>
        <w:t>It may be appropriate to answer both sections C and D.</w:t>
      </w:r>
    </w:p>
    <w:p w14:paraId="183615D7" w14:textId="77777777" w:rsidR="0074796F" w:rsidRDefault="0074796F">
      <w:pPr>
        <w:pStyle w:val="BodyText"/>
      </w:pPr>
    </w:p>
    <w:p w14:paraId="6DF08DA1" w14:textId="77777777" w:rsidR="0074796F" w:rsidRDefault="00000000">
      <w:pPr>
        <w:pStyle w:val="Heading1"/>
        <w:ind w:left="752" w:firstLine="0"/>
      </w:pPr>
      <w:r>
        <w:t>Section</w:t>
      </w:r>
      <w:r>
        <w:rPr>
          <w:spacing w:val="-3"/>
        </w:rPr>
        <w:t xml:space="preserve"> </w:t>
      </w:r>
      <w:r>
        <w:t>A:</w:t>
      </w:r>
    </w:p>
    <w:p w14:paraId="40763FFE" w14:textId="77777777" w:rsidR="0074796F" w:rsidRDefault="0074796F">
      <w:pPr>
        <w:pStyle w:val="BodyText"/>
        <w:spacing w:before="6"/>
        <w:rPr>
          <w:b/>
          <w:sz w:val="8"/>
        </w:r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620"/>
      </w:tblGrid>
      <w:tr w:rsidR="0074796F" w14:paraId="5C32CE82" w14:textId="77777777">
        <w:trPr>
          <w:trHeight w:val="851"/>
        </w:trPr>
        <w:tc>
          <w:tcPr>
            <w:tcW w:w="4622" w:type="dxa"/>
          </w:tcPr>
          <w:p w14:paraId="1381B956" w14:textId="77777777" w:rsidR="0074796F" w:rsidRDefault="00000000">
            <w:pPr>
              <w:pStyle w:val="TableParagraph"/>
              <w:spacing w:line="241" w:lineRule="exact"/>
              <w:ind w:left="110"/>
              <w:rPr>
                <w:sz w:val="21"/>
              </w:rPr>
            </w:pPr>
            <w:r>
              <w:rPr>
                <w:sz w:val="21"/>
              </w:rPr>
              <w:t>Employee Name:</w:t>
            </w:r>
          </w:p>
        </w:tc>
        <w:tc>
          <w:tcPr>
            <w:tcW w:w="4620" w:type="dxa"/>
          </w:tcPr>
          <w:p w14:paraId="72AFC559" w14:textId="77777777" w:rsidR="0074796F" w:rsidRDefault="00000000">
            <w:pPr>
              <w:pStyle w:val="TableParagraph"/>
              <w:spacing w:line="241" w:lineRule="exact"/>
              <w:ind w:left="108"/>
              <w:rPr>
                <w:sz w:val="21"/>
              </w:rPr>
            </w:pPr>
            <w:r>
              <w:rPr>
                <w:sz w:val="21"/>
              </w:rPr>
              <w:t>Employee Job Title:</w:t>
            </w:r>
          </w:p>
        </w:tc>
      </w:tr>
      <w:tr w:rsidR="0074796F" w14:paraId="4AAF8F71" w14:textId="77777777">
        <w:trPr>
          <w:trHeight w:val="849"/>
        </w:trPr>
        <w:tc>
          <w:tcPr>
            <w:tcW w:w="4622" w:type="dxa"/>
          </w:tcPr>
          <w:p w14:paraId="24292FB7" w14:textId="77777777" w:rsidR="0074796F" w:rsidRDefault="00000000">
            <w:pPr>
              <w:pStyle w:val="TableParagraph"/>
              <w:spacing w:line="239" w:lineRule="exact"/>
              <w:ind w:left="110"/>
              <w:rPr>
                <w:sz w:val="21"/>
              </w:rPr>
            </w:pPr>
            <w:r>
              <w:rPr>
                <w:sz w:val="21"/>
              </w:rPr>
              <w:t>Return to Work Manager Name:</w:t>
            </w:r>
          </w:p>
        </w:tc>
        <w:tc>
          <w:tcPr>
            <w:tcW w:w="4620" w:type="dxa"/>
          </w:tcPr>
          <w:p w14:paraId="5B1834D4" w14:textId="77777777" w:rsidR="0074796F" w:rsidRDefault="00000000">
            <w:pPr>
              <w:pStyle w:val="TableParagraph"/>
              <w:spacing w:line="239" w:lineRule="exact"/>
              <w:ind w:left="108"/>
              <w:rPr>
                <w:sz w:val="21"/>
              </w:rPr>
            </w:pPr>
            <w:r>
              <w:rPr>
                <w:sz w:val="21"/>
              </w:rPr>
              <w:t>Return to Work Manager Job Title:</w:t>
            </w:r>
          </w:p>
        </w:tc>
      </w:tr>
      <w:tr w:rsidR="0074796F" w14:paraId="326B83F2" w14:textId="77777777">
        <w:trPr>
          <w:trHeight w:val="849"/>
        </w:trPr>
        <w:tc>
          <w:tcPr>
            <w:tcW w:w="4622" w:type="dxa"/>
          </w:tcPr>
          <w:p w14:paraId="4C1EC781" w14:textId="77777777" w:rsidR="0074796F" w:rsidRDefault="00000000">
            <w:pPr>
              <w:pStyle w:val="TableParagraph"/>
              <w:spacing w:line="241" w:lineRule="exact"/>
              <w:ind w:left="110"/>
              <w:rPr>
                <w:sz w:val="21"/>
              </w:rPr>
            </w:pPr>
            <w:r>
              <w:rPr>
                <w:sz w:val="21"/>
              </w:rPr>
              <w:t>Absence start date:</w:t>
            </w:r>
          </w:p>
        </w:tc>
        <w:tc>
          <w:tcPr>
            <w:tcW w:w="4620" w:type="dxa"/>
          </w:tcPr>
          <w:p w14:paraId="53D87774" w14:textId="77777777" w:rsidR="0074796F" w:rsidRDefault="00000000">
            <w:pPr>
              <w:pStyle w:val="TableParagraph"/>
              <w:spacing w:line="241" w:lineRule="exact"/>
              <w:ind w:left="108"/>
              <w:rPr>
                <w:sz w:val="21"/>
              </w:rPr>
            </w:pPr>
            <w:r>
              <w:rPr>
                <w:sz w:val="21"/>
              </w:rPr>
              <w:t>Absence end date:</w:t>
            </w:r>
          </w:p>
        </w:tc>
      </w:tr>
      <w:tr w:rsidR="0074796F" w14:paraId="74E6D608" w14:textId="77777777">
        <w:trPr>
          <w:trHeight w:val="851"/>
        </w:trPr>
        <w:tc>
          <w:tcPr>
            <w:tcW w:w="9242" w:type="dxa"/>
            <w:gridSpan w:val="2"/>
          </w:tcPr>
          <w:p w14:paraId="61B1967B" w14:textId="77777777" w:rsidR="0074796F" w:rsidRDefault="00000000">
            <w:pPr>
              <w:pStyle w:val="TableParagraph"/>
              <w:spacing w:line="241" w:lineRule="exact"/>
              <w:ind w:left="110"/>
              <w:rPr>
                <w:sz w:val="21"/>
              </w:rPr>
            </w:pPr>
            <w:r>
              <w:rPr>
                <w:sz w:val="21"/>
              </w:rPr>
              <w:t>Reason for absence:</w:t>
            </w:r>
          </w:p>
        </w:tc>
      </w:tr>
      <w:tr w:rsidR="0074796F" w14:paraId="7CF1860F" w14:textId="77777777">
        <w:trPr>
          <w:trHeight w:val="849"/>
        </w:trPr>
        <w:tc>
          <w:tcPr>
            <w:tcW w:w="4622" w:type="dxa"/>
          </w:tcPr>
          <w:p w14:paraId="56ADD994" w14:textId="77777777" w:rsidR="0074796F" w:rsidRDefault="00000000">
            <w:pPr>
              <w:pStyle w:val="TableParagraph"/>
              <w:ind w:left="110" w:right="1132"/>
              <w:rPr>
                <w:sz w:val="21"/>
              </w:rPr>
            </w:pPr>
            <w:r>
              <w:rPr>
                <w:sz w:val="21"/>
              </w:rPr>
              <w:t>Total number of days sick (including weekends):</w:t>
            </w:r>
          </w:p>
        </w:tc>
        <w:tc>
          <w:tcPr>
            <w:tcW w:w="4620" w:type="dxa"/>
          </w:tcPr>
          <w:p w14:paraId="6680F986" w14:textId="77777777" w:rsidR="0074796F" w:rsidRDefault="00000000">
            <w:pPr>
              <w:pStyle w:val="TableParagraph"/>
              <w:ind w:left="108" w:right="840"/>
              <w:rPr>
                <w:sz w:val="21"/>
              </w:rPr>
            </w:pPr>
            <w:r>
              <w:rPr>
                <w:sz w:val="21"/>
              </w:rPr>
              <w:t>Total number of days sick in the last 12 months:</w:t>
            </w:r>
          </w:p>
        </w:tc>
      </w:tr>
      <w:tr w:rsidR="0074796F" w14:paraId="0FB2628C" w14:textId="77777777">
        <w:trPr>
          <w:trHeight w:val="849"/>
        </w:trPr>
        <w:tc>
          <w:tcPr>
            <w:tcW w:w="4622" w:type="dxa"/>
          </w:tcPr>
          <w:p w14:paraId="58B0DB5E" w14:textId="77777777" w:rsidR="0074796F" w:rsidRDefault="00000000">
            <w:pPr>
              <w:pStyle w:val="TableParagraph"/>
              <w:ind w:left="110" w:right="303"/>
              <w:rPr>
                <w:sz w:val="21"/>
              </w:rPr>
            </w:pPr>
            <w:r>
              <w:rPr>
                <w:sz w:val="21"/>
              </w:rPr>
              <w:t>Total number of sickness occasion in the last 12 months:</w:t>
            </w:r>
          </w:p>
        </w:tc>
        <w:tc>
          <w:tcPr>
            <w:tcW w:w="4620" w:type="dxa"/>
          </w:tcPr>
          <w:p w14:paraId="13DC90F9" w14:textId="77777777" w:rsidR="0074796F" w:rsidRDefault="00000000">
            <w:pPr>
              <w:pStyle w:val="TableParagraph"/>
              <w:ind w:left="108" w:right="396"/>
              <w:rPr>
                <w:sz w:val="21"/>
              </w:rPr>
            </w:pPr>
            <w:r>
              <w:rPr>
                <w:sz w:val="21"/>
              </w:rPr>
              <w:t>Has the employee hit any sickness absence trigger points?</w:t>
            </w:r>
          </w:p>
        </w:tc>
      </w:tr>
      <w:tr w:rsidR="0074796F" w14:paraId="5B59AECE" w14:textId="77777777">
        <w:trPr>
          <w:trHeight w:val="1036"/>
        </w:trPr>
        <w:tc>
          <w:tcPr>
            <w:tcW w:w="4622" w:type="dxa"/>
          </w:tcPr>
          <w:p w14:paraId="497B5047" w14:textId="77777777" w:rsidR="0074796F" w:rsidRDefault="00000000">
            <w:pPr>
              <w:pStyle w:val="TableParagraph"/>
              <w:ind w:left="110" w:right="326"/>
              <w:rPr>
                <w:sz w:val="21"/>
              </w:rPr>
            </w:pPr>
            <w:r>
              <w:rPr>
                <w:sz w:val="21"/>
              </w:rPr>
              <w:t>If the employee has not hit a sickness trigger will they on their next occasion of absence?</w:t>
            </w:r>
          </w:p>
        </w:tc>
        <w:tc>
          <w:tcPr>
            <w:tcW w:w="4620" w:type="dxa"/>
          </w:tcPr>
          <w:p w14:paraId="1AC38F35" w14:textId="77777777" w:rsidR="0074796F" w:rsidRDefault="00000000">
            <w:pPr>
              <w:pStyle w:val="TableParagraph"/>
              <w:spacing w:line="241" w:lineRule="exact"/>
              <w:ind w:left="108"/>
              <w:rPr>
                <w:sz w:val="21"/>
              </w:rPr>
            </w:pPr>
            <w:r>
              <w:rPr>
                <w:sz w:val="21"/>
              </w:rPr>
              <w:t>Was the correct reporting procedure followed?</w:t>
            </w:r>
          </w:p>
        </w:tc>
      </w:tr>
      <w:tr w:rsidR="0074796F" w14:paraId="6868C8B4" w14:textId="77777777">
        <w:trPr>
          <w:trHeight w:val="1033"/>
        </w:trPr>
        <w:tc>
          <w:tcPr>
            <w:tcW w:w="4622" w:type="dxa"/>
          </w:tcPr>
          <w:p w14:paraId="1A940AC7" w14:textId="77777777" w:rsidR="0074796F" w:rsidRDefault="00000000">
            <w:pPr>
              <w:pStyle w:val="TableParagraph"/>
              <w:ind w:left="110" w:right="1131"/>
              <w:rPr>
                <w:sz w:val="21"/>
              </w:rPr>
            </w:pPr>
            <w:r>
              <w:rPr>
                <w:sz w:val="21"/>
              </w:rPr>
              <w:t>Has the employee completed a self- certification form?</w:t>
            </w:r>
          </w:p>
        </w:tc>
        <w:tc>
          <w:tcPr>
            <w:tcW w:w="4620" w:type="dxa"/>
          </w:tcPr>
          <w:p w14:paraId="3C6E2406" w14:textId="77777777" w:rsidR="0074796F" w:rsidRDefault="00000000">
            <w:pPr>
              <w:pStyle w:val="TableParagraph"/>
              <w:spacing w:line="239" w:lineRule="exact"/>
              <w:ind w:left="108"/>
              <w:rPr>
                <w:sz w:val="21"/>
              </w:rPr>
            </w:pPr>
            <w:r>
              <w:rPr>
                <w:sz w:val="21"/>
              </w:rPr>
              <w:t>Additional comments.</w:t>
            </w:r>
          </w:p>
        </w:tc>
      </w:tr>
    </w:tbl>
    <w:p w14:paraId="16E88905" w14:textId="77777777" w:rsidR="0074796F" w:rsidRDefault="0074796F">
      <w:pPr>
        <w:pStyle w:val="BodyText"/>
        <w:rPr>
          <w:b/>
          <w:sz w:val="26"/>
        </w:rPr>
      </w:pPr>
    </w:p>
    <w:p w14:paraId="71DD404F" w14:textId="77777777" w:rsidR="0074796F" w:rsidRDefault="0074796F">
      <w:pPr>
        <w:pStyle w:val="BodyText"/>
        <w:rPr>
          <w:b/>
          <w:sz w:val="22"/>
        </w:rPr>
      </w:pPr>
    </w:p>
    <w:p w14:paraId="4FF8F914" w14:textId="77777777" w:rsidR="0074796F" w:rsidRDefault="00000000">
      <w:pPr>
        <w:ind w:left="752"/>
        <w:rPr>
          <w:b/>
          <w:sz w:val="24"/>
        </w:rPr>
      </w:pPr>
      <w:r>
        <w:rPr>
          <w:b/>
          <w:sz w:val="24"/>
        </w:rPr>
        <w:t>Section</w:t>
      </w:r>
      <w:r>
        <w:rPr>
          <w:b/>
          <w:spacing w:val="-3"/>
          <w:sz w:val="24"/>
        </w:rPr>
        <w:t xml:space="preserve"> </w:t>
      </w:r>
      <w:r>
        <w:rPr>
          <w:b/>
          <w:sz w:val="24"/>
        </w:rPr>
        <w:t>B:</w:t>
      </w:r>
    </w:p>
    <w:p w14:paraId="1D786124" w14:textId="77777777" w:rsidR="0074796F" w:rsidRDefault="0074796F">
      <w:pPr>
        <w:pStyle w:val="BodyText"/>
        <w:rPr>
          <w:b/>
        </w:r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74796F" w14:paraId="50846DA1" w14:textId="77777777">
        <w:trPr>
          <w:trHeight w:val="1701"/>
        </w:trPr>
        <w:tc>
          <w:tcPr>
            <w:tcW w:w="9242" w:type="dxa"/>
          </w:tcPr>
          <w:p w14:paraId="2E3352A2" w14:textId="77777777" w:rsidR="0074796F" w:rsidRDefault="00000000">
            <w:pPr>
              <w:pStyle w:val="TableParagraph"/>
              <w:ind w:left="110"/>
            </w:pPr>
            <w:r>
              <w:t>How are you feeling now? Are you fit enough to be back at work?</w:t>
            </w:r>
          </w:p>
          <w:p w14:paraId="01F5DF4E" w14:textId="77777777" w:rsidR="0074796F" w:rsidRDefault="00000000">
            <w:pPr>
              <w:pStyle w:val="TableParagraph"/>
              <w:ind w:left="110"/>
              <w:rPr>
                <w:rFonts w:ascii="Calibri"/>
              </w:rPr>
            </w:pPr>
            <w:r>
              <w:t>(</w:t>
            </w:r>
            <w:r>
              <w:rPr>
                <w:rFonts w:ascii="Calibri"/>
              </w:rPr>
              <w:t>Is this subject to any reasonable adjustments such as a phased return? If so please detail)</w:t>
            </w:r>
          </w:p>
        </w:tc>
      </w:tr>
    </w:tbl>
    <w:p w14:paraId="036E9F79" w14:textId="77777777" w:rsidR="0074796F" w:rsidRDefault="0074796F">
      <w:pPr>
        <w:pStyle w:val="BodyText"/>
        <w:rPr>
          <w:b/>
          <w:sz w:val="20"/>
        </w:rPr>
      </w:pPr>
    </w:p>
    <w:p w14:paraId="45E8913D" w14:textId="77777777" w:rsidR="0074796F" w:rsidRDefault="0074796F">
      <w:pPr>
        <w:pStyle w:val="BodyText"/>
        <w:rPr>
          <w:b/>
          <w:sz w:val="20"/>
        </w:rPr>
      </w:pPr>
    </w:p>
    <w:p w14:paraId="0618B86A" w14:textId="77777777" w:rsidR="0074796F" w:rsidRDefault="0074796F">
      <w:pPr>
        <w:pStyle w:val="BodyText"/>
        <w:rPr>
          <w:b/>
          <w:sz w:val="20"/>
        </w:rPr>
      </w:pPr>
    </w:p>
    <w:p w14:paraId="7D677985" w14:textId="77777777" w:rsidR="0074796F" w:rsidRDefault="0074796F">
      <w:pPr>
        <w:pStyle w:val="BodyText"/>
        <w:rPr>
          <w:b/>
          <w:sz w:val="20"/>
        </w:rPr>
      </w:pPr>
    </w:p>
    <w:p w14:paraId="05ADDA4E" w14:textId="77777777" w:rsidR="0074796F" w:rsidRDefault="00000000">
      <w:pPr>
        <w:pStyle w:val="BodyText"/>
        <w:spacing w:before="8"/>
        <w:rPr>
          <w:b/>
          <w:sz w:val="15"/>
        </w:rPr>
      </w:pPr>
      <w:r>
        <w:pict w14:anchorId="387CA990">
          <v:shape id="_x0000_s2058" style="position:absolute;margin-left:55.2pt;margin-top:11.7pt;width:484.8pt;height:.1pt;z-index:-251653120;mso-wrap-distance-left:0;mso-wrap-distance-right:0;mso-position-horizontal-relative:page" coordorigin="1104,234" coordsize="9696,0" path="m1104,234r9696,e" filled="f" strokeweight="1.44pt">
            <v:path arrowok="t"/>
            <w10:wrap type="topAndBottom" anchorx="page"/>
          </v:shape>
        </w:pict>
      </w:r>
    </w:p>
    <w:p w14:paraId="799CA6E4" w14:textId="77777777" w:rsidR="0074796F" w:rsidRDefault="0074796F">
      <w:pPr>
        <w:rPr>
          <w:sz w:val="15"/>
        </w:rPr>
        <w:sectPr w:rsidR="0074796F">
          <w:footerReference w:type="default" r:id="rId13"/>
          <w:pgSz w:w="11910" w:h="16840"/>
          <w:pgMar w:top="1580" w:right="20" w:bottom="1080" w:left="380" w:header="0" w:footer="886" w:gutter="0"/>
          <w:cols w:space="720"/>
        </w:sect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74796F" w14:paraId="79470C67" w14:textId="77777777">
        <w:trPr>
          <w:trHeight w:val="1701"/>
        </w:trPr>
        <w:tc>
          <w:tcPr>
            <w:tcW w:w="9242" w:type="dxa"/>
          </w:tcPr>
          <w:p w14:paraId="09BB80C0" w14:textId="77777777" w:rsidR="0074796F" w:rsidRDefault="00000000">
            <w:pPr>
              <w:pStyle w:val="TableParagraph"/>
              <w:spacing w:before="2"/>
              <w:ind w:left="110"/>
            </w:pPr>
            <w:r>
              <w:lastRenderedPageBreak/>
              <w:t>How do you feel about being back at work? Do you have any worries?</w:t>
            </w:r>
          </w:p>
        </w:tc>
      </w:tr>
      <w:tr w:rsidR="0074796F" w14:paraId="4F3DF192" w14:textId="77777777">
        <w:trPr>
          <w:trHeight w:val="1701"/>
        </w:trPr>
        <w:tc>
          <w:tcPr>
            <w:tcW w:w="9242" w:type="dxa"/>
          </w:tcPr>
          <w:p w14:paraId="35B3D6A3" w14:textId="77777777" w:rsidR="0074796F" w:rsidRDefault="00000000">
            <w:pPr>
              <w:pStyle w:val="TableParagraph"/>
              <w:ind w:left="110"/>
            </w:pPr>
            <w:r>
              <w:t>Did you attend a hospital, clinic or GP practice?</w:t>
            </w:r>
          </w:p>
        </w:tc>
      </w:tr>
      <w:tr w:rsidR="0074796F" w14:paraId="63304F4B" w14:textId="77777777">
        <w:trPr>
          <w:trHeight w:val="1701"/>
        </w:trPr>
        <w:tc>
          <w:tcPr>
            <w:tcW w:w="9242" w:type="dxa"/>
          </w:tcPr>
          <w:p w14:paraId="16695D63" w14:textId="77777777" w:rsidR="0074796F" w:rsidRDefault="00000000">
            <w:pPr>
              <w:pStyle w:val="TableParagraph"/>
              <w:ind w:left="110" w:right="688"/>
            </w:pPr>
            <w:r>
              <w:t>Are you taking any medication? If so, will this affect you at work have any side effects I should be aware of?</w:t>
            </w:r>
          </w:p>
        </w:tc>
      </w:tr>
      <w:tr w:rsidR="0074796F" w14:paraId="03645531" w14:textId="77777777">
        <w:trPr>
          <w:trHeight w:val="1701"/>
        </w:trPr>
        <w:tc>
          <w:tcPr>
            <w:tcW w:w="9242" w:type="dxa"/>
          </w:tcPr>
          <w:p w14:paraId="4F5ED027" w14:textId="77777777" w:rsidR="0074796F" w:rsidRDefault="00000000">
            <w:pPr>
              <w:pStyle w:val="TableParagraph"/>
              <w:ind w:left="110"/>
            </w:pPr>
            <w:r>
              <w:t>Are there any follow up appointments needed?</w:t>
            </w:r>
          </w:p>
        </w:tc>
      </w:tr>
      <w:tr w:rsidR="0074796F" w14:paraId="142FBE75" w14:textId="77777777">
        <w:trPr>
          <w:trHeight w:val="1701"/>
        </w:trPr>
        <w:tc>
          <w:tcPr>
            <w:tcW w:w="9242" w:type="dxa"/>
          </w:tcPr>
          <w:p w14:paraId="3B24F74B" w14:textId="77777777" w:rsidR="0074796F" w:rsidRDefault="00000000">
            <w:pPr>
              <w:pStyle w:val="TableParagraph"/>
              <w:ind w:left="110" w:right="359"/>
            </w:pPr>
            <w:r>
              <w:t>Are there any problems relating to your illness/injury that may affect your ability to perform your job?</w:t>
            </w:r>
          </w:p>
        </w:tc>
      </w:tr>
      <w:tr w:rsidR="0074796F" w14:paraId="4DD45ECB" w14:textId="77777777">
        <w:trPr>
          <w:trHeight w:val="1701"/>
        </w:trPr>
        <w:tc>
          <w:tcPr>
            <w:tcW w:w="9242" w:type="dxa"/>
          </w:tcPr>
          <w:p w14:paraId="06AA498D" w14:textId="77777777" w:rsidR="0074796F" w:rsidRDefault="00000000">
            <w:pPr>
              <w:pStyle w:val="TableParagraph"/>
              <w:ind w:left="110"/>
            </w:pPr>
            <w:r>
              <w:t>Do you need an occupational health referral?</w:t>
            </w:r>
          </w:p>
        </w:tc>
      </w:tr>
      <w:tr w:rsidR="0074796F" w14:paraId="6E0941FB" w14:textId="77777777">
        <w:trPr>
          <w:trHeight w:val="1701"/>
        </w:trPr>
        <w:tc>
          <w:tcPr>
            <w:tcW w:w="9242" w:type="dxa"/>
          </w:tcPr>
          <w:p w14:paraId="674570E7" w14:textId="77777777" w:rsidR="0074796F" w:rsidRDefault="00000000">
            <w:pPr>
              <w:pStyle w:val="TableParagraph"/>
              <w:ind w:left="110" w:right="101"/>
            </w:pPr>
            <w:r>
              <w:t>Are there any adjustments we can make to help you in your return to work and maintain your attendance?</w:t>
            </w:r>
          </w:p>
        </w:tc>
      </w:tr>
      <w:tr w:rsidR="0074796F" w14:paraId="3561C3ED" w14:textId="77777777">
        <w:trPr>
          <w:trHeight w:val="1701"/>
        </w:trPr>
        <w:tc>
          <w:tcPr>
            <w:tcW w:w="9242" w:type="dxa"/>
          </w:tcPr>
          <w:p w14:paraId="743521E2" w14:textId="77777777" w:rsidR="0074796F" w:rsidRDefault="00000000">
            <w:pPr>
              <w:pStyle w:val="TableParagraph"/>
              <w:ind w:left="110"/>
            </w:pPr>
            <w:r>
              <w:t>Do you feel the absence is connected to work in any way?</w:t>
            </w:r>
          </w:p>
        </w:tc>
      </w:tr>
    </w:tbl>
    <w:p w14:paraId="02A63970" w14:textId="77777777" w:rsidR="0074796F" w:rsidRDefault="0074796F">
      <w:pPr>
        <w:sectPr w:rsidR="0074796F">
          <w:footerReference w:type="default" r:id="rId14"/>
          <w:pgSz w:w="11910" w:h="16840"/>
          <w:pgMar w:top="1240" w:right="20" w:bottom="1080" w:left="380" w:header="0" w:footer="886" w:gutter="0"/>
          <w:pgNumType w:start="3"/>
          <w:cols w:space="720"/>
        </w:sect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74796F" w14:paraId="26FA1EC1" w14:textId="77777777">
        <w:trPr>
          <w:trHeight w:val="1701"/>
        </w:trPr>
        <w:tc>
          <w:tcPr>
            <w:tcW w:w="9242" w:type="dxa"/>
          </w:tcPr>
          <w:p w14:paraId="3DF6251A" w14:textId="77777777" w:rsidR="0074796F" w:rsidRDefault="00000000">
            <w:pPr>
              <w:pStyle w:val="TableParagraph"/>
              <w:spacing w:before="2"/>
              <w:ind w:left="110" w:right="284"/>
            </w:pPr>
            <w:r>
              <w:lastRenderedPageBreak/>
              <w:t>Are there any activities you have been undertaking to maintain your health which you need to continue now you are back at work?</w:t>
            </w:r>
          </w:p>
        </w:tc>
      </w:tr>
      <w:tr w:rsidR="0074796F" w14:paraId="50770912" w14:textId="77777777">
        <w:trPr>
          <w:trHeight w:val="1701"/>
        </w:trPr>
        <w:tc>
          <w:tcPr>
            <w:tcW w:w="9242" w:type="dxa"/>
          </w:tcPr>
          <w:p w14:paraId="647AA774" w14:textId="77777777" w:rsidR="0074796F" w:rsidRDefault="00000000">
            <w:pPr>
              <w:pStyle w:val="TableParagraph"/>
              <w:ind w:left="110"/>
            </w:pPr>
            <w:r>
              <w:t>Is there any extra support you need from your manager?</w:t>
            </w:r>
          </w:p>
        </w:tc>
      </w:tr>
      <w:tr w:rsidR="0074796F" w14:paraId="07226B34" w14:textId="77777777">
        <w:trPr>
          <w:trHeight w:val="1701"/>
        </w:trPr>
        <w:tc>
          <w:tcPr>
            <w:tcW w:w="9242" w:type="dxa"/>
          </w:tcPr>
          <w:p w14:paraId="01A3E204" w14:textId="77777777" w:rsidR="0074796F" w:rsidRDefault="00000000">
            <w:pPr>
              <w:pStyle w:val="TableParagraph"/>
              <w:ind w:left="110" w:right="125"/>
            </w:pPr>
            <w:r>
              <w:t>If absence is sensitive agree what to communicate to the team regarding the absence if they wish to disclose anything.</w:t>
            </w:r>
          </w:p>
        </w:tc>
      </w:tr>
    </w:tbl>
    <w:p w14:paraId="4E7762C3" w14:textId="77777777" w:rsidR="0074796F" w:rsidRDefault="0074796F">
      <w:pPr>
        <w:pStyle w:val="BodyText"/>
        <w:rPr>
          <w:b/>
          <w:sz w:val="16"/>
        </w:rPr>
      </w:pPr>
    </w:p>
    <w:p w14:paraId="5514B302" w14:textId="77777777" w:rsidR="0074796F" w:rsidRDefault="00000000">
      <w:pPr>
        <w:spacing w:before="92"/>
        <w:ind w:left="752"/>
        <w:rPr>
          <w:i/>
          <w:sz w:val="20"/>
        </w:rPr>
      </w:pPr>
      <w:r>
        <w:rPr>
          <w:b/>
          <w:sz w:val="24"/>
        </w:rPr>
        <w:t xml:space="preserve">Section C: </w:t>
      </w:r>
      <w:r>
        <w:rPr>
          <w:i/>
          <w:sz w:val="20"/>
        </w:rPr>
        <w:t>Physical Illness (see guidance at the top of page)</w:t>
      </w:r>
    </w:p>
    <w:p w14:paraId="162445EC" w14:textId="77777777" w:rsidR="0074796F" w:rsidRDefault="0074796F">
      <w:pPr>
        <w:pStyle w:val="BodyText"/>
        <w:rPr>
          <w:i/>
        </w:r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74796F" w14:paraId="4173CF30" w14:textId="77777777">
        <w:trPr>
          <w:trHeight w:val="1701"/>
        </w:trPr>
        <w:tc>
          <w:tcPr>
            <w:tcW w:w="9242" w:type="dxa"/>
          </w:tcPr>
          <w:p w14:paraId="089B1B52" w14:textId="77777777" w:rsidR="0074796F" w:rsidRDefault="00000000">
            <w:pPr>
              <w:pStyle w:val="TableParagraph"/>
              <w:ind w:left="110"/>
            </w:pPr>
            <w:r>
              <w:t>Is the condition one which is ongoing?</w:t>
            </w:r>
          </w:p>
        </w:tc>
      </w:tr>
      <w:tr w:rsidR="0074796F" w14:paraId="3F044400" w14:textId="77777777">
        <w:trPr>
          <w:trHeight w:val="1701"/>
        </w:trPr>
        <w:tc>
          <w:tcPr>
            <w:tcW w:w="9242" w:type="dxa"/>
          </w:tcPr>
          <w:p w14:paraId="12E03956" w14:textId="77777777" w:rsidR="0074796F" w:rsidRDefault="00000000">
            <w:pPr>
              <w:pStyle w:val="TableParagraph"/>
              <w:ind w:left="110"/>
            </w:pPr>
            <w:r>
              <w:t>If the condition is not ongoing – are you fully recovered?</w:t>
            </w:r>
          </w:p>
        </w:tc>
      </w:tr>
      <w:tr w:rsidR="0074796F" w14:paraId="340E3D9B" w14:textId="77777777">
        <w:trPr>
          <w:trHeight w:val="1701"/>
        </w:trPr>
        <w:tc>
          <w:tcPr>
            <w:tcW w:w="9242" w:type="dxa"/>
          </w:tcPr>
          <w:p w14:paraId="21B190D7" w14:textId="77777777" w:rsidR="0074796F" w:rsidRDefault="00000000">
            <w:pPr>
              <w:pStyle w:val="TableParagraph"/>
              <w:ind w:left="110" w:right="113"/>
            </w:pPr>
            <w:r>
              <w:t>Was the absence an infectious illness? If so have they had sufficient time off in line with infection prevention? (This would be absences such as diarrhoea and vomiting, chicken pox, influenza)</w:t>
            </w:r>
          </w:p>
        </w:tc>
      </w:tr>
      <w:tr w:rsidR="0074796F" w14:paraId="359680E9" w14:textId="77777777">
        <w:trPr>
          <w:trHeight w:val="1701"/>
        </w:trPr>
        <w:tc>
          <w:tcPr>
            <w:tcW w:w="9242" w:type="dxa"/>
          </w:tcPr>
          <w:p w14:paraId="215E3150" w14:textId="77777777" w:rsidR="0074796F" w:rsidRDefault="00000000">
            <w:pPr>
              <w:pStyle w:val="TableParagraph"/>
              <w:ind w:left="110" w:right="456"/>
            </w:pPr>
            <w:r>
              <w:t>Is the absence a musculoskeletal illness? If so discuss an occupational health referral for advice and a work place assessment.</w:t>
            </w:r>
          </w:p>
        </w:tc>
      </w:tr>
    </w:tbl>
    <w:p w14:paraId="69DC42FC" w14:textId="77777777" w:rsidR="0074796F" w:rsidRDefault="0074796F">
      <w:pPr>
        <w:sectPr w:rsidR="0074796F">
          <w:pgSz w:w="11910" w:h="16840"/>
          <w:pgMar w:top="1240" w:right="20" w:bottom="1080" w:left="380" w:header="0" w:footer="886" w:gutter="0"/>
          <w:cols w:space="720"/>
        </w:sect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74796F" w14:paraId="7959986B" w14:textId="77777777">
        <w:trPr>
          <w:trHeight w:val="1701"/>
        </w:trPr>
        <w:tc>
          <w:tcPr>
            <w:tcW w:w="9242" w:type="dxa"/>
          </w:tcPr>
          <w:p w14:paraId="42029D4E" w14:textId="77777777" w:rsidR="0074796F" w:rsidRDefault="00000000">
            <w:pPr>
              <w:pStyle w:val="TableParagraph"/>
              <w:spacing w:before="2"/>
              <w:ind w:left="110"/>
            </w:pPr>
            <w:r>
              <w:lastRenderedPageBreak/>
              <w:t>Was the absence related to an accident at work? If so does it need reporting?</w:t>
            </w:r>
          </w:p>
        </w:tc>
      </w:tr>
    </w:tbl>
    <w:p w14:paraId="7D392DF7" w14:textId="77777777" w:rsidR="0074796F" w:rsidRDefault="0074796F">
      <w:pPr>
        <w:pStyle w:val="BodyText"/>
        <w:rPr>
          <w:i/>
          <w:sz w:val="20"/>
        </w:rPr>
      </w:pPr>
    </w:p>
    <w:p w14:paraId="15A5488E" w14:textId="77777777" w:rsidR="0074796F" w:rsidRDefault="0074796F">
      <w:pPr>
        <w:pStyle w:val="BodyText"/>
        <w:rPr>
          <w:i/>
          <w:sz w:val="20"/>
        </w:rPr>
      </w:pPr>
    </w:p>
    <w:p w14:paraId="00DD31C0" w14:textId="77777777" w:rsidR="0074796F" w:rsidRDefault="00000000">
      <w:pPr>
        <w:spacing w:before="92"/>
        <w:ind w:left="752"/>
        <w:rPr>
          <w:i/>
          <w:sz w:val="20"/>
        </w:rPr>
      </w:pPr>
      <w:r>
        <w:rPr>
          <w:b/>
          <w:sz w:val="24"/>
        </w:rPr>
        <w:t xml:space="preserve">Section D: </w:t>
      </w:r>
      <w:r>
        <w:rPr>
          <w:i/>
          <w:sz w:val="20"/>
        </w:rPr>
        <w:t>Mental health (please see guidance at the top of page)</w:t>
      </w:r>
    </w:p>
    <w:p w14:paraId="40CA5523" w14:textId="77777777" w:rsidR="0074796F" w:rsidRDefault="0074796F">
      <w:pPr>
        <w:pStyle w:val="BodyText"/>
        <w:rPr>
          <w:i/>
        </w:r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74796F" w14:paraId="4CD60F4C" w14:textId="77777777">
        <w:trPr>
          <w:trHeight w:val="1701"/>
        </w:trPr>
        <w:tc>
          <w:tcPr>
            <w:tcW w:w="9242" w:type="dxa"/>
          </w:tcPr>
          <w:p w14:paraId="2D30F702" w14:textId="77777777" w:rsidR="0074796F" w:rsidRDefault="00000000">
            <w:pPr>
              <w:pStyle w:val="TableParagraph"/>
              <w:spacing w:before="2"/>
              <w:ind w:left="110" w:right="163"/>
            </w:pPr>
            <w:r>
              <w:t>How does your mental health affect you so we can look out for signs? Discuss how this may affect their work and agree how you will work together to manager that.</w:t>
            </w:r>
          </w:p>
          <w:p w14:paraId="4A80DE1E" w14:textId="77777777" w:rsidR="0074796F" w:rsidRDefault="00000000">
            <w:pPr>
              <w:pStyle w:val="TableParagraph"/>
              <w:ind w:left="110" w:right="853"/>
              <w:rPr>
                <w:sz w:val="20"/>
              </w:rPr>
            </w:pPr>
            <w:r>
              <w:rPr>
                <w:sz w:val="20"/>
              </w:rPr>
              <w:t xml:space="preserve">(Consider completing a Wellness Action Plan together, you can find one </w:t>
            </w:r>
            <w:hyperlink r:id="rId15">
              <w:r>
                <w:rPr>
                  <w:color w:val="0000FF"/>
                  <w:sz w:val="20"/>
                  <w:u w:val="single" w:color="0000FF"/>
                </w:rPr>
                <w:t>HERE</w:t>
              </w:r>
              <w:r>
                <w:rPr>
                  <w:color w:val="0000FF"/>
                  <w:sz w:val="20"/>
                </w:rPr>
                <w:t xml:space="preserve"> </w:t>
              </w:r>
            </w:hyperlink>
            <w:r>
              <w:rPr>
                <w:sz w:val="20"/>
              </w:rPr>
              <w:t>or ask the HR department)</w:t>
            </w:r>
          </w:p>
        </w:tc>
      </w:tr>
      <w:tr w:rsidR="0074796F" w14:paraId="19B7821C" w14:textId="77777777">
        <w:trPr>
          <w:trHeight w:val="1701"/>
        </w:trPr>
        <w:tc>
          <w:tcPr>
            <w:tcW w:w="9242" w:type="dxa"/>
          </w:tcPr>
          <w:p w14:paraId="4B15ADC0" w14:textId="77777777" w:rsidR="0074796F" w:rsidRDefault="00000000">
            <w:pPr>
              <w:pStyle w:val="TableParagraph"/>
              <w:spacing w:before="2"/>
              <w:ind w:left="110" w:right="127"/>
            </w:pPr>
            <w:r>
              <w:t>Are there any issues at work which are causing you stress or worry? Agree what support will be put in place if so.</w:t>
            </w:r>
          </w:p>
        </w:tc>
      </w:tr>
      <w:tr w:rsidR="0074796F" w14:paraId="1B813E8D" w14:textId="77777777">
        <w:trPr>
          <w:trHeight w:val="1701"/>
        </w:trPr>
        <w:tc>
          <w:tcPr>
            <w:tcW w:w="9242" w:type="dxa"/>
          </w:tcPr>
          <w:p w14:paraId="30071A1B" w14:textId="77777777" w:rsidR="0074796F" w:rsidRDefault="00000000">
            <w:pPr>
              <w:pStyle w:val="TableParagraph"/>
              <w:ind w:left="110" w:right="236"/>
            </w:pPr>
            <w:r>
              <w:t>Are there any difficulties outside of work that are contributing to your absence that you wish to discuss? Signpost to any support that may be available.</w:t>
            </w:r>
          </w:p>
        </w:tc>
      </w:tr>
      <w:tr w:rsidR="0074796F" w14:paraId="40CD5AD6" w14:textId="77777777">
        <w:trPr>
          <w:trHeight w:val="1701"/>
        </w:trPr>
        <w:tc>
          <w:tcPr>
            <w:tcW w:w="9242" w:type="dxa"/>
          </w:tcPr>
          <w:p w14:paraId="4849584D" w14:textId="77777777" w:rsidR="0074796F" w:rsidRDefault="00000000">
            <w:pPr>
              <w:pStyle w:val="TableParagraph"/>
              <w:ind w:left="110" w:right="101"/>
            </w:pPr>
            <w:r>
              <w:t>Are there any workplace triggers that cause you to have poor mental health or stress? Agree how the triggers will be managed if so.</w:t>
            </w:r>
          </w:p>
        </w:tc>
      </w:tr>
      <w:tr w:rsidR="0074796F" w14:paraId="4A76D29B" w14:textId="77777777">
        <w:trPr>
          <w:trHeight w:val="1701"/>
        </w:trPr>
        <w:tc>
          <w:tcPr>
            <w:tcW w:w="9242" w:type="dxa"/>
          </w:tcPr>
          <w:p w14:paraId="2122ADEB" w14:textId="77777777" w:rsidR="0074796F" w:rsidRDefault="00000000">
            <w:pPr>
              <w:pStyle w:val="TableParagraph"/>
              <w:ind w:left="110"/>
            </w:pPr>
            <w:r>
              <w:t>Is there anything you can do at work to support your own mental health?</w:t>
            </w:r>
          </w:p>
        </w:tc>
      </w:tr>
      <w:tr w:rsidR="0074796F" w14:paraId="33C203B7" w14:textId="77777777">
        <w:trPr>
          <w:trHeight w:val="1701"/>
        </w:trPr>
        <w:tc>
          <w:tcPr>
            <w:tcW w:w="9242" w:type="dxa"/>
          </w:tcPr>
          <w:p w14:paraId="4B7A7407" w14:textId="77777777" w:rsidR="0074796F" w:rsidRDefault="00000000">
            <w:pPr>
              <w:pStyle w:val="TableParagraph"/>
              <w:ind w:left="110" w:right="358"/>
            </w:pPr>
            <w:r>
              <w:t>Remind the employee that there are mental health first aiders within the ICB who they can speak to and also that counselling is available through occupational health.</w:t>
            </w:r>
          </w:p>
        </w:tc>
      </w:tr>
    </w:tbl>
    <w:p w14:paraId="35154EC9" w14:textId="77777777" w:rsidR="0074796F" w:rsidRDefault="0074796F">
      <w:pPr>
        <w:sectPr w:rsidR="0074796F">
          <w:pgSz w:w="11910" w:h="16840"/>
          <w:pgMar w:top="1240" w:right="20" w:bottom="1120" w:left="380" w:header="0" w:footer="886" w:gutter="0"/>
          <w:cols w:space="720"/>
        </w:sect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74796F" w14:paraId="72521D77" w14:textId="77777777">
        <w:trPr>
          <w:trHeight w:val="1701"/>
        </w:trPr>
        <w:tc>
          <w:tcPr>
            <w:tcW w:w="9242" w:type="dxa"/>
          </w:tcPr>
          <w:p w14:paraId="0D7C3D8E" w14:textId="77777777" w:rsidR="0074796F" w:rsidRDefault="00000000">
            <w:pPr>
              <w:pStyle w:val="TableParagraph"/>
              <w:spacing w:before="2"/>
              <w:ind w:left="110"/>
              <w:rPr>
                <w:b/>
              </w:rPr>
            </w:pPr>
            <w:r>
              <w:rPr>
                <w:b/>
              </w:rPr>
              <w:lastRenderedPageBreak/>
              <w:t>Additional Comments:</w:t>
            </w:r>
          </w:p>
        </w:tc>
      </w:tr>
    </w:tbl>
    <w:p w14:paraId="534156DD" w14:textId="77777777" w:rsidR="0074796F" w:rsidRDefault="0074796F">
      <w:pPr>
        <w:pStyle w:val="BodyText"/>
        <w:rPr>
          <w:i/>
          <w:sz w:val="16"/>
        </w:rPr>
      </w:pPr>
    </w:p>
    <w:p w14:paraId="0CAE4736" w14:textId="77777777" w:rsidR="0074796F" w:rsidRDefault="00000000">
      <w:pPr>
        <w:pStyle w:val="BodyText"/>
        <w:tabs>
          <w:tab w:val="left" w:pos="7952"/>
        </w:tabs>
        <w:spacing w:before="92"/>
        <w:ind w:left="752"/>
      </w:pPr>
      <w:r>
        <w:t>Employee</w:t>
      </w:r>
      <w:r>
        <w:rPr>
          <w:spacing w:val="-4"/>
        </w:rPr>
        <w:t xml:space="preserve"> </w:t>
      </w:r>
      <w:r>
        <w:t>Signature:</w:t>
      </w:r>
      <w:r>
        <w:tab/>
        <w:t>Date:</w:t>
      </w:r>
    </w:p>
    <w:p w14:paraId="14EE9DD0" w14:textId="77777777" w:rsidR="0074796F" w:rsidRDefault="0074796F">
      <w:pPr>
        <w:pStyle w:val="BodyText"/>
      </w:pPr>
    </w:p>
    <w:p w14:paraId="2128FB12" w14:textId="77777777" w:rsidR="0074796F" w:rsidRDefault="00000000">
      <w:pPr>
        <w:pStyle w:val="BodyText"/>
        <w:tabs>
          <w:tab w:val="left" w:pos="7952"/>
        </w:tabs>
        <w:ind w:left="752"/>
      </w:pPr>
      <w:r>
        <w:t>Return to Work</w:t>
      </w:r>
      <w:r>
        <w:rPr>
          <w:spacing w:val="-6"/>
        </w:rPr>
        <w:t xml:space="preserve"> </w:t>
      </w:r>
      <w:r>
        <w:t>Manager</w:t>
      </w:r>
      <w:r>
        <w:rPr>
          <w:spacing w:val="-3"/>
        </w:rPr>
        <w:t xml:space="preserve"> </w:t>
      </w:r>
      <w:r>
        <w:t>Signature:</w:t>
      </w:r>
      <w:r>
        <w:tab/>
        <w:t>Date:</w:t>
      </w:r>
    </w:p>
    <w:p w14:paraId="3C34B875" w14:textId="77777777" w:rsidR="0074796F" w:rsidRDefault="0074796F">
      <w:pPr>
        <w:sectPr w:rsidR="0074796F">
          <w:pgSz w:w="11910" w:h="16840"/>
          <w:pgMar w:top="1240" w:right="20" w:bottom="1120" w:left="380" w:header="0" w:footer="886" w:gutter="0"/>
          <w:cols w:space="720"/>
        </w:sectPr>
      </w:pPr>
    </w:p>
    <w:p w14:paraId="4D952EF4" w14:textId="77777777" w:rsidR="0074796F" w:rsidRDefault="00000000">
      <w:pPr>
        <w:pStyle w:val="Heading1"/>
        <w:spacing w:before="82"/>
        <w:ind w:left="0" w:right="1111" w:firstLine="0"/>
        <w:jc w:val="right"/>
      </w:pPr>
      <w:r>
        <w:lastRenderedPageBreak/>
        <w:t>APPENDIX 4</w:t>
      </w:r>
    </w:p>
    <w:p w14:paraId="6F37274C" w14:textId="77777777" w:rsidR="0074796F" w:rsidRDefault="0074796F">
      <w:pPr>
        <w:pStyle w:val="BodyText"/>
        <w:spacing w:before="11"/>
        <w:rPr>
          <w:b/>
          <w:sz w:val="15"/>
        </w:rPr>
      </w:pPr>
    </w:p>
    <w:p w14:paraId="31EB7497" w14:textId="77777777" w:rsidR="0074796F" w:rsidRDefault="00000000">
      <w:pPr>
        <w:pStyle w:val="BodyText"/>
        <w:spacing w:before="92" w:line="480" w:lineRule="auto"/>
        <w:ind w:left="752" w:right="6496"/>
      </w:pPr>
      <w:r>
        <w:t xml:space="preserve">Hull Domestic Abuse Partnership (DAP) </w:t>
      </w:r>
      <w:hyperlink r:id="rId16">
        <w:r>
          <w:rPr>
            <w:color w:val="0000FF"/>
            <w:u w:val="single" w:color="0000FF"/>
          </w:rPr>
          <w:t>http://www.hulldap.co.uk/</w:t>
        </w:r>
      </w:hyperlink>
    </w:p>
    <w:p w14:paraId="30E48093" w14:textId="77777777" w:rsidR="0074796F" w:rsidRDefault="00000000">
      <w:pPr>
        <w:pStyle w:val="BodyText"/>
        <w:ind w:left="752"/>
      </w:pPr>
      <w:r>
        <w:t>Tel – 01482 318759</w:t>
      </w:r>
    </w:p>
    <w:p w14:paraId="49255853" w14:textId="77777777" w:rsidR="0074796F" w:rsidRDefault="0074796F">
      <w:pPr>
        <w:pStyle w:val="BodyText"/>
      </w:pPr>
    </w:p>
    <w:p w14:paraId="38BA4896" w14:textId="77777777" w:rsidR="0074796F" w:rsidRDefault="00000000">
      <w:pPr>
        <w:pStyle w:val="BodyText"/>
        <w:spacing w:line="480" w:lineRule="auto"/>
        <w:ind w:left="752" w:right="6763"/>
      </w:pPr>
      <w:r>
        <w:t>Hull DAP Male Victim support service Tel - 01482 613978</w:t>
      </w:r>
    </w:p>
    <w:p w14:paraId="5D7F7390" w14:textId="77777777" w:rsidR="0074796F" w:rsidRDefault="0074796F">
      <w:pPr>
        <w:spacing w:line="480" w:lineRule="auto"/>
        <w:sectPr w:rsidR="0074796F">
          <w:pgSz w:w="11910" w:h="16840"/>
          <w:pgMar w:top="1160" w:right="20" w:bottom="1120" w:left="380" w:header="0" w:footer="886" w:gutter="0"/>
          <w:cols w:space="720"/>
        </w:sectPr>
      </w:pPr>
    </w:p>
    <w:p w14:paraId="7D8149AE" w14:textId="77777777" w:rsidR="0074796F" w:rsidRDefault="00000000">
      <w:pPr>
        <w:pStyle w:val="BodyText"/>
        <w:ind w:left="7279"/>
        <w:rPr>
          <w:sz w:val="20"/>
        </w:rPr>
      </w:pPr>
      <w:r>
        <w:rPr>
          <w:sz w:val="20"/>
        </w:rPr>
      </w:r>
      <w:r>
        <w:rPr>
          <w:sz w:val="20"/>
        </w:rPr>
        <w:pict w14:anchorId="0C51F38F">
          <v:group id="_x0000_s2055" style="width:205.85pt;height:110.2pt;mso-position-horizontal-relative:char;mso-position-vertical-relative:line" coordsize="4117,2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width:4117;height:2204">
              <v:imagedata r:id="rId17" o:title=""/>
            </v:shape>
            <v:shape id="_x0000_s2056" type="#_x0000_t202" style="position:absolute;width:4117;height:2204" filled="f" stroked="f">
              <v:textbox inset="0,0,0,0">
                <w:txbxContent>
                  <w:p w14:paraId="720DCA9A" w14:textId="77777777" w:rsidR="0074796F" w:rsidRDefault="00000000">
                    <w:pPr>
                      <w:tabs>
                        <w:tab w:val="left" w:pos="2971"/>
                      </w:tabs>
                      <w:spacing w:before="107"/>
                      <w:ind w:left="1047"/>
                      <w:rPr>
                        <w:b/>
                        <w:sz w:val="24"/>
                      </w:rPr>
                    </w:pPr>
                    <w:r>
                      <w:rPr>
                        <w:b/>
                        <w:sz w:val="24"/>
                        <w:shd w:val="clear" w:color="auto" w:fill="FFFFFF"/>
                      </w:rPr>
                      <w:t xml:space="preserve"> </w:t>
                    </w:r>
                    <w:r>
                      <w:rPr>
                        <w:b/>
                        <w:spacing w:val="16"/>
                        <w:sz w:val="24"/>
                        <w:shd w:val="clear" w:color="auto" w:fill="FFFFFF"/>
                      </w:rPr>
                      <w:t xml:space="preserve"> </w:t>
                    </w:r>
                    <w:r>
                      <w:rPr>
                        <w:b/>
                        <w:sz w:val="24"/>
                        <w:shd w:val="clear" w:color="auto" w:fill="FFFFFF"/>
                      </w:rPr>
                      <w:t>APPENDIX</w:t>
                    </w:r>
                    <w:r>
                      <w:rPr>
                        <w:b/>
                        <w:spacing w:val="-2"/>
                        <w:sz w:val="24"/>
                        <w:shd w:val="clear" w:color="auto" w:fill="FFFFFF"/>
                      </w:rPr>
                      <w:t xml:space="preserve"> </w:t>
                    </w:r>
                    <w:r>
                      <w:rPr>
                        <w:b/>
                        <w:sz w:val="24"/>
                        <w:shd w:val="clear" w:color="auto" w:fill="FFFFFF"/>
                      </w:rPr>
                      <w:t>5</w:t>
                    </w:r>
                    <w:r>
                      <w:rPr>
                        <w:b/>
                        <w:sz w:val="24"/>
                        <w:shd w:val="clear" w:color="auto" w:fill="FFFFFF"/>
                      </w:rPr>
                      <w:tab/>
                    </w:r>
                  </w:p>
                </w:txbxContent>
              </v:textbox>
            </v:shape>
            <w10:anchorlock/>
          </v:group>
        </w:pict>
      </w: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4961"/>
      </w:tblGrid>
      <w:tr w:rsidR="0074796F" w14:paraId="660C94EB" w14:textId="77777777">
        <w:trPr>
          <w:trHeight w:val="757"/>
        </w:trPr>
        <w:tc>
          <w:tcPr>
            <w:tcW w:w="9639" w:type="dxa"/>
            <w:gridSpan w:val="2"/>
            <w:shd w:val="clear" w:color="auto" w:fill="0000FF"/>
          </w:tcPr>
          <w:p w14:paraId="63F48767" w14:textId="77777777" w:rsidR="0074796F" w:rsidRDefault="0074796F">
            <w:pPr>
              <w:pStyle w:val="TableParagraph"/>
              <w:spacing w:before="10"/>
              <w:rPr>
                <w:sz w:val="21"/>
              </w:rPr>
            </w:pPr>
          </w:p>
          <w:p w14:paraId="36FB698A" w14:textId="77777777" w:rsidR="0074796F" w:rsidRDefault="00000000">
            <w:pPr>
              <w:pStyle w:val="TableParagraph"/>
              <w:ind w:left="2306" w:right="2294"/>
              <w:jc w:val="center"/>
              <w:rPr>
                <w:b/>
              </w:rPr>
            </w:pPr>
            <w:r>
              <w:rPr>
                <w:b/>
                <w:color w:val="FFFFFF"/>
              </w:rPr>
              <w:t>HR / Corporate Policy Equality Impact Analysis:</w:t>
            </w:r>
          </w:p>
        </w:tc>
      </w:tr>
      <w:tr w:rsidR="0074796F" w14:paraId="5238B4DF" w14:textId="77777777">
        <w:trPr>
          <w:trHeight w:val="1012"/>
        </w:trPr>
        <w:tc>
          <w:tcPr>
            <w:tcW w:w="4678" w:type="dxa"/>
          </w:tcPr>
          <w:p w14:paraId="0BB9E7A5" w14:textId="77777777" w:rsidR="0074796F" w:rsidRDefault="0074796F">
            <w:pPr>
              <w:pStyle w:val="TableParagraph"/>
              <w:spacing w:before="1"/>
              <w:rPr>
                <w:sz w:val="33"/>
              </w:rPr>
            </w:pPr>
          </w:p>
          <w:p w14:paraId="75F86A79" w14:textId="77777777" w:rsidR="0074796F" w:rsidRDefault="00000000">
            <w:pPr>
              <w:pStyle w:val="TableParagraph"/>
              <w:spacing w:before="1"/>
              <w:ind w:left="107"/>
              <w:rPr>
                <w:b/>
              </w:rPr>
            </w:pPr>
            <w:r>
              <w:rPr>
                <w:b/>
              </w:rPr>
              <w:t>Policy / Project / Function:</w:t>
            </w:r>
          </w:p>
        </w:tc>
        <w:tc>
          <w:tcPr>
            <w:tcW w:w="4961" w:type="dxa"/>
          </w:tcPr>
          <w:p w14:paraId="56199360" w14:textId="77777777" w:rsidR="0074796F" w:rsidRDefault="0074796F">
            <w:pPr>
              <w:pStyle w:val="TableParagraph"/>
              <w:rPr>
                <w:sz w:val="24"/>
              </w:rPr>
            </w:pPr>
          </w:p>
          <w:p w14:paraId="2E37A79D" w14:textId="77777777" w:rsidR="0074796F" w:rsidRDefault="0074796F">
            <w:pPr>
              <w:pStyle w:val="TableParagraph"/>
              <w:rPr>
                <w:sz w:val="20"/>
              </w:rPr>
            </w:pPr>
          </w:p>
          <w:p w14:paraId="2825EE6E" w14:textId="77777777" w:rsidR="0074796F" w:rsidRDefault="00000000">
            <w:pPr>
              <w:pStyle w:val="TableParagraph"/>
              <w:ind w:left="107"/>
            </w:pPr>
            <w:r>
              <w:t>Attendance Management Policy</w:t>
            </w:r>
          </w:p>
        </w:tc>
      </w:tr>
      <w:tr w:rsidR="0074796F" w14:paraId="7540808E" w14:textId="77777777">
        <w:trPr>
          <w:trHeight w:val="565"/>
        </w:trPr>
        <w:tc>
          <w:tcPr>
            <w:tcW w:w="4678" w:type="dxa"/>
          </w:tcPr>
          <w:p w14:paraId="647FB0B7" w14:textId="77777777" w:rsidR="0074796F" w:rsidRDefault="00000000">
            <w:pPr>
              <w:pStyle w:val="TableParagraph"/>
              <w:spacing w:before="158"/>
              <w:ind w:left="107"/>
              <w:rPr>
                <w:b/>
              </w:rPr>
            </w:pPr>
            <w:r>
              <w:rPr>
                <w:b/>
              </w:rPr>
              <w:t>Date of Analysis:</w:t>
            </w:r>
          </w:p>
        </w:tc>
        <w:tc>
          <w:tcPr>
            <w:tcW w:w="4961" w:type="dxa"/>
          </w:tcPr>
          <w:p w14:paraId="11AB574B" w14:textId="77777777" w:rsidR="0074796F" w:rsidRDefault="00000000">
            <w:pPr>
              <w:pStyle w:val="TableParagraph"/>
              <w:spacing w:before="158"/>
              <w:ind w:left="107"/>
            </w:pPr>
            <w:r>
              <w:t>06/05/2020</w:t>
            </w:r>
          </w:p>
        </w:tc>
      </w:tr>
      <w:tr w:rsidR="0074796F" w14:paraId="213E8A7F" w14:textId="77777777">
        <w:trPr>
          <w:trHeight w:val="950"/>
        </w:trPr>
        <w:tc>
          <w:tcPr>
            <w:tcW w:w="4678" w:type="dxa"/>
          </w:tcPr>
          <w:p w14:paraId="4690BD26" w14:textId="77777777" w:rsidR="0074796F" w:rsidRDefault="0074796F">
            <w:pPr>
              <w:pStyle w:val="TableParagraph"/>
              <w:spacing w:before="4"/>
              <w:rPr>
                <w:sz w:val="19"/>
              </w:rPr>
            </w:pPr>
          </w:p>
          <w:p w14:paraId="39B5347F" w14:textId="77777777" w:rsidR="0074796F" w:rsidRDefault="00000000">
            <w:pPr>
              <w:pStyle w:val="TableParagraph"/>
              <w:ind w:left="107"/>
              <w:rPr>
                <w:b/>
              </w:rPr>
            </w:pPr>
            <w:r>
              <w:rPr>
                <w:b/>
              </w:rPr>
              <w:t>Completed by:</w:t>
            </w:r>
          </w:p>
          <w:p w14:paraId="77ABAFDE" w14:textId="77777777" w:rsidR="0074796F" w:rsidRDefault="00000000">
            <w:pPr>
              <w:pStyle w:val="TableParagraph"/>
              <w:spacing w:before="2"/>
              <w:ind w:left="107"/>
            </w:pPr>
            <w:r>
              <w:rPr>
                <w:b/>
              </w:rPr>
              <w:t>(Name and Department</w:t>
            </w:r>
            <w:r>
              <w:t>)</w:t>
            </w:r>
          </w:p>
        </w:tc>
        <w:tc>
          <w:tcPr>
            <w:tcW w:w="4961" w:type="dxa"/>
          </w:tcPr>
          <w:p w14:paraId="1086DFA6" w14:textId="77777777" w:rsidR="0074796F" w:rsidRDefault="00000000">
            <w:pPr>
              <w:pStyle w:val="TableParagraph"/>
              <w:spacing w:before="2"/>
              <w:ind w:left="107"/>
            </w:pPr>
            <w:r>
              <w:t>HR Humber</w:t>
            </w:r>
          </w:p>
        </w:tc>
      </w:tr>
      <w:tr w:rsidR="0074796F" w14:paraId="413053F1" w14:textId="77777777">
        <w:trPr>
          <w:trHeight w:val="2766"/>
        </w:trPr>
        <w:tc>
          <w:tcPr>
            <w:tcW w:w="4678" w:type="dxa"/>
          </w:tcPr>
          <w:p w14:paraId="7753DD89" w14:textId="77777777" w:rsidR="0074796F" w:rsidRDefault="0074796F">
            <w:pPr>
              <w:pStyle w:val="TableParagraph"/>
              <w:rPr>
                <w:sz w:val="24"/>
              </w:rPr>
            </w:pPr>
          </w:p>
          <w:p w14:paraId="6766C1D6" w14:textId="77777777" w:rsidR="0074796F" w:rsidRDefault="0074796F">
            <w:pPr>
              <w:pStyle w:val="TableParagraph"/>
              <w:rPr>
                <w:sz w:val="24"/>
              </w:rPr>
            </w:pPr>
          </w:p>
          <w:p w14:paraId="6C270C53" w14:textId="77777777" w:rsidR="0074796F" w:rsidRDefault="0074796F">
            <w:pPr>
              <w:pStyle w:val="TableParagraph"/>
              <w:rPr>
                <w:sz w:val="24"/>
              </w:rPr>
            </w:pPr>
          </w:p>
          <w:p w14:paraId="3110C756" w14:textId="77777777" w:rsidR="0074796F" w:rsidRDefault="0074796F">
            <w:pPr>
              <w:pStyle w:val="TableParagraph"/>
              <w:spacing w:before="3"/>
              <w:rPr>
                <w:sz w:val="26"/>
              </w:rPr>
            </w:pPr>
          </w:p>
          <w:p w14:paraId="6BBBF965" w14:textId="77777777" w:rsidR="0074796F" w:rsidRDefault="00000000">
            <w:pPr>
              <w:pStyle w:val="TableParagraph"/>
              <w:ind w:left="107" w:right="189"/>
              <w:rPr>
                <w:b/>
              </w:rPr>
            </w:pPr>
            <w:r>
              <w:rPr>
                <w:b/>
              </w:rPr>
              <w:t>What are the aims and intended effects of this policy, project or function?</w:t>
            </w:r>
          </w:p>
        </w:tc>
        <w:tc>
          <w:tcPr>
            <w:tcW w:w="4961" w:type="dxa"/>
          </w:tcPr>
          <w:p w14:paraId="255B78A7" w14:textId="77777777" w:rsidR="0074796F" w:rsidRDefault="00000000">
            <w:pPr>
              <w:pStyle w:val="TableParagraph"/>
              <w:spacing w:before="2" w:line="276" w:lineRule="auto"/>
              <w:ind w:left="143" w:right="91"/>
              <w:jc w:val="both"/>
              <w:rPr>
                <w:sz w:val="24"/>
              </w:rPr>
            </w:pPr>
            <w:r>
              <w:rPr>
                <w:sz w:val="24"/>
              </w:rPr>
              <w:t>The</w:t>
            </w:r>
            <w:r>
              <w:rPr>
                <w:spacing w:val="-8"/>
                <w:sz w:val="24"/>
              </w:rPr>
              <w:t xml:space="preserve"> </w:t>
            </w:r>
            <w:r>
              <w:rPr>
                <w:sz w:val="24"/>
              </w:rPr>
              <w:t>overall</w:t>
            </w:r>
            <w:r>
              <w:rPr>
                <w:spacing w:val="-9"/>
                <w:sz w:val="24"/>
              </w:rPr>
              <w:t xml:space="preserve"> </w:t>
            </w:r>
            <w:r>
              <w:rPr>
                <w:sz w:val="24"/>
              </w:rPr>
              <w:t>purpose</w:t>
            </w:r>
            <w:r>
              <w:rPr>
                <w:spacing w:val="-8"/>
                <w:sz w:val="24"/>
              </w:rPr>
              <w:t xml:space="preserve"> </w:t>
            </w:r>
            <w:r>
              <w:rPr>
                <w:sz w:val="24"/>
              </w:rPr>
              <w:t>of</w:t>
            </w:r>
            <w:r>
              <w:rPr>
                <w:spacing w:val="-10"/>
                <w:sz w:val="24"/>
              </w:rPr>
              <w:t xml:space="preserve"> </w:t>
            </w:r>
            <w:r>
              <w:rPr>
                <w:sz w:val="24"/>
              </w:rPr>
              <w:t>the</w:t>
            </w:r>
            <w:r>
              <w:rPr>
                <w:spacing w:val="-7"/>
                <w:sz w:val="24"/>
              </w:rPr>
              <w:t xml:space="preserve"> </w:t>
            </w:r>
            <w:r>
              <w:rPr>
                <w:sz w:val="24"/>
              </w:rPr>
              <w:t>policy</w:t>
            </w:r>
            <w:r>
              <w:rPr>
                <w:spacing w:val="-9"/>
                <w:sz w:val="24"/>
              </w:rPr>
              <w:t xml:space="preserve"> </w:t>
            </w:r>
            <w:r>
              <w:rPr>
                <w:sz w:val="24"/>
              </w:rPr>
              <w:t>is</w:t>
            </w:r>
            <w:r>
              <w:rPr>
                <w:spacing w:val="-6"/>
                <w:sz w:val="24"/>
              </w:rPr>
              <w:t xml:space="preserve"> </w:t>
            </w:r>
            <w:r>
              <w:rPr>
                <w:sz w:val="24"/>
              </w:rPr>
              <w:t>to</w:t>
            </w:r>
            <w:r>
              <w:rPr>
                <w:spacing w:val="-7"/>
                <w:sz w:val="24"/>
              </w:rPr>
              <w:t xml:space="preserve"> </w:t>
            </w:r>
            <w:r>
              <w:rPr>
                <w:sz w:val="24"/>
              </w:rPr>
              <w:t>set</w:t>
            </w:r>
            <w:r>
              <w:rPr>
                <w:spacing w:val="-9"/>
                <w:sz w:val="24"/>
              </w:rPr>
              <w:t xml:space="preserve"> </w:t>
            </w:r>
            <w:r>
              <w:rPr>
                <w:sz w:val="24"/>
              </w:rPr>
              <w:t>out CCG’s approach to the management of attendance and absence within the workplace. The policy will also set out guidance to staff and managers about their responsibilities in relation to Attendance Management.</w:t>
            </w:r>
          </w:p>
        </w:tc>
      </w:tr>
      <w:tr w:rsidR="0074796F" w14:paraId="1BF24344" w14:textId="77777777">
        <w:trPr>
          <w:trHeight w:val="1137"/>
        </w:trPr>
        <w:tc>
          <w:tcPr>
            <w:tcW w:w="4678" w:type="dxa"/>
          </w:tcPr>
          <w:p w14:paraId="76112402" w14:textId="77777777" w:rsidR="0074796F" w:rsidRDefault="00000000">
            <w:pPr>
              <w:pStyle w:val="TableParagraph"/>
              <w:spacing w:before="189"/>
              <w:ind w:left="107" w:right="396"/>
              <w:rPr>
                <w:b/>
              </w:rPr>
            </w:pPr>
            <w:r>
              <w:rPr>
                <w:b/>
              </w:rPr>
              <w:t>Are there any significant changes to previous policy likely to have an impact on staff / other stakeholder groups?</w:t>
            </w:r>
          </w:p>
        </w:tc>
        <w:tc>
          <w:tcPr>
            <w:tcW w:w="4961" w:type="dxa"/>
          </w:tcPr>
          <w:p w14:paraId="0A9F4A4E" w14:textId="77777777" w:rsidR="0074796F" w:rsidRDefault="00000000">
            <w:pPr>
              <w:pStyle w:val="TableParagraph"/>
              <w:ind w:left="107"/>
            </w:pPr>
            <w:r>
              <w:t>No</w:t>
            </w:r>
          </w:p>
        </w:tc>
      </w:tr>
      <w:tr w:rsidR="0074796F" w14:paraId="2BD962F7" w14:textId="77777777">
        <w:trPr>
          <w:trHeight w:val="546"/>
        </w:trPr>
        <w:tc>
          <w:tcPr>
            <w:tcW w:w="4678" w:type="dxa"/>
            <w:tcBorders>
              <w:bottom w:val="nil"/>
            </w:tcBorders>
          </w:tcPr>
          <w:p w14:paraId="380B52A2" w14:textId="77777777" w:rsidR="0074796F" w:rsidRDefault="0074796F">
            <w:pPr>
              <w:pStyle w:val="TableParagraph"/>
              <w:rPr>
                <w:rFonts w:ascii="Times New Roman"/>
              </w:rPr>
            </w:pPr>
          </w:p>
        </w:tc>
        <w:tc>
          <w:tcPr>
            <w:tcW w:w="4961" w:type="dxa"/>
            <w:tcBorders>
              <w:bottom w:val="nil"/>
            </w:tcBorders>
          </w:tcPr>
          <w:p w14:paraId="256DDCE8" w14:textId="77777777" w:rsidR="0074796F" w:rsidRDefault="0074796F">
            <w:pPr>
              <w:pStyle w:val="TableParagraph"/>
              <w:spacing w:before="11"/>
              <w:rPr>
                <w:sz w:val="21"/>
              </w:rPr>
            </w:pPr>
          </w:p>
          <w:p w14:paraId="02C071C6" w14:textId="77777777" w:rsidR="0074796F" w:rsidRDefault="00000000">
            <w:pPr>
              <w:pStyle w:val="TableParagraph"/>
              <w:numPr>
                <w:ilvl w:val="0"/>
                <w:numId w:val="10"/>
              </w:numPr>
              <w:tabs>
                <w:tab w:val="left" w:pos="827"/>
                <w:tab w:val="left" w:pos="828"/>
              </w:tabs>
              <w:spacing w:line="273" w:lineRule="exact"/>
              <w:ind w:hanging="361"/>
              <w:rPr>
                <w:sz w:val="24"/>
              </w:rPr>
            </w:pPr>
            <w:r>
              <w:rPr>
                <w:sz w:val="24"/>
              </w:rPr>
              <w:t>Retirement</w:t>
            </w:r>
          </w:p>
        </w:tc>
      </w:tr>
      <w:tr w:rsidR="0074796F" w14:paraId="2BB89862" w14:textId="77777777">
        <w:trPr>
          <w:trHeight w:val="292"/>
        </w:trPr>
        <w:tc>
          <w:tcPr>
            <w:tcW w:w="4678" w:type="dxa"/>
            <w:tcBorders>
              <w:top w:val="nil"/>
              <w:bottom w:val="nil"/>
            </w:tcBorders>
          </w:tcPr>
          <w:p w14:paraId="4DB673C0" w14:textId="77777777" w:rsidR="0074796F" w:rsidRDefault="0074796F">
            <w:pPr>
              <w:pStyle w:val="TableParagraph"/>
              <w:rPr>
                <w:rFonts w:ascii="Times New Roman"/>
                <w:sz w:val="20"/>
              </w:rPr>
            </w:pPr>
          </w:p>
        </w:tc>
        <w:tc>
          <w:tcPr>
            <w:tcW w:w="4961" w:type="dxa"/>
            <w:tcBorders>
              <w:top w:val="nil"/>
              <w:bottom w:val="nil"/>
            </w:tcBorders>
          </w:tcPr>
          <w:p w14:paraId="6B836B4F" w14:textId="77777777" w:rsidR="0074796F" w:rsidRDefault="00000000">
            <w:pPr>
              <w:pStyle w:val="TableParagraph"/>
              <w:numPr>
                <w:ilvl w:val="0"/>
                <w:numId w:val="9"/>
              </w:numPr>
              <w:tabs>
                <w:tab w:val="left" w:pos="827"/>
                <w:tab w:val="left" w:pos="828"/>
              </w:tabs>
              <w:spacing w:line="273" w:lineRule="exact"/>
              <w:ind w:hanging="361"/>
              <w:rPr>
                <w:sz w:val="24"/>
              </w:rPr>
            </w:pPr>
            <w:r>
              <w:rPr>
                <w:sz w:val="24"/>
              </w:rPr>
              <w:t>Substance</w:t>
            </w:r>
            <w:r>
              <w:rPr>
                <w:spacing w:val="-2"/>
                <w:sz w:val="24"/>
              </w:rPr>
              <w:t xml:space="preserve"> </w:t>
            </w:r>
            <w:r>
              <w:rPr>
                <w:sz w:val="24"/>
              </w:rPr>
              <w:t>Misuse</w:t>
            </w:r>
          </w:p>
        </w:tc>
      </w:tr>
      <w:tr w:rsidR="0074796F" w14:paraId="1B1D3B1D" w14:textId="77777777">
        <w:trPr>
          <w:trHeight w:val="291"/>
        </w:trPr>
        <w:tc>
          <w:tcPr>
            <w:tcW w:w="4678" w:type="dxa"/>
            <w:tcBorders>
              <w:top w:val="nil"/>
              <w:bottom w:val="nil"/>
            </w:tcBorders>
          </w:tcPr>
          <w:p w14:paraId="63BAA39E" w14:textId="77777777" w:rsidR="0074796F" w:rsidRDefault="0074796F">
            <w:pPr>
              <w:pStyle w:val="TableParagraph"/>
              <w:rPr>
                <w:rFonts w:ascii="Times New Roman"/>
                <w:sz w:val="20"/>
              </w:rPr>
            </w:pPr>
          </w:p>
        </w:tc>
        <w:tc>
          <w:tcPr>
            <w:tcW w:w="4961" w:type="dxa"/>
            <w:tcBorders>
              <w:top w:val="nil"/>
              <w:bottom w:val="nil"/>
            </w:tcBorders>
          </w:tcPr>
          <w:p w14:paraId="0A23D133" w14:textId="77777777" w:rsidR="0074796F" w:rsidRDefault="00000000">
            <w:pPr>
              <w:pStyle w:val="TableParagraph"/>
              <w:numPr>
                <w:ilvl w:val="0"/>
                <w:numId w:val="8"/>
              </w:numPr>
              <w:tabs>
                <w:tab w:val="left" w:pos="827"/>
                <w:tab w:val="left" w:pos="828"/>
              </w:tabs>
              <w:spacing w:line="272" w:lineRule="exact"/>
              <w:ind w:hanging="361"/>
              <w:rPr>
                <w:sz w:val="24"/>
              </w:rPr>
            </w:pPr>
            <w:r>
              <w:rPr>
                <w:sz w:val="24"/>
              </w:rPr>
              <w:t>Redeployment</w:t>
            </w:r>
          </w:p>
        </w:tc>
      </w:tr>
      <w:tr w:rsidR="0074796F" w14:paraId="3D6AD4F1" w14:textId="77777777">
        <w:trPr>
          <w:trHeight w:val="1167"/>
        </w:trPr>
        <w:tc>
          <w:tcPr>
            <w:tcW w:w="4678" w:type="dxa"/>
            <w:tcBorders>
              <w:top w:val="nil"/>
              <w:bottom w:val="nil"/>
            </w:tcBorders>
          </w:tcPr>
          <w:p w14:paraId="4B719A1B" w14:textId="77777777" w:rsidR="0074796F" w:rsidRDefault="0074796F">
            <w:pPr>
              <w:pStyle w:val="TableParagraph"/>
              <w:spacing w:before="4"/>
              <w:rPr>
                <w:sz w:val="19"/>
              </w:rPr>
            </w:pPr>
          </w:p>
          <w:p w14:paraId="6031DE17" w14:textId="77777777" w:rsidR="0074796F" w:rsidRDefault="00000000">
            <w:pPr>
              <w:pStyle w:val="TableParagraph"/>
              <w:spacing w:line="252" w:lineRule="exact"/>
              <w:ind w:left="107"/>
              <w:rPr>
                <w:b/>
              </w:rPr>
            </w:pPr>
            <w:r>
              <w:rPr>
                <w:b/>
              </w:rPr>
              <w:t>Please list any other policies</w:t>
            </w:r>
          </w:p>
          <w:p w14:paraId="742201DA" w14:textId="77777777" w:rsidR="0074796F" w:rsidRDefault="00000000">
            <w:pPr>
              <w:pStyle w:val="TableParagraph"/>
              <w:ind w:left="107" w:right="201"/>
              <w:rPr>
                <w:b/>
              </w:rPr>
            </w:pPr>
            <w:r>
              <w:rPr>
                <w:b/>
              </w:rPr>
              <w:t>that are related to or referred to as part of this analysis</w:t>
            </w:r>
          </w:p>
        </w:tc>
        <w:tc>
          <w:tcPr>
            <w:tcW w:w="4961" w:type="dxa"/>
            <w:tcBorders>
              <w:top w:val="nil"/>
              <w:bottom w:val="nil"/>
            </w:tcBorders>
          </w:tcPr>
          <w:p w14:paraId="57ADFECE" w14:textId="77777777" w:rsidR="0074796F" w:rsidRDefault="00000000">
            <w:pPr>
              <w:pStyle w:val="TableParagraph"/>
              <w:numPr>
                <w:ilvl w:val="0"/>
                <w:numId w:val="7"/>
              </w:numPr>
              <w:tabs>
                <w:tab w:val="left" w:pos="827"/>
                <w:tab w:val="left" w:pos="828"/>
              </w:tabs>
              <w:spacing w:line="292" w:lineRule="exact"/>
              <w:ind w:hanging="361"/>
              <w:rPr>
                <w:sz w:val="24"/>
              </w:rPr>
            </w:pPr>
            <w:r>
              <w:rPr>
                <w:sz w:val="24"/>
              </w:rPr>
              <w:t>Disciplinary</w:t>
            </w:r>
          </w:p>
          <w:p w14:paraId="4915135B" w14:textId="77777777" w:rsidR="0074796F" w:rsidRDefault="00000000">
            <w:pPr>
              <w:pStyle w:val="TableParagraph"/>
              <w:numPr>
                <w:ilvl w:val="0"/>
                <w:numId w:val="7"/>
              </w:numPr>
              <w:tabs>
                <w:tab w:val="left" w:pos="827"/>
                <w:tab w:val="left" w:pos="828"/>
              </w:tabs>
              <w:spacing w:line="293" w:lineRule="exact"/>
              <w:ind w:hanging="361"/>
              <w:rPr>
                <w:sz w:val="24"/>
              </w:rPr>
            </w:pPr>
            <w:r>
              <w:rPr>
                <w:sz w:val="24"/>
              </w:rPr>
              <w:t>Business</w:t>
            </w:r>
            <w:r>
              <w:rPr>
                <w:spacing w:val="-1"/>
                <w:sz w:val="24"/>
              </w:rPr>
              <w:t xml:space="preserve"> </w:t>
            </w:r>
            <w:r>
              <w:rPr>
                <w:sz w:val="24"/>
              </w:rPr>
              <w:t>Conduct</w:t>
            </w:r>
          </w:p>
          <w:p w14:paraId="489460D3" w14:textId="77777777" w:rsidR="0074796F" w:rsidRDefault="00000000">
            <w:pPr>
              <w:pStyle w:val="TableParagraph"/>
              <w:numPr>
                <w:ilvl w:val="0"/>
                <w:numId w:val="7"/>
              </w:numPr>
              <w:tabs>
                <w:tab w:val="left" w:pos="827"/>
                <w:tab w:val="left" w:pos="828"/>
              </w:tabs>
              <w:spacing w:line="292" w:lineRule="exact"/>
              <w:ind w:hanging="361"/>
              <w:rPr>
                <w:sz w:val="24"/>
              </w:rPr>
            </w:pPr>
            <w:r>
              <w:rPr>
                <w:sz w:val="24"/>
              </w:rPr>
              <w:t>Managing Work</w:t>
            </w:r>
            <w:r>
              <w:rPr>
                <w:spacing w:val="-3"/>
                <w:sz w:val="24"/>
              </w:rPr>
              <w:t xml:space="preserve"> </w:t>
            </w:r>
            <w:r>
              <w:rPr>
                <w:sz w:val="24"/>
              </w:rPr>
              <w:t>Performance</w:t>
            </w:r>
          </w:p>
          <w:p w14:paraId="7F536586" w14:textId="77777777" w:rsidR="0074796F" w:rsidRDefault="00000000">
            <w:pPr>
              <w:pStyle w:val="TableParagraph"/>
              <w:numPr>
                <w:ilvl w:val="0"/>
                <w:numId w:val="7"/>
              </w:numPr>
              <w:tabs>
                <w:tab w:val="left" w:pos="827"/>
                <w:tab w:val="left" w:pos="828"/>
              </w:tabs>
              <w:spacing w:line="272" w:lineRule="exact"/>
              <w:ind w:hanging="361"/>
              <w:rPr>
                <w:sz w:val="24"/>
              </w:rPr>
            </w:pPr>
            <w:r>
              <w:rPr>
                <w:sz w:val="24"/>
              </w:rPr>
              <w:t>Other</w:t>
            </w:r>
            <w:r>
              <w:rPr>
                <w:spacing w:val="-2"/>
                <w:sz w:val="24"/>
              </w:rPr>
              <w:t xml:space="preserve"> </w:t>
            </w:r>
            <w:r>
              <w:rPr>
                <w:sz w:val="24"/>
              </w:rPr>
              <w:t>Leave</w:t>
            </w:r>
          </w:p>
        </w:tc>
      </w:tr>
      <w:tr w:rsidR="0074796F" w14:paraId="3C0CA1C5" w14:textId="77777777">
        <w:trPr>
          <w:trHeight w:val="292"/>
        </w:trPr>
        <w:tc>
          <w:tcPr>
            <w:tcW w:w="4678" w:type="dxa"/>
            <w:tcBorders>
              <w:top w:val="nil"/>
              <w:bottom w:val="nil"/>
            </w:tcBorders>
          </w:tcPr>
          <w:p w14:paraId="467806C7" w14:textId="77777777" w:rsidR="0074796F" w:rsidRDefault="0074796F">
            <w:pPr>
              <w:pStyle w:val="TableParagraph"/>
              <w:rPr>
                <w:rFonts w:ascii="Times New Roman"/>
                <w:sz w:val="20"/>
              </w:rPr>
            </w:pPr>
          </w:p>
        </w:tc>
        <w:tc>
          <w:tcPr>
            <w:tcW w:w="4961" w:type="dxa"/>
            <w:tcBorders>
              <w:top w:val="nil"/>
              <w:bottom w:val="nil"/>
            </w:tcBorders>
          </w:tcPr>
          <w:p w14:paraId="05A8E959" w14:textId="77777777" w:rsidR="0074796F" w:rsidRDefault="00000000">
            <w:pPr>
              <w:pStyle w:val="TableParagraph"/>
              <w:numPr>
                <w:ilvl w:val="0"/>
                <w:numId w:val="6"/>
              </w:numPr>
              <w:tabs>
                <w:tab w:val="left" w:pos="827"/>
                <w:tab w:val="left" w:pos="828"/>
              </w:tabs>
              <w:spacing w:line="273" w:lineRule="exact"/>
              <w:ind w:hanging="361"/>
              <w:rPr>
                <w:sz w:val="24"/>
              </w:rPr>
            </w:pPr>
            <w:r>
              <w:rPr>
                <w:sz w:val="24"/>
              </w:rPr>
              <w:t>Flexible Working</w:t>
            </w:r>
          </w:p>
        </w:tc>
      </w:tr>
      <w:tr w:rsidR="0074796F" w14:paraId="75BCDA5C" w14:textId="77777777">
        <w:trPr>
          <w:trHeight w:val="292"/>
        </w:trPr>
        <w:tc>
          <w:tcPr>
            <w:tcW w:w="4678" w:type="dxa"/>
            <w:tcBorders>
              <w:top w:val="nil"/>
              <w:bottom w:val="nil"/>
            </w:tcBorders>
          </w:tcPr>
          <w:p w14:paraId="4BA6E360" w14:textId="77777777" w:rsidR="0074796F" w:rsidRDefault="0074796F">
            <w:pPr>
              <w:pStyle w:val="TableParagraph"/>
              <w:rPr>
                <w:rFonts w:ascii="Times New Roman"/>
                <w:sz w:val="20"/>
              </w:rPr>
            </w:pPr>
          </w:p>
        </w:tc>
        <w:tc>
          <w:tcPr>
            <w:tcW w:w="4961" w:type="dxa"/>
            <w:tcBorders>
              <w:top w:val="nil"/>
              <w:bottom w:val="nil"/>
            </w:tcBorders>
          </w:tcPr>
          <w:p w14:paraId="5C6DA76D" w14:textId="77777777" w:rsidR="0074796F" w:rsidRDefault="00000000">
            <w:pPr>
              <w:pStyle w:val="TableParagraph"/>
              <w:numPr>
                <w:ilvl w:val="0"/>
                <w:numId w:val="5"/>
              </w:numPr>
              <w:tabs>
                <w:tab w:val="left" w:pos="827"/>
                <w:tab w:val="left" w:pos="828"/>
              </w:tabs>
              <w:spacing w:line="273" w:lineRule="exact"/>
              <w:ind w:hanging="361"/>
              <w:rPr>
                <w:sz w:val="24"/>
              </w:rPr>
            </w:pPr>
            <w:r>
              <w:rPr>
                <w:sz w:val="24"/>
              </w:rPr>
              <w:t>Flexi-time</w:t>
            </w:r>
          </w:p>
        </w:tc>
      </w:tr>
      <w:tr w:rsidR="0074796F" w14:paraId="748B8F74" w14:textId="77777777">
        <w:trPr>
          <w:trHeight w:val="291"/>
        </w:trPr>
        <w:tc>
          <w:tcPr>
            <w:tcW w:w="4678" w:type="dxa"/>
            <w:tcBorders>
              <w:top w:val="nil"/>
              <w:bottom w:val="nil"/>
            </w:tcBorders>
          </w:tcPr>
          <w:p w14:paraId="6911EC7D" w14:textId="77777777" w:rsidR="0074796F" w:rsidRDefault="0074796F">
            <w:pPr>
              <w:pStyle w:val="TableParagraph"/>
              <w:rPr>
                <w:rFonts w:ascii="Times New Roman"/>
                <w:sz w:val="20"/>
              </w:rPr>
            </w:pPr>
          </w:p>
        </w:tc>
        <w:tc>
          <w:tcPr>
            <w:tcW w:w="4961" w:type="dxa"/>
            <w:tcBorders>
              <w:top w:val="nil"/>
              <w:bottom w:val="nil"/>
            </w:tcBorders>
          </w:tcPr>
          <w:p w14:paraId="6FAA54FE" w14:textId="77777777" w:rsidR="0074796F" w:rsidRDefault="00000000">
            <w:pPr>
              <w:pStyle w:val="TableParagraph"/>
              <w:numPr>
                <w:ilvl w:val="0"/>
                <w:numId w:val="4"/>
              </w:numPr>
              <w:tabs>
                <w:tab w:val="left" w:pos="827"/>
                <w:tab w:val="left" w:pos="828"/>
              </w:tabs>
              <w:spacing w:line="272" w:lineRule="exact"/>
              <w:ind w:hanging="361"/>
              <w:rPr>
                <w:sz w:val="24"/>
              </w:rPr>
            </w:pPr>
            <w:r>
              <w:rPr>
                <w:sz w:val="24"/>
              </w:rPr>
              <w:t>Records</w:t>
            </w:r>
            <w:r>
              <w:rPr>
                <w:spacing w:val="-1"/>
                <w:sz w:val="24"/>
              </w:rPr>
              <w:t xml:space="preserve"> </w:t>
            </w:r>
            <w:r>
              <w:rPr>
                <w:sz w:val="24"/>
              </w:rPr>
              <w:t>Management</w:t>
            </w:r>
          </w:p>
        </w:tc>
      </w:tr>
      <w:tr w:rsidR="0074796F" w14:paraId="647E5444" w14:textId="77777777">
        <w:trPr>
          <w:trHeight w:val="544"/>
        </w:trPr>
        <w:tc>
          <w:tcPr>
            <w:tcW w:w="4678" w:type="dxa"/>
            <w:tcBorders>
              <w:top w:val="nil"/>
            </w:tcBorders>
          </w:tcPr>
          <w:p w14:paraId="290B46A9" w14:textId="77777777" w:rsidR="0074796F" w:rsidRDefault="0074796F">
            <w:pPr>
              <w:pStyle w:val="TableParagraph"/>
              <w:rPr>
                <w:rFonts w:ascii="Times New Roman"/>
              </w:rPr>
            </w:pPr>
          </w:p>
        </w:tc>
        <w:tc>
          <w:tcPr>
            <w:tcW w:w="4961" w:type="dxa"/>
            <w:tcBorders>
              <w:top w:val="nil"/>
            </w:tcBorders>
          </w:tcPr>
          <w:p w14:paraId="30A27C11" w14:textId="77777777" w:rsidR="0074796F" w:rsidRDefault="00000000">
            <w:pPr>
              <w:pStyle w:val="TableParagraph"/>
              <w:numPr>
                <w:ilvl w:val="0"/>
                <w:numId w:val="3"/>
              </w:numPr>
              <w:tabs>
                <w:tab w:val="left" w:pos="827"/>
                <w:tab w:val="left" w:pos="828"/>
              </w:tabs>
              <w:spacing w:line="292" w:lineRule="exact"/>
              <w:ind w:hanging="361"/>
              <w:rPr>
                <w:sz w:val="24"/>
              </w:rPr>
            </w:pPr>
            <w:r>
              <w:rPr>
                <w:sz w:val="24"/>
              </w:rPr>
              <w:t>General Data Protection</w:t>
            </w:r>
            <w:r>
              <w:rPr>
                <w:spacing w:val="-6"/>
                <w:sz w:val="24"/>
              </w:rPr>
              <w:t xml:space="preserve"> </w:t>
            </w:r>
            <w:r>
              <w:rPr>
                <w:sz w:val="24"/>
              </w:rPr>
              <w:t>Regulation</w:t>
            </w:r>
          </w:p>
        </w:tc>
      </w:tr>
      <w:tr w:rsidR="0074796F" w14:paraId="45B56D51" w14:textId="77777777">
        <w:trPr>
          <w:trHeight w:val="940"/>
        </w:trPr>
        <w:tc>
          <w:tcPr>
            <w:tcW w:w="4678" w:type="dxa"/>
          </w:tcPr>
          <w:p w14:paraId="5D73A877" w14:textId="77777777" w:rsidR="0074796F" w:rsidRDefault="0074796F">
            <w:pPr>
              <w:pStyle w:val="TableParagraph"/>
              <w:spacing w:before="11"/>
              <w:rPr>
                <w:sz w:val="18"/>
              </w:rPr>
            </w:pPr>
          </w:p>
          <w:p w14:paraId="3912CF6C" w14:textId="77777777" w:rsidR="0074796F" w:rsidRDefault="00000000">
            <w:pPr>
              <w:pStyle w:val="TableParagraph"/>
              <w:ind w:left="107" w:right="495"/>
              <w:rPr>
                <w:b/>
              </w:rPr>
            </w:pPr>
            <w:r>
              <w:rPr>
                <w:b/>
              </w:rPr>
              <w:t>Who will the policy, project or function affect?</w:t>
            </w:r>
          </w:p>
        </w:tc>
        <w:tc>
          <w:tcPr>
            <w:tcW w:w="4961" w:type="dxa"/>
          </w:tcPr>
          <w:p w14:paraId="21AC352F" w14:textId="77777777" w:rsidR="0074796F" w:rsidRDefault="0074796F">
            <w:pPr>
              <w:pStyle w:val="TableParagraph"/>
              <w:rPr>
                <w:sz w:val="24"/>
              </w:rPr>
            </w:pPr>
          </w:p>
          <w:p w14:paraId="66810278" w14:textId="77777777" w:rsidR="0074796F" w:rsidRDefault="0074796F">
            <w:pPr>
              <w:pStyle w:val="TableParagraph"/>
              <w:rPr>
                <w:sz w:val="20"/>
              </w:rPr>
            </w:pPr>
          </w:p>
          <w:p w14:paraId="7E48B0D9" w14:textId="77777777" w:rsidR="0074796F" w:rsidRDefault="00000000">
            <w:pPr>
              <w:pStyle w:val="TableParagraph"/>
              <w:ind w:left="107"/>
            </w:pPr>
            <w:r>
              <w:t>All employees</w:t>
            </w:r>
          </w:p>
        </w:tc>
      </w:tr>
      <w:tr w:rsidR="0074796F" w14:paraId="5E78D30A" w14:textId="77777777">
        <w:trPr>
          <w:trHeight w:val="1012"/>
        </w:trPr>
        <w:tc>
          <w:tcPr>
            <w:tcW w:w="4678" w:type="dxa"/>
          </w:tcPr>
          <w:p w14:paraId="5C2F9943" w14:textId="77777777" w:rsidR="0074796F" w:rsidRDefault="00000000">
            <w:pPr>
              <w:pStyle w:val="TableParagraph"/>
              <w:spacing w:before="2"/>
              <w:ind w:left="107" w:right="153"/>
              <w:jc w:val="both"/>
              <w:rPr>
                <w:b/>
              </w:rPr>
            </w:pPr>
            <w:r>
              <w:rPr>
                <w:b/>
              </w:rPr>
              <w:t>What engagement / consultation has been done, or is planned for this policy and the equality impact assessment?</w:t>
            </w:r>
          </w:p>
        </w:tc>
        <w:tc>
          <w:tcPr>
            <w:tcW w:w="4961" w:type="dxa"/>
          </w:tcPr>
          <w:p w14:paraId="29177B34" w14:textId="77777777" w:rsidR="0074796F" w:rsidRDefault="00000000">
            <w:pPr>
              <w:pStyle w:val="TableParagraph"/>
              <w:spacing w:before="2"/>
              <w:ind w:left="107" w:right="103"/>
            </w:pPr>
            <w:r>
              <w:t>This policy will be approved by SLT, governing body and the social partnership forum and consultation will take place with all staff and staff</w:t>
            </w:r>
          </w:p>
          <w:p w14:paraId="04DE47E5" w14:textId="77777777" w:rsidR="0074796F" w:rsidRDefault="00000000">
            <w:pPr>
              <w:pStyle w:val="TableParagraph"/>
              <w:spacing w:line="231" w:lineRule="exact"/>
              <w:ind w:left="107"/>
            </w:pPr>
            <w:r>
              <w:t>side representatives</w:t>
            </w:r>
          </w:p>
        </w:tc>
      </w:tr>
    </w:tbl>
    <w:p w14:paraId="5C44FEF9" w14:textId="77777777" w:rsidR="0074796F" w:rsidRDefault="0074796F">
      <w:pPr>
        <w:spacing w:line="231" w:lineRule="exact"/>
        <w:sectPr w:rsidR="0074796F">
          <w:footerReference w:type="default" r:id="rId18"/>
          <w:pgSz w:w="11910" w:h="16840"/>
          <w:pgMar w:top="120" w:right="20" w:bottom="280" w:left="380" w:header="0" w:footer="0" w:gutter="0"/>
          <w:cols w:space="720"/>
        </w:sect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4961"/>
      </w:tblGrid>
      <w:tr w:rsidR="0074796F" w14:paraId="7395FCD4" w14:textId="77777777">
        <w:trPr>
          <w:trHeight w:val="10365"/>
        </w:trPr>
        <w:tc>
          <w:tcPr>
            <w:tcW w:w="4678" w:type="dxa"/>
          </w:tcPr>
          <w:p w14:paraId="5DF67637" w14:textId="77777777" w:rsidR="0074796F" w:rsidRDefault="00000000">
            <w:pPr>
              <w:pStyle w:val="TableParagraph"/>
              <w:spacing w:before="2"/>
              <w:ind w:left="107" w:right="641"/>
              <w:rPr>
                <w:b/>
              </w:rPr>
            </w:pPr>
            <w:r>
              <w:rPr>
                <w:b/>
              </w:rPr>
              <w:lastRenderedPageBreak/>
              <w:t>Promoting Inclusivity and Hull CCG’s Equality Objectives.</w:t>
            </w:r>
          </w:p>
          <w:p w14:paraId="5321FB10" w14:textId="77777777" w:rsidR="0074796F" w:rsidRDefault="0074796F">
            <w:pPr>
              <w:pStyle w:val="TableParagraph"/>
              <w:spacing w:before="11"/>
              <w:rPr>
                <w:sz w:val="21"/>
              </w:rPr>
            </w:pPr>
          </w:p>
          <w:p w14:paraId="59A981E8" w14:textId="77777777" w:rsidR="0074796F" w:rsidRDefault="00000000">
            <w:pPr>
              <w:pStyle w:val="TableParagraph"/>
              <w:ind w:left="107" w:right="480"/>
            </w:pPr>
            <w:r>
              <w:t>How does the project, service or function contribute towards our aims of eliminating discrimination and promoting equality and diversity within our organisation?</w:t>
            </w:r>
          </w:p>
          <w:p w14:paraId="56E98D1A" w14:textId="77777777" w:rsidR="0074796F" w:rsidRDefault="0074796F">
            <w:pPr>
              <w:pStyle w:val="TableParagraph"/>
              <w:spacing w:before="11"/>
              <w:rPr>
                <w:sz w:val="21"/>
              </w:rPr>
            </w:pPr>
          </w:p>
          <w:p w14:paraId="58D706E5" w14:textId="77777777" w:rsidR="0074796F" w:rsidRDefault="00000000">
            <w:pPr>
              <w:pStyle w:val="TableParagraph"/>
              <w:ind w:left="107" w:right="505"/>
            </w:pPr>
            <w:r>
              <w:t>How does the policy promote our equality objectives:</w:t>
            </w:r>
          </w:p>
          <w:p w14:paraId="4C3060F9" w14:textId="77777777" w:rsidR="0074796F" w:rsidRDefault="00000000">
            <w:pPr>
              <w:pStyle w:val="TableParagraph"/>
              <w:numPr>
                <w:ilvl w:val="0"/>
                <w:numId w:val="2"/>
              </w:numPr>
              <w:tabs>
                <w:tab w:val="left" w:pos="1187"/>
                <w:tab w:val="left" w:pos="1188"/>
              </w:tabs>
              <w:spacing w:line="276" w:lineRule="auto"/>
              <w:ind w:right="346"/>
            </w:pPr>
            <w:r>
              <w:t>Ensure patients and public have improved access to information and minimise communications barriers</w:t>
            </w:r>
          </w:p>
          <w:p w14:paraId="77050BDE" w14:textId="77777777" w:rsidR="0074796F" w:rsidRDefault="00000000">
            <w:pPr>
              <w:pStyle w:val="TableParagraph"/>
              <w:numPr>
                <w:ilvl w:val="0"/>
                <w:numId w:val="2"/>
              </w:numPr>
              <w:tabs>
                <w:tab w:val="left" w:pos="1187"/>
                <w:tab w:val="left" w:pos="1188"/>
              </w:tabs>
              <w:spacing w:before="200" w:line="276" w:lineRule="auto"/>
              <w:ind w:right="273"/>
            </w:pPr>
            <w:r>
              <w:t>To ensure and provide evidence that equality is consciously considered in all commissioning activities and ownership of this is part of everyone’s day-to-day</w:t>
            </w:r>
            <w:r>
              <w:rPr>
                <w:spacing w:val="-13"/>
              </w:rPr>
              <w:t xml:space="preserve"> </w:t>
            </w:r>
            <w:r>
              <w:t>job</w:t>
            </w:r>
          </w:p>
          <w:p w14:paraId="17A53491" w14:textId="77777777" w:rsidR="0074796F" w:rsidRDefault="00000000">
            <w:pPr>
              <w:pStyle w:val="TableParagraph"/>
              <w:numPr>
                <w:ilvl w:val="0"/>
                <w:numId w:val="2"/>
              </w:numPr>
              <w:tabs>
                <w:tab w:val="left" w:pos="1187"/>
                <w:tab w:val="left" w:pos="1188"/>
              </w:tabs>
              <w:spacing w:before="199" w:line="276" w:lineRule="auto"/>
              <w:ind w:right="627"/>
            </w:pPr>
            <w:r>
              <w:t>Recruit and maintain a well- supported, skilled workforce, which is representative of the population we</w:t>
            </w:r>
            <w:r>
              <w:rPr>
                <w:spacing w:val="-1"/>
              </w:rPr>
              <w:t xml:space="preserve"> </w:t>
            </w:r>
            <w:r>
              <w:t>serve</w:t>
            </w:r>
          </w:p>
          <w:p w14:paraId="37DE6E53" w14:textId="77777777" w:rsidR="0074796F" w:rsidRDefault="00000000">
            <w:pPr>
              <w:pStyle w:val="TableParagraph"/>
              <w:numPr>
                <w:ilvl w:val="0"/>
                <w:numId w:val="2"/>
              </w:numPr>
              <w:tabs>
                <w:tab w:val="left" w:pos="1187"/>
                <w:tab w:val="left" w:pos="1188"/>
              </w:tabs>
              <w:spacing w:before="199" w:line="276" w:lineRule="auto"/>
              <w:ind w:right="138"/>
            </w:pPr>
            <w:r>
              <w:t>Ensure the that NHS Hull Clinical Commissioning Group is welcoming and inclusive to people from all backgrounds and with a range of access</w:t>
            </w:r>
            <w:r>
              <w:rPr>
                <w:spacing w:val="1"/>
              </w:rPr>
              <w:t xml:space="preserve"> </w:t>
            </w:r>
            <w:r>
              <w:t>needs</w:t>
            </w:r>
          </w:p>
          <w:p w14:paraId="6B3B4336" w14:textId="77777777" w:rsidR="0074796F" w:rsidRDefault="00000000">
            <w:pPr>
              <w:pStyle w:val="TableParagraph"/>
              <w:numPr>
                <w:ilvl w:val="0"/>
                <w:numId w:val="2"/>
              </w:numPr>
              <w:tabs>
                <w:tab w:val="left" w:pos="1187"/>
                <w:tab w:val="left" w:pos="1188"/>
              </w:tabs>
              <w:spacing w:before="201"/>
              <w:ind w:right="332"/>
            </w:pPr>
            <w:r>
              <w:t>To demonstrate leadership on equality and inclusion and be an active champion of equalities in partnership programmes or arrangements.</w:t>
            </w:r>
          </w:p>
        </w:tc>
        <w:tc>
          <w:tcPr>
            <w:tcW w:w="4961" w:type="dxa"/>
          </w:tcPr>
          <w:p w14:paraId="5B8E5F62" w14:textId="77777777" w:rsidR="0074796F" w:rsidRDefault="0074796F">
            <w:pPr>
              <w:pStyle w:val="TableParagraph"/>
              <w:rPr>
                <w:sz w:val="26"/>
              </w:rPr>
            </w:pPr>
          </w:p>
          <w:p w14:paraId="7FEE1AAC" w14:textId="77777777" w:rsidR="0074796F" w:rsidRDefault="0074796F">
            <w:pPr>
              <w:pStyle w:val="TableParagraph"/>
              <w:spacing w:before="2"/>
            </w:pPr>
          </w:p>
          <w:p w14:paraId="6C824426" w14:textId="77777777" w:rsidR="0074796F" w:rsidRDefault="00000000">
            <w:pPr>
              <w:pStyle w:val="TableParagraph"/>
              <w:ind w:left="107" w:right="407"/>
              <w:rPr>
                <w:sz w:val="24"/>
              </w:rPr>
            </w:pPr>
            <w:r>
              <w:rPr>
                <w:sz w:val="24"/>
              </w:rPr>
              <w:t>This policy helps to maintain a skilled workforce by ensuring that staff feel supported at work with any disabilities or medical conditions and ensures that once an employee has had an absence occurrence a meaningful return to work interview is held to ensure a supportive discussion is held around any absence</w:t>
            </w:r>
          </w:p>
          <w:p w14:paraId="5C7D55D2" w14:textId="77777777" w:rsidR="0074796F" w:rsidRDefault="0074796F">
            <w:pPr>
              <w:pStyle w:val="TableParagraph"/>
              <w:spacing w:before="10"/>
              <w:rPr>
                <w:sz w:val="23"/>
              </w:rPr>
            </w:pPr>
          </w:p>
          <w:p w14:paraId="4F524868" w14:textId="77777777" w:rsidR="0074796F" w:rsidRDefault="00000000">
            <w:pPr>
              <w:pStyle w:val="TableParagraph"/>
              <w:ind w:left="107" w:right="101"/>
              <w:rPr>
                <w:sz w:val="24"/>
              </w:rPr>
            </w:pPr>
            <w:r>
              <w:rPr>
                <w:sz w:val="24"/>
              </w:rPr>
              <w:t>The policy helps to ensure that staff with disabilities and on-going medical conditions are welcomed into the ICB regardless of any access needs they may require which are considered a reasonable adjustment</w:t>
            </w:r>
          </w:p>
          <w:p w14:paraId="22B0A5EF" w14:textId="77777777" w:rsidR="0074796F" w:rsidRDefault="0074796F">
            <w:pPr>
              <w:pStyle w:val="TableParagraph"/>
              <w:rPr>
                <w:sz w:val="24"/>
              </w:rPr>
            </w:pPr>
          </w:p>
          <w:p w14:paraId="6DDA87BB" w14:textId="77777777" w:rsidR="0074796F" w:rsidRDefault="00000000">
            <w:pPr>
              <w:pStyle w:val="TableParagraph"/>
              <w:ind w:left="107" w:right="314"/>
              <w:rPr>
                <w:sz w:val="24"/>
              </w:rPr>
            </w:pPr>
            <w:r>
              <w:rPr>
                <w:sz w:val="24"/>
              </w:rPr>
              <w:t>The policy incorporates the legislative requirements that the ICB must obey in relation to the Equality Act and reasonable adjustments and also makes further provisions to promote equality such as disability leave</w:t>
            </w:r>
          </w:p>
        </w:tc>
      </w:tr>
    </w:tbl>
    <w:p w14:paraId="5C11406F" w14:textId="77777777" w:rsidR="0074796F" w:rsidRDefault="00000000">
      <w:pPr>
        <w:pStyle w:val="BodyText"/>
        <w:rPr>
          <w:sz w:val="20"/>
        </w:rPr>
      </w:pPr>
      <w:r>
        <w:pict w14:anchorId="3EF971CB">
          <v:rect id="_x0000_s2054" style="position:absolute;margin-left:463.35pt;margin-top:704.1pt;width:36pt;height:25.5pt;z-index:-254620672;mso-position-horizontal-relative:page;mso-position-vertical-relative:page" filled="f" strokeweight="1pt">
            <w10:wrap anchorx="page" anchory="page"/>
          </v:rect>
        </w:pict>
      </w:r>
      <w:r>
        <w:pict w14:anchorId="028F3F1C">
          <v:rect id="_x0000_s2053" style="position:absolute;margin-left:463.35pt;margin-top:664.85pt;width:36pt;height:25.5pt;z-index:-254619648;mso-position-horizontal-relative:page;mso-position-vertical-relative:page" filled="f" strokeweight="1pt">
            <w10:wrap anchorx="page" anchory="page"/>
          </v:rect>
        </w:pict>
      </w:r>
    </w:p>
    <w:p w14:paraId="1CE1C010" w14:textId="77777777" w:rsidR="0074796F" w:rsidRDefault="0074796F">
      <w:pPr>
        <w:pStyle w:val="BodyText"/>
        <w:spacing w:before="2" w:after="1"/>
      </w:pPr>
    </w:p>
    <w:tbl>
      <w:tblPr>
        <w:tblW w:w="0" w:type="auto"/>
        <w:tblInd w:w="448" w:type="dxa"/>
        <w:tblLayout w:type="fixed"/>
        <w:tblCellMar>
          <w:left w:w="0" w:type="dxa"/>
          <w:right w:w="0" w:type="dxa"/>
        </w:tblCellMar>
        <w:tblLook w:val="01E0" w:firstRow="1" w:lastRow="1" w:firstColumn="1" w:lastColumn="1" w:noHBand="0" w:noVBand="0"/>
      </w:tblPr>
      <w:tblGrid>
        <w:gridCol w:w="4678"/>
        <w:gridCol w:w="4961"/>
      </w:tblGrid>
      <w:tr w:rsidR="0074796F" w14:paraId="7BB502F6" w14:textId="77777777">
        <w:trPr>
          <w:trHeight w:val="825"/>
        </w:trPr>
        <w:tc>
          <w:tcPr>
            <w:tcW w:w="9639" w:type="dxa"/>
            <w:gridSpan w:val="2"/>
            <w:shd w:val="clear" w:color="auto" w:fill="000000"/>
          </w:tcPr>
          <w:p w14:paraId="1B91E235" w14:textId="77777777" w:rsidR="0074796F" w:rsidRDefault="0074796F">
            <w:pPr>
              <w:pStyle w:val="TableParagraph"/>
              <w:spacing w:before="1"/>
              <w:rPr>
                <w:sz w:val="24"/>
              </w:rPr>
            </w:pPr>
          </w:p>
          <w:p w14:paraId="469FCE2A" w14:textId="77777777" w:rsidR="0074796F" w:rsidRDefault="00000000">
            <w:pPr>
              <w:pStyle w:val="TableParagraph"/>
              <w:ind w:left="4992" w:right="3384"/>
              <w:jc w:val="center"/>
              <w:rPr>
                <w:rFonts w:ascii="Calibri"/>
                <w:b/>
              </w:rPr>
            </w:pPr>
            <w:r>
              <w:rPr>
                <w:rFonts w:ascii="Calibri"/>
                <w:b/>
                <w:color w:val="FFFFFF"/>
              </w:rPr>
              <w:t>Equality Data</w:t>
            </w:r>
          </w:p>
        </w:tc>
      </w:tr>
      <w:tr w:rsidR="0074796F" w14:paraId="2309B46E" w14:textId="77777777">
        <w:trPr>
          <w:trHeight w:val="2529"/>
        </w:trPr>
        <w:tc>
          <w:tcPr>
            <w:tcW w:w="4678" w:type="dxa"/>
            <w:tcBorders>
              <w:left w:val="single" w:sz="4" w:space="0" w:color="000000"/>
              <w:bottom w:val="single" w:sz="4" w:space="0" w:color="000000"/>
              <w:right w:val="single" w:sz="4" w:space="0" w:color="000000"/>
            </w:tcBorders>
            <w:shd w:val="clear" w:color="auto" w:fill="DFDFDF"/>
          </w:tcPr>
          <w:p w14:paraId="6A3F922C" w14:textId="77777777" w:rsidR="0074796F" w:rsidRDefault="0074796F">
            <w:pPr>
              <w:pStyle w:val="TableParagraph"/>
              <w:spacing w:before="1"/>
            </w:pPr>
          </w:p>
          <w:p w14:paraId="23D79719" w14:textId="77777777" w:rsidR="0074796F" w:rsidRDefault="00000000">
            <w:pPr>
              <w:pStyle w:val="TableParagraph"/>
              <w:ind w:left="141" w:right="1402"/>
              <w:rPr>
                <w:b/>
              </w:rPr>
            </w:pPr>
            <w:r>
              <w:rPr>
                <w:b/>
              </w:rPr>
              <w:t>Is any Equality Data available relating to the use or implementation of this policy, project or function?</w:t>
            </w:r>
          </w:p>
          <w:p w14:paraId="20CC7040" w14:textId="77777777" w:rsidR="0074796F" w:rsidRDefault="0074796F">
            <w:pPr>
              <w:pStyle w:val="TableParagraph"/>
            </w:pPr>
          </w:p>
          <w:p w14:paraId="5DFB1CBE" w14:textId="77777777" w:rsidR="0074796F" w:rsidRDefault="00000000">
            <w:pPr>
              <w:pStyle w:val="TableParagraph"/>
              <w:ind w:left="107" w:right="163"/>
            </w:pPr>
            <w:r>
              <w:t>Equality data is internal or external information that may indicate how the activity being analysed can affect different groups of</w:t>
            </w:r>
          </w:p>
          <w:p w14:paraId="058A8888" w14:textId="77777777" w:rsidR="0074796F" w:rsidRDefault="00000000">
            <w:pPr>
              <w:pStyle w:val="TableParagraph"/>
              <w:spacing w:line="231" w:lineRule="exact"/>
              <w:ind w:left="107"/>
              <w:rPr>
                <w:i/>
              </w:rPr>
            </w:pPr>
            <w:r>
              <w:t xml:space="preserve">people who share the nine </w:t>
            </w:r>
            <w:r>
              <w:rPr>
                <w:i/>
              </w:rPr>
              <w:t>Protected</w:t>
            </w:r>
          </w:p>
        </w:tc>
        <w:tc>
          <w:tcPr>
            <w:tcW w:w="4961" w:type="dxa"/>
            <w:tcBorders>
              <w:left w:val="single" w:sz="4" w:space="0" w:color="000000"/>
              <w:bottom w:val="single" w:sz="4" w:space="0" w:color="000000"/>
              <w:right w:val="single" w:sz="4" w:space="0" w:color="000000"/>
            </w:tcBorders>
          </w:tcPr>
          <w:p w14:paraId="2EA48546" w14:textId="77777777" w:rsidR="0074796F" w:rsidRDefault="0074796F">
            <w:pPr>
              <w:pStyle w:val="TableParagraph"/>
              <w:spacing w:before="1"/>
            </w:pPr>
          </w:p>
          <w:p w14:paraId="7899AD49" w14:textId="77777777" w:rsidR="0074796F" w:rsidRDefault="00000000">
            <w:pPr>
              <w:pStyle w:val="TableParagraph"/>
              <w:spacing w:line="252" w:lineRule="exact"/>
              <w:ind w:left="172"/>
            </w:pPr>
            <w:r>
              <w:t>Yes</w:t>
            </w:r>
          </w:p>
          <w:p w14:paraId="3A99C813" w14:textId="77777777" w:rsidR="0074796F" w:rsidRDefault="00000000">
            <w:pPr>
              <w:pStyle w:val="TableParagraph"/>
              <w:spacing w:line="252" w:lineRule="exact"/>
              <w:ind w:right="737"/>
              <w:jc w:val="right"/>
            </w:pPr>
            <w:r>
              <w:t>x</w:t>
            </w:r>
          </w:p>
          <w:p w14:paraId="389D52CD" w14:textId="77777777" w:rsidR="0074796F" w:rsidRDefault="0074796F">
            <w:pPr>
              <w:pStyle w:val="TableParagraph"/>
              <w:rPr>
                <w:sz w:val="24"/>
              </w:rPr>
            </w:pPr>
          </w:p>
          <w:p w14:paraId="067E4A68" w14:textId="77777777" w:rsidR="0074796F" w:rsidRDefault="0074796F">
            <w:pPr>
              <w:pStyle w:val="TableParagraph"/>
              <w:spacing w:before="11"/>
              <w:rPr>
                <w:sz w:val="19"/>
              </w:rPr>
            </w:pPr>
          </w:p>
          <w:p w14:paraId="35F939A5" w14:textId="77777777" w:rsidR="0074796F" w:rsidRDefault="00000000">
            <w:pPr>
              <w:pStyle w:val="TableParagraph"/>
              <w:ind w:left="172"/>
            </w:pPr>
            <w:r>
              <w:t>No</w:t>
            </w:r>
          </w:p>
          <w:p w14:paraId="35253BD2" w14:textId="77777777" w:rsidR="0074796F" w:rsidRDefault="0074796F">
            <w:pPr>
              <w:pStyle w:val="TableParagraph"/>
            </w:pPr>
          </w:p>
          <w:p w14:paraId="7074A8B3" w14:textId="77777777" w:rsidR="0074796F" w:rsidRDefault="00000000">
            <w:pPr>
              <w:pStyle w:val="TableParagraph"/>
              <w:spacing w:before="1"/>
              <w:ind w:left="109" w:right="761"/>
            </w:pPr>
            <w:r>
              <w:t>Where you have answered yes, please incorporate this data when performing the</w:t>
            </w:r>
          </w:p>
          <w:p w14:paraId="4678CAD2" w14:textId="77777777" w:rsidR="0074796F" w:rsidRDefault="00000000">
            <w:pPr>
              <w:pStyle w:val="TableParagraph"/>
              <w:spacing w:line="232" w:lineRule="exact"/>
              <w:ind w:left="109"/>
            </w:pPr>
            <w:r>
              <w:rPr>
                <w:i/>
              </w:rPr>
              <w:t xml:space="preserve">Equality Impact Assessment Test </w:t>
            </w:r>
            <w:r>
              <w:t>(the next</w:t>
            </w:r>
          </w:p>
        </w:tc>
      </w:tr>
    </w:tbl>
    <w:p w14:paraId="465BA725" w14:textId="77777777" w:rsidR="0074796F" w:rsidRDefault="00000000">
      <w:pPr>
        <w:pStyle w:val="BodyText"/>
        <w:spacing w:before="3"/>
        <w:rPr>
          <w:sz w:val="5"/>
        </w:rPr>
      </w:pPr>
      <w:r>
        <w:pict w14:anchorId="4C74B7CA">
          <v:shape id="_x0000_s2052" style="position:absolute;margin-left:55.2pt;margin-top:5.75pt;width:484.8pt;height:.1pt;z-index:-251650048;mso-wrap-distance-left:0;mso-wrap-distance-right:0;mso-position-horizontal-relative:page;mso-position-vertical-relative:text" coordorigin="1104,115" coordsize="9696,0" path="m1104,115r9696,e" filled="f" strokeweight="1.44pt">
            <v:path arrowok="t"/>
            <w10:wrap type="topAndBottom" anchorx="page"/>
          </v:shape>
        </w:pict>
      </w:r>
    </w:p>
    <w:p w14:paraId="4527FF59" w14:textId="77777777" w:rsidR="0074796F" w:rsidRDefault="0074796F">
      <w:pPr>
        <w:rPr>
          <w:sz w:val="5"/>
        </w:rPr>
        <w:sectPr w:rsidR="0074796F">
          <w:footerReference w:type="default" r:id="rId19"/>
          <w:pgSz w:w="11910" w:h="16840"/>
          <w:pgMar w:top="1240" w:right="20" w:bottom="1080" w:left="380" w:header="0" w:footer="886" w:gutter="0"/>
          <w:cols w:space="720"/>
        </w:sect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4961"/>
      </w:tblGrid>
      <w:tr w:rsidR="0074796F" w14:paraId="7A9A3AE0" w14:textId="77777777">
        <w:trPr>
          <w:trHeight w:val="3796"/>
        </w:trPr>
        <w:tc>
          <w:tcPr>
            <w:tcW w:w="4678" w:type="dxa"/>
            <w:shd w:val="clear" w:color="auto" w:fill="DFDFDF"/>
          </w:tcPr>
          <w:p w14:paraId="2A7BC90F" w14:textId="77777777" w:rsidR="0074796F" w:rsidRDefault="00000000">
            <w:pPr>
              <w:pStyle w:val="TableParagraph"/>
              <w:spacing w:before="2" w:line="252" w:lineRule="exact"/>
              <w:ind w:left="107"/>
            </w:pPr>
            <w:r>
              <w:rPr>
                <w:i/>
              </w:rPr>
              <w:lastRenderedPageBreak/>
              <w:t xml:space="preserve">Characteristics </w:t>
            </w:r>
            <w:r>
              <w:t>– referred to hereafter as</w:t>
            </w:r>
          </w:p>
          <w:p w14:paraId="69DD021D" w14:textId="77777777" w:rsidR="0074796F" w:rsidRDefault="00000000">
            <w:pPr>
              <w:pStyle w:val="TableParagraph"/>
              <w:spacing w:line="252" w:lineRule="exact"/>
              <w:ind w:left="107"/>
              <w:rPr>
                <w:i/>
              </w:rPr>
            </w:pPr>
            <w:r>
              <w:rPr>
                <w:i/>
              </w:rPr>
              <w:t>‘Equality Groups’.</w:t>
            </w:r>
          </w:p>
          <w:p w14:paraId="5EA6FF2E" w14:textId="77777777" w:rsidR="0074796F" w:rsidRDefault="0074796F">
            <w:pPr>
              <w:pStyle w:val="TableParagraph"/>
            </w:pPr>
          </w:p>
          <w:p w14:paraId="47987016" w14:textId="77777777" w:rsidR="0074796F" w:rsidRDefault="00000000">
            <w:pPr>
              <w:pStyle w:val="TableParagraph"/>
              <w:ind w:left="107" w:right="114"/>
            </w:pPr>
            <w:r>
              <w:t xml:space="preserve">Examples of </w:t>
            </w:r>
            <w:r>
              <w:rPr>
                <w:i/>
              </w:rPr>
              <w:t xml:space="preserve">Equality Data </w:t>
            </w:r>
            <w:r>
              <w:t>include: (this list is not definitive)</w:t>
            </w:r>
          </w:p>
          <w:p w14:paraId="3E10D6CE" w14:textId="77777777" w:rsidR="0074796F" w:rsidRDefault="0074796F">
            <w:pPr>
              <w:pStyle w:val="TableParagraph"/>
            </w:pPr>
          </w:p>
          <w:p w14:paraId="270D7C5F" w14:textId="77777777" w:rsidR="0074796F" w:rsidRDefault="00000000">
            <w:pPr>
              <w:pStyle w:val="TableParagraph"/>
              <w:ind w:left="107" w:right="908"/>
            </w:pPr>
            <w:r>
              <w:t>1: Recruitment data, e.g. applications compared to the population profile, application success rates</w:t>
            </w:r>
          </w:p>
          <w:p w14:paraId="4B6912B1" w14:textId="77777777" w:rsidR="0074796F" w:rsidRDefault="00000000">
            <w:pPr>
              <w:pStyle w:val="TableParagraph"/>
              <w:ind w:left="107" w:right="970"/>
            </w:pPr>
            <w:r>
              <w:t>2: Complaints by groups who share / represent protected characteristics</w:t>
            </w:r>
          </w:p>
          <w:p w14:paraId="18FEE366" w14:textId="77777777" w:rsidR="0074796F" w:rsidRDefault="00000000">
            <w:pPr>
              <w:pStyle w:val="TableParagraph"/>
              <w:ind w:left="107" w:right="310"/>
            </w:pPr>
            <w:r>
              <w:t>4: Grievances or decisions upheld and dismissed by protected characteristic group 5: Insight gained through engagement</w:t>
            </w:r>
          </w:p>
        </w:tc>
        <w:tc>
          <w:tcPr>
            <w:tcW w:w="4961" w:type="dxa"/>
          </w:tcPr>
          <w:p w14:paraId="05668465" w14:textId="77777777" w:rsidR="0074796F" w:rsidRDefault="00000000">
            <w:pPr>
              <w:pStyle w:val="TableParagraph"/>
              <w:spacing w:before="2"/>
              <w:ind w:left="109"/>
            </w:pPr>
            <w:r>
              <w:t>section of this document). If you answered No, what information will you use to assess</w:t>
            </w:r>
            <w:r>
              <w:rPr>
                <w:spacing w:val="-21"/>
              </w:rPr>
              <w:t xml:space="preserve"> </w:t>
            </w:r>
            <w:r>
              <w:t>impact?</w:t>
            </w:r>
          </w:p>
          <w:p w14:paraId="48F1BCFB" w14:textId="77777777" w:rsidR="0074796F" w:rsidRDefault="0074796F">
            <w:pPr>
              <w:pStyle w:val="TableParagraph"/>
              <w:spacing w:before="11"/>
              <w:rPr>
                <w:sz w:val="21"/>
              </w:rPr>
            </w:pPr>
          </w:p>
          <w:p w14:paraId="7CEBBC0D" w14:textId="77777777" w:rsidR="0074796F" w:rsidRDefault="00000000">
            <w:pPr>
              <w:pStyle w:val="TableParagraph"/>
              <w:ind w:left="109" w:right="115"/>
              <w:rPr>
                <w:b/>
              </w:rPr>
            </w:pPr>
            <w:r>
              <w:rPr>
                <w:b/>
              </w:rPr>
              <w:t>Please note that due to the small number of staff employed by the CCG, data with returns small enough to identity individuals cannot be published. However, the data should still be analysed as part of the EIA process, and where it is possible to identify trends or issues, these should be recorded in the</w:t>
            </w:r>
            <w:r>
              <w:rPr>
                <w:b/>
                <w:spacing w:val="-18"/>
              </w:rPr>
              <w:t xml:space="preserve"> </w:t>
            </w:r>
            <w:r>
              <w:rPr>
                <w:b/>
              </w:rPr>
              <w:t>EIA.</w:t>
            </w:r>
          </w:p>
        </w:tc>
      </w:tr>
    </w:tbl>
    <w:p w14:paraId="09D1A2D5" w14:textId="77777777" w:rsidR="0074796F" w:rsidRDefault="0074796F">
      <w:pPr>
        <w:pStyle w:val="BodyText"/>
        <w:rPr>
          <w:sz w:val="20"/>
        </w:rPr>
      </w:pPr>
    </w:p>
    <w:p w14:paraId="4A6077CE" w14:textId="77777777" w:rsidR="0074796F" w:rsidRDefault="0074796F">
      <w:pPr>
        <w:pStyle w:val="BodyText"/>
        <w:spacing w:after="1"/>
        <w:rPr>
          <w:sz w:val="25"/>
        </w:rPr>
      </w:pP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8"/>
        <w:gridCol w:w="1224"/>
        <w:gridCol w:w="1272"/>
        <w:gridCol w:w="1399"/>
        <w:gridCol w:w="2505"/>
      </w:tblGrid>
      <w:tr w:rsidR="0074796F" w14:paraId="5F58555A" w14:textId="77777777">
        <w:trPr>
          <w:trHeight w:val="326"/>
        </w:trPr>
        <w:tc>
          <w:tcPr>
            <w:tcW w:w="9638" w:type="dxa"/>
            <w:gridSpan w:val="5"/>
            <w:tcBorders>
              <w:top w:val="nil"/>
              <w:left w:val="nil"/>
              <w:bottom w:val="nil"/>
              <w:right w:val="nil"/>
            </w:tcBorders>
            <w:shd w:val="clear" w:color="auto" w:fill="000000"/>
          </w:tcPr>
          <w:p w14:paraId="71E0FD0A" w14:textId="77777777" w:rsidR="0074796F" w:rsidRDefault="00000000">
            <w:pPr>
              <w:pStyle w:val="TableParagraph"/>
              <w:spacing w:line="306" w:lineRule="exact"/>
              <w:ind w:left="3614" w:right="3602"/>
              <w:jc w:val="center"/>
              <w:rPr>
                <w:b/>
                <w:sz w:val="28"/>
              </w:rPr>
            </w:pPr>
            <w:r>
              <w:rPr>
                <w:b/>
                <w:color w:val="FFFFFF"/>
                <w:sz w:val="28"/>
              </w:rPr>
              <w:t>Assessing Impact</w:t>
            </w:r>
          </w:p>
        </w:tc>
      </w:tr>
      <w:tr w:rsidR="0074796F" w14:paraId="676193AC" w14:textId="77777777">
        <w:trPr>
          <w:trHeight w:val="1259"/>
        </w:trPr>
        <w:tc>
          <w:tcPr>
            <w:tcW w:w="9638" w:type="dxa"/>
            <w:gridSpan w:val="5"/>
            <w:shd w:val="clear" w:color="auto" w:fill="DFDFDF"/>
          </w:tcPr>
          <w:p w14:paraId="5ACF4D1D" w14:textId="77777777" w:rsidR="0074796F" w:rsidRDefault="0074796F">
            <w:pPr>
              <w:pStyle w:val="TableParagraph"/>
              <w:spacing w:before="7"/>
              <w:rPr>
                <w:sz w:val="21"/>
              </w:rPr>
            </w:pPr>
          </w:p>
          <w:p w14:paraId="5DCE2F32" w14:textId="77777777" w:rsidR="0074796F" w:rsidRDefault="00000000">
            <w:pPr>
              <w:pStyle w:val="TableParagraph"/>
              <w:spacing w:before="1"/>
              <w:ind w:left="107" w:right="454"/>
              <w:rPr>
                <w:b/>
              </w:rPr>
            </w:pPr>
            <w:r>
              <w:rPr>
                <w:b/>
              </w:rPr>
              <w:t>Is this policy (or the implementation of this policy) likely to have a particular impact on any of the protected characteristic groups?</w:t>
            </w:r>
          </w:p>
          <w:p w14:paraId="49F56CF3" w14:textId="77777777" w:rsidR="0074796F" w:rsidRDefault="00000000">
            <w:pPr>
              <w:pStyle w:val="TableParagraph"/>
              <w:spacing w:before="5" w:line="252" w:lineRule="exact"/>
              <w:ind w:left="107" w:right="1188"/>
              <w:rPr>
                <w:b/>
              </w:rPr>
            </w:pPr>
            <w:r>
              <w:rPr>
                <w:b/>
              </w:rPr>
              <w:t>(Based on analysis of the data / insights gathered through engagement, or your knowledge of the substance of this policy)</w:t>
            </w:r>
          </w:p>
        </w:tc>
      </w:tr>
      <w:tr w:rsidR="0074796F" w14:paraId="1FEC7672" w14:textId="77777777">
        <w:trPr>
          <w:trHeight w:val="2272"/>
        </w:trPr>
        <w:tc>
          <w:tcPr>
            <w:tcW w:w="3238" w:type="dxa"/>
          </w:tcPr>
          <w:p w14:paraId="256B0ED1" w14:textId="77777777" w:rsidR="0074796F" w:rsidRDefault="0074796F">
            <w:pPr>
              <w:pStyle w:val="TableParagraph"/>
              <w:spacing w:before="7"/>
              <w:rPr>
                <w:sz w:val="21"/>
              </w:rPr>
            </w:pPr>
          </w:p>
          <w:p w14:paraId="17243FE5" w14:textId="77777777" w:rsidR="0074796F" w:rsidRDefault="00000000">
            <w:pPr>
              <w:pStyle w:val="TableParagraph"/>
              <w:spacing w:before="1"/>
              <w:ind w:left="170" w:right="1497"/>
              <w:rPr>
                <w:b/>
              </w:rPr>
            </w:pPr>
            <w:r>
              <w:rPr>
                <w:b/>
              </w:rPr>
              <w:t>Protected Characteristic:</w:t>
            </w:r>
          </w:p>
        </w:tc>
        <w:tc>
          <w:tcPr>
            <w:tcW w:w="1224" w:type="dxa"/>
          </w:tcPr>
          <w:p w14:paraId="64B3F11B" w14:textId="77777777" w:rsidR="0074796F" w:rsidRDefault="0074796F">
            <w:pPr>
              <w:pStyle w:val="TableParagraph"/>
              <w:spacing w:before="7"/>
              <w:rPr>
                <w:sz w:val="21"/>
              </w:rPr>
            </w:pPr>
          </w:p>
          <w:p w14:paraId="66358C7F" w14:textId="77777777" w:rsidR="0074796F" w:rsidRDefault="00000000">
            <w:pPr>
              <w:pStyle w:val="TableParagraph"/>
              <w:spacing w:before="1"/>
              <w:ind w:left="107" w:right="329"/>
              <w:rPr>
                <w:b/>
              </w:rPr>
            </w:pPr>
            <w:r>
              <w:rPr>
                <w:b/>
              </w:rPr>
              <w:t>Neutral Impact</w:t>
            </w:r>
          </w:p>
        </w:tc>
        <w:tc>
          <w:tcPr>
            <w:tcW w:w="1272" w:type="dxa"/>
          </w:tcPr>
          <w:p w14:paraId="2F5BCF5C" w14:textId="77777777" w:rsidR="0074796F" w:rsidRDefault="0074796F">
            <w:pPr>
              <w:pStyle w:val="TableParagraph"/>
              <w:spacing w:before="7"/>
              <w:rPr>
                <w:sz w:val="21"/>
              </w:rPr>
            </w:pPr>
          </w:p>
          <w:p w14:paraId="702ED37C" w14:textId="77777777" w:rsidR="0074796F" w:rsidRDefault="00000000">
            <w:pPr>
              <w:pStyle w:val="TableParagraph"/>
              <w:spacing w:before="1"/>
              <w:ind w:left="109" w:right="289"/>
              <w:rPr>
                <w:b/>
              </w:rPr>
            </w:pPr>
            <w:r>
              <w:rPr>
                <w:b/>
              </w:rPr>
              <w:t>Positive Impact:</w:t>
            </w:r>
          </w:p>
        </w:tc>
        <w:tc>
          <w:tcPr>
            <w:tcW w:w="1399" w:type="dxa"/>
          </w:tcPr>
          <w:p w14:paraId="4F743ECC" w14:textId="77777777" w:rsidR="0074796F" w:rsidRDefault="0074796F">
            <w:pPr>
              <w:pStyle w:val="TableParagraph"/>
              <w:spacing w:before="7"/>
              <w:rPr>
                <w:sz w:val="21"/>
              </w:rPr>
            </w:pPr>
          </w:p>
          <w:p w14:paraId="3999F09A" w14:textId="77777777" w:rsidR="0074796F" w:rsidRDefault="00000000">
            <w:pPr>
              <w:pStyle w:val="TableParagraph"/>
              <w:spacing w:before="1"/>
              <w:ind w:left="107" w:right="344"/>
              <w:rPr>
                <w:b/>
              </w:rPr>
            </w:pPr>
            <w:r>
              <w:rPr>
                <w:b/>
              </w:rPr>
              <w:t>Negative Impact:</w:t>
            </w:r>
          </w:p>
        </w:tc>
        <w:tc>
          <w:tcPr>
            <w:tcW w:w="2505" w:type="dxa"/>
          </w:tcPr>
          <w:p w14:paraId="61B00B46" w14:textId="77777777" w:rsidR="0074796F" w:rsidRDefault="0074796F">
            <w:pPr>
              <w:pStyle w:val="TableParagraph"/>
              <w:spacing w:before="7"/>
              <w:rPr>
                <w:sz w:val="21"/>
              </w:rPr>
            </w:pPr>
          </w:p>
          <w:p w14:paraId="39AD79A3" w14:textId="77777777" w:rsidR="0074796F" w:rsidRDefault="00000000">
            <w:pPr>
              <w:pStyle w:val="TableParagraph"/>
              <w:spacing w:before="1"/>
              <w:ind w:left="110" w:right="117"/>
              <w:rPr>
                <w:b/>
              </w:rPr>
            </w:pPr>
            <w:r>
              <w:rPr>
                <w:b/>
              </w:rPr>
              <w:t xml:space="preserve">Evidence of impact and, if applicable, justification where a </w:t>
            </w:r>
            <w:r>
              <w:rPr>
                <w:b/>
                <w:i/>
              </w:rPr>
              <w:t>Genuine Determining Reason</w:t>
            </w:r>
            <w:hyperlink w:anchor="_bookmark0" w:history="1">
              <w:r>
                <w:rPr>
                  <w:b/>
                  <w:i/>
                  <w:position w:val="8"/>
                  <w:sz w:val="14"/>
                </w:rPr>
                <w:t>1</w:t>
              </w:r>
            </w:hyperlink>
            <w:r>
              <w:rPr>
                <w:b/>
                <w:i/>
                <w:position w:val="8"/>
                <w:sz w:val="14"/>
              </w:rPr>
              <w:t xml:space="preserve"> </w:t>
            </w:r>
            <w:r>
              <w:rPr>
                <w:b/>
              </w:rPr>
              <w:t>exists (see footnote below – seek further advice</w:t>
            </w:r>
            <w:r>
              <w:rPr>
                <w:b/>
                <w:spacing w:val="-7"/>
              </w:rPr>
              <w:t xml:space="preserve"> </w:t>
            </w:r>
            <w:r>
              <w:rPr>
                <w:b/>
              </w:rPr>
              <w:t>in</w:t>
            </w:r>
          </w:p>
          <w:p w14:paraId="4F2029B2" w14:textId="77777777" w:rsidR="0074796F" w:rsidRDefault="00000000">
            <w:pPr>
              <w:pStyle w:val="TableParagraph"/>
              <w:spacing w:line="227" w:lineRule="exact"/>
              <w:ind w:left="110"/>
              <w:rPr>
                <w:b/>
              </w:rPr>
            </w:pPr>
            <w:r>
              <w:rPr>
                <w:b/>
              </w:rPr>
              <w:t>this case)</w:t>
            </w:r>
          </w:p>
        </w:tc>
      </w:tr>
      <w:tr w:rsidR="0074796F" w14:paraId="32A0DABA" w14:textId="77777777">
        <w:trPr>
          <w:trHeight w:val="1264"/>
        </w:trPr>
        <w:tc>
          <w:tcPr>
            <w:tcW w:w="9638" w:type="dxa"/>
            <w:gridSpan w:val="5"/>
          </w:tcPr>
          <w:p w14:paraId="4D88B2A7" w14:textId="77777777" w:rsidR="0074796F" w:rsidRDefault="00000000">
            <w:pPr>
              <w:pStyle w:val="TableParagraph"/>
              <w:ind w:left="107" w:right="136"/>
              <w:rPr>
                <w:b/>
              </w:rPr>
            </w:pPr>
            <w:r>
              <w:rPr>
                <w:b/>
              </w:rPr>
              <w:t>It is anticipated that these guidelines will have a positive impact as they support policy writers to complete meaningful EIAs, by providing this template and a range of potential issues to consider across the protected characteristics below. There may of course be</w:t>
            </w:r>
          </w:p>
          <w:p w14:paraId="103A9633" w14:textId="77777777" w:rsidR="0074796F" w:rsidRDefault="00000000">
            <w:pPr>
              <w:pStyle w:val="TableParagraph"/>
              <w:spacing w:before="6" w:line="252" w:lineRule="exact"/>
              <w:ind w:left="107" w:right="136"/>
              <w:rPr>
                <w:b/>
              </w:rPr>
            </w:pPr>
            <w:r>
              <w:rPr>
                <w:b/>
              </w:rPr>
              <w:t>other issues relevant to your policy, not listed below, and some of the issues listed below may not be relevant to your policy.</w:t>
            </w:r>
          </w:p>
        </w:tc>
      </w:tr>
      <w:tr w:rsidR="0074796F" w14:paraId="458798A5" w14:textId="77777777">
        <w:trPr>
          <w:trHeight w:val="2526"/>
        </w:trPr>
        <w:tc>
          <w:tcPr>
            <w:tcW w:w="3238" w:type="dxa"/>
            <w:shd w:val="clear" w:color="auto" w:fill="DFDFDF"/>
          </w:tcPr>
          <w:p w14:paraId="5FF3CDE3" w14:textId="77777777" w:rsidR="0074796F" w:rsidRDefault="00000000">
            <w:pPr>
              <w:pStyle w:val="TableParagraph"/>
              <w:spacing w:line="251" w:lineRule="exact"/>
              <w:ind w:left="107"/>
              <w:rPr>
                <w:b/>
              </w:rPr>
            </w:pPr>
            <w:r>
              <w:rPr>
                <w:b/>
              </w:rPr>
              <w:t>Gender</w:t>
            </w:r>
          </w:p>
        </w:tc>
        <w:tc>
          <w:tcPr>
            <w:tcW w:w="1224" w:type="dxa"/>
            <w:shd w:val="clear" w:color="auto" w:fill="F1F1F1"/>
          </w:tcPr>
          <w:p w14:paraId="272E5FC6" w14:textId="77777777" w:rsidR="0074796F" w:rsidRDefault="0074796F">
            <w:pPr>
              <w:pStyle w:val="TableParagraph"/>
              <w:rPr>
                <w:rFonts w:ascii="Times New Roman"/>
              </w:rPr>
            </w:pPr>
          </w:p>
        </w:tc>
        <w:tc>
          <w:tcPr>
            <w:tcW w:w="1272" w:type="dxa"/>
            <w:shd w:val="clear" w:color="auto" w:fill="F1F1F1"/>
          </w:tcPr>
          <w:p w14:paraId="391CEE65" w14:textId="77777777" w:rsidR="0074796F" w:rsidRDefault="00000000">
            <w:pPr>
              <w:pStyle w:val="TableParagraph"/>
              <w:spacing w:line="251" w:lineRule="exact"/>
              <w:ind w:left="109"/>
            </w:pPr>
            <w:r>
              <w:t>X</w:t>
            </w:r>
          </w:p>
        </w:tc>
        <w:tc>
          <w:tcPr>
            <w:tcW w:w="1399" w:type="dxa"/>
            <w:shd w:val="clear" w:color="auto" w:fill="F1F1F1"/>
          </w:tcPr>
          <w:p w14:paraId="25F26CC3" w14:textId="77777777" w:rsidR="0074796F" w:rsidRDefault="0074796F">
            <w:pPr>
              <w:pStyle w:val="TableParagraph"/>
              <w:rPr>
                <w:rFonts w:ascii="Times New Roman"/>
              </w:rPr>
            </w:pPr>
          </w:p>
        </w:tc>
        <w:tc>
          <w:tcPr>
            <w:tcW w:w="2505" w:type="dxa"/>
          </w:tcPr>
          <w:p w14:paraId="60434709" w14:textId="77777777" w:rsidR="0074796F" w:rsidRDefault="00000000">
            <w:pPr>
              <w:pStyle w:val="TableParagraph"/>
              <w:ind w:left="110" w:right="86"/>
            </w:pPr>
            <w:r>
              <w:t>Pregnant women may need more time off work sick for a pregnancy related absences will not count towards absence triggers and employees can have time off for antenatal/postnatal</w:t>
            </w:r>
          </w:p>
          <w:p w14:paraId="10090814" w14:textId="77777777" w:rsidR="0074796F" w:rsidRDefault="00000000">
            <w:pPr>
              <w:pStyle w:val="TableParagraph"/>
              <w:spacing w:line="233" w:lineRule="exact"/>
              <w:ind w:left="110"/>
            </w:pPr>
            <w:r>
              <w:t>care</w:t>
            </w:r>
          </w:p>
        </w:tc>
      </w:tr>
      <w:tr w:rsidR="0074796F" w14:paraId="04BA6E85" w14:textId="77777777">
        <w:trPr>
          <w:trHeight w:val="505"/>
        </w:trPr>
        <w:tc>
          <w:tcPr>
            <w:tcW w:w="3238" w:type="dxa"/>
            <w:shd w:val="clear" w:color="auto" w:fill="DFDFDF"/>
          </w:tcPr>
          <w:p w14:paraId="7DF7C050" w14:textId="77777777" w:rsidR="0074796F" w:rsidRDefault="00000000">
            <w:pPr>
              <w:pStyle w:val="TableParagraph"/>
              <w:ind w:left="107"/>
              <w:rPr>
                <w:b/>
              </w:rPr>
            </w:pPr>
            <w:r>
              <w:rPr>
                <w:b/>
              </w:rPr>
              <w:t>Age</w:t>
            </w:r>
          </w:p>
        </w:tc>
        <w:tc>
          <w:tcPr>
            <w:tcW w:w="1224" w:type="dxa"/>
            <w:shd w:val="clear" w:color="auto" w:fill="F1F1F1"/>
          </w:tcPr>
          <w:p w14:paraId="2499BD1E" w14:textId="77777777" w:rsidR="0074796F" w:rsidRDefault="0074796F">
            <w:pPr>
              <w:pStyle w:val="TableParagraph"/>
              <w:spacing w:before="10"/>
              <w:rPr>
                <w:sz w:val="21"/>
              </w:rPr>
            </w:pPr>
          </w:p>
          <w:p w14:paraId="38F8EBB6" w14:textId="77777777" w:rsidR="0074796F" w:rsidRDefault="00000000">
            <w:pPr>
              <w:pStyle w:val="TableParagraph"/>
              <w:spacing w:line="234" w:lineRule="exact"/>
              <w:ind w:left="7"/>
              <w:jc w:val="center"/>
            </w:pPr>
            <w:r>
              <w:t>X</w:t>
            </w:r>
          </w:p>
        </w:tc>
        <w:tc>
          <w:tcPr>
            <w:tcW w:w="1272" w:type="dxa"/>
            <w:shd w:val="clear" w:color="auto" w:fill="F1F1F1"/>
          </w:tcPr>
          <w:p w14:paraId="4077675B" w14:textId="77777777" w:rsidR="0074796F" w:rsidRDefault="0074796F">
            <w:pPr>
              <w:pStyle w:val="TableParagraph"/>
              <w:rPr>
                <w:rFonts w:ascii="Times New Roman"/>
              </w:rPr>
            </w:pPr>
          </w:p>
        </w:tc>
        <w:tc>
          <w:tcPr>
            <w:tcW w:w="1399" w:type="dxa"/>
            <w:shd w:val="clear" w:color="auto" w:fill="F1F1F1"/>
          </w:tcPr>
          <w:p w14:paraId="3FC4D76A" w14:textId="77777777" w:rsidR="0074796F" w:rsidRDefault="0074796F">
            <w:pPr>
              <w:pStyle w:val="TableParagraph"/>
              <w:rPr>
                <w:rFonts w:ascii="Times New Roman"/>
              </w:rPr>
            </w:pPr>
          </w:p>
        </w:tc>
        <w:tc>
          <w:tcPr>
            <w:tcW w:w="2505" w:type="dxa"/>
          </w:tcPr>
          <w:p w14:paraId="7D88D0AD" w14:textId="77777777" w:rsidR="0074796F" w:rsidRDefault="00000000">
            <w:pPr>
              <w:pStyle w:val="TableParagraph"/>
              <w:ind w:left="110"/>
            </w:pPr>
            <w:r>
              <w:t>Considered no impact</w:t>
            </w:r>
          </w:p>
        </w:tc>
      </w:tr>
    </w:tbl>
    <w:p w14:paraId="7F2E868E" w14:textId="77777777" w:rsidR="0074796F" w:rsidRDefault="0074796F">
      <w:pPr>
        <w:pStyle w:val="BodyText"/>
        <w:rPr>
          <w:sz w:val="20"/>
        </w:rPr>
      </w:pPr>
    </w:p>
    <w:p w14:paraId="36ECF62A" w14:textId="77777777" w:rsidR="0074796F" w:rsidRDefault="0074796F">
      <w:pPr>
        <w:pStyle w:val="BodyText"/>
        <w:rPr>
          <w:sz w:val="20"/>
        </w:rPr>
      </w:pPr>
    </w:p>
    <w:p w14:paraId="3BAC7769" w14:textId="77777777" w:rsidR="0074796F" w:rsidRDefault="00000000">
      <w:pPr>
        <w:pStyle w:val="BodyText"/>
        <w:spacing w:before="10"/>
        <w:rPr>
          <w:sz w:val="10"/>
        </w:rPr>
      </w:pPr>
      <w:r>
        <w:pict w14:anchorId="34BB9714">
          <v:shape id="_x0000_s2051" style="position:absolute;margin-left:56.65pt;margin-top:8.5pt;width:2in;height:.1pt;z-index:-251646976;mso-wrap-distance-left:0;mso-wrap-distance-right:0;mso-position-horizontal-relative:page" coordorigin="1133,170" coordsize="2880,0" path="m1133,170r2880,e" filled="f" strokeweight=".6pt">
            <v:path arrowok="t"/>
            <w10:wrap type="topAndBottom" anchorx="page"/>
          </v:shape>
        </w:pict>
      </w:r>
    </w:p>
    <w:p w14:paraId="626DBBED" w14:textId="77777777" w:rsidR="0074796F" w:rsidRDefault="00000000">
      <w:pPr>
        <w:pStyle w:val="ListParagraph"/>
        <w:numPr>
          <w:ilvl w:val="0"/>
          <w:numId w:val="1"/>
        </w:numPr>
        <w:tabs>
          <w:tab w:val="left" w:pos="1472"/>
          <w:tab w:val="left" w:pos="1473"/>
        </w:tabs>
        <w:spacing w:before="58"/>
        <w:ind w:right="1241" w:firstLine="0"/>
        <w:rPr>
          <w:i/>
          <w:sz w:val="24"/>
        </w:rPr>
      </w:pPr>
      <w:bookmarkStart w:id="0" w:name="_bookmark0"/>
      <w:bookmarkEnd w:id="0"/>
      <w:r>
        <w:rPr>
          <w:rFonts w:ascii="Times New Roman"/>
          <w:position w:val="9"/>
          <w:sz w:val="16"/>
        </w:rPr>
        <w:t xml:space="preserve">1 </w:t>
      </w:r>
      <w:r>
        <w:rPr>
          <w:i/>
          <w:sz w:val="24"/>
        </w:rPr>
        <w:t>The action is proportionate to the legitimate aims of the organisation (please seek further</w:t>
      </w:r>
      <w:r>
        <w:rPr>
          <w:i/>
          <w:spacing w:val="-4"/>
          <w:sz w:val="24"/>
        </w:rPr>
        <w:t xml:space="preserve"> </w:t>
      </w:r>
      <w:r>
        <w:rPr>
          <w:i/>
          <w:sz w:val="24"/>
        </w:rPr>
        <w:t>advice)</w:t>
      </w:r>
    </w:p>
    <w:p w14:paraId="26CF6990" w14:textId="77777777" w:rsidR="0074796F" w:rsidRDefault="0074796F">
      <w:pPr>
        <w:rPr>
          <w:sz w:val="24"/>
        </w:rPr>
        <w:sectPr w:rsidR="0074796F">
          <w:footerReference w:type="default" r:id="rId20"/>
          <w:pgSz w:w="11910" w:h="16840"/>
          <w:pgMar w:top="1240" w:right="20" w:bottom="1080" w:left="380" w:header="0" w:footer="886" w:gutter="0"/>
          <w:cols w:space="720"/>
        </w:sect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8"/>
        <w:gridCol w:w="1224"/>
        <w:gridCol w:w="1272"/>
        <w:gridCol w:w="1399"/>
        <w:gridCol w:w="2505"/>
        <w:gridCol w:w="340"/>
      </w:tblGrid>
      <w:tr w:rsidR="0074796F" w14:paraId="7500BD4A" w14:textId="77777777">
        <w:trPr>
          <w:trHeight w:val="570"/>
        </w:trPr>
        <w:tc>
          <w:tcPr>
            <w:tcW w:w="3238" w:type="dxa"/>
            <w:shd w:val="clear" w:color="auto" w:fill="DFDFDF"/>
          </w:tcPr>
          <w:p w14:paraId="7E117374" w14:textId="77777777" w:rsidR="0074796F" w:rsidRDefault="00000000">
            <w:pPr>
              <w:pStyle w:val="TableParagraph"/>
              <w:spacing w:before="2"/>
              <w:ind w:left="107"/>
              <w:rPr>
                <w:b/>
              </w:rPr>
            </w:pPr>
            <w:r>
              <w:rPr>
                <w:b/>
              </w:rPr>
              <w:lastRenderedPageBreak/>
              <w:t>Race / ethnicity / nationality</w:t>
            </w:r>
          </w:p>
        </w:tc>
        <w:tc>
          <w:tcPr>
            <w:tcW w:w="1224" w:type="dxa"/>
            <w:shd w:val="clear" w:color="auto" w:fill="F1F1F1"/>
          </w:tcPr>
          <w:p w14:paraId="7E87278B" w14:textId="77777777" w:rsidR="0074796F" w:rsidRDefault="00000000">
            <w:pPr>
              <w:pStyle w:val="TableParagraph"/>
              <w:spacing w:before="2"/>
              <w:ind w:left="107"/>
            </w:pPr>
            <w:r>
              <w:t>X</w:t>
            </w:r>
          </w:p>
        </w:tc>
        <w:tc>
          <w:tcPr>
            <w:tcW w:w="1272" w:type="dxa"/>
            <w:shd w:val="clear" w:color="auto" w:fill="F1F1F1"/>
          </w:tcPr>
          <w:p w14:paraId="2204E9D2" w14:textId="77777777" w:rsidR="0074796F" w:rsidRDefault="0074796F">
            <w:pPr>
              <w:pStyle w:val="TableParagraph"/>
              <w:rPr>
                <w:rFonts w:ascii="Times New Roman"/>
              </w:rPr>
            </w:pPr>
          </w:p>
        </w:tc>
        <w:tc>
          <w:tcPr>
            <w:tcW w:w="1399" w:type="dxa"/>
            <w:shd w:val="clear" w:color="auto" w:fill="F1F1F1"/>
          </w:tcPr>
          <w:p w14:paraId="318AED8A" w14:textId="77777777" w:rsidR="0074796F" w:rsidRDefault="0074796F">
            <w:pPr>
              <w:pStyle w:val="TableParagraph"/>
              <w:rPr>
                <w:rFonts w:ascii="Times New Roman"/>
              </w:rPr>
            </w:pPr>
          </w:p>
        </w:tc>
        <w:tc>
          <w:tcPr>
            <w:tcW w:w="2505" w:type="dxa"/>
          </w:tcPr>
          <w:p w14:paraId="39C78F37" w14:textId="77777777" w:rsidR="0074796F" w:rsidRDefault="00000000">
            <w:pPr>
              <w:pStyle w:val="TableParagraph"/>
              <w:spacing w:before="2"/>
              <w:ind w:right="181"/>
              <w:jc w:val="right"/>
            </w:pPr>
            <w:r>
              <w:t>Considered no impact</w:t>
            </w:r>
          </w:p>
        </w:tc>
        <w:tc>
          <w:tcPr>
            <w:tcW w:w="340" w:type="dxa"/>
            <w:vMerge w:val="restart"/>
            <w:tcBorders>
              <w:top w:val="nil"/>
              <w:bottom w:val="single" w:sz="12" w:space="0" w:color="000000"/>
              <w:right w:val="nil"/>
            </w:tcBorders>
          </w:tcPr>
          <w:p w14:paraId="37CE00C8" w14:textId="77777777" w:rsidR="0074796F" w:rsidRDefault="0074796F">
            <w:pPr>
              <w:pStyle w:val="TableParagraph"/>
              <w:rPr>
                <w:rFonts w:ascii="Times New Roman"/>
              </w:rPr>
            </w:pPr>
          </w:p>
        </w:tc>
      </w:tr>
      <w:tr w:rsidR="0074796F" w14:paraId="3616ACE2" w14:textId="77777777">
        <w:trPr>
          <w:trHeight w:val="6142"/>
        </w:trPr>
        <w:tc>
          <w:tcPr>
            <w:tcW w:w="3238" w:type="dxa"/>
            <w:shd w:val="clear" w:color="auto" w:fill="DFDFDF"/>
          </w:tcPr>
          <w:p w14:paraId="386AA869" w14:textId="77777777" w:rsidR="0074796F" w:rsidRDefault="00000000">
            <w:pPr>
              <w:pStyle w:val="TableParagraph"/>
              <w:spacing w:line="243" w:lineRule="exact"/>
              <w:ind w:left="107"/>
              <w:rPr>
                <w:b/>
              </w:rPr>
            </w:pPr>
            <w:r>
              <w:rPr>
                <w:b/>
              </w:rPr>
              <w:t>Disability</w:t>
            </w:r>
          </w:p>
        </w:tc>
        <w:tc>
          <w:tcPr>
            <w:tcW w:w="1224" w:type="dxa"/>
            <w:shd w:val="clear" w:color="auto" w:fill="F1F1F1"/>
          </w:tcPr>
          <w:p w14:paraId="6ECB869A" w14:textId="77777777" w:rsidR="0074796F" w:rsidRDefault="0074796F">
            <w:pPr>
              <w:pStyle w:val="TableParagraph"/>
              <w:rPr>
                <w:rFonts w:ascii="Times New Roman"/>
              </w:rPr>
            </w:pPr>
          </w:p>
        </w:tc>
        <w:tc>
          <w:tcPr>
            <w:tcW w:w="1272" w:type="dxa"/>
            <w:shd w:val="clear" w:color="auto" w:fill="F1F1F1"/>
          </w:tcPr>
          <w:p w14:paraId="10F7C692" w14:textId="77777777" w:rsidR="0074796F" w:rsidRDefault="00000000">
            <w:pPr>
              <w:pStyle w:val="TableParagraph"/>
              <w:spacing w:line="243" w:lineRule="exact"/>
              <w:ind w:left="109"/>
            </w:pPr>
            <w:r>
              <w:t>X</w:t>
            </w:r>
          </w:p>
        </w:tc>
        <w:tc>
          <w:tcPr>
            <w:tcW w:w="1399" w:type="dxa"/>
            <w:shd w:val="clear" w:color="auto" w:fill="F1F1F1"/>
          </w:tcPr>
          <w:p w14:paraId="0C899600" w14:textId="77777777" w:rsidR="0074796F" w:rsidRDefault="0074796F">
            <w:pPr>
              <w:pStyle w:val="TableParagraph"/>
              <w:rPr>
                <w:rFonts w:ascii="Times New Roman"/>
              </w:rPr>
            </w:pPr>
          </w:p>
        </w:tc>
        <w:tc>
          <w:tcPr>
            <w:tcW w:w="2505" w:type="dxa"/>
          </w:tcPr>
          <w:p w14:paraId="154C3201" w14:textId="77777777" w:rsidR="0074796F" w:rsidRDefault="00000000">
            <w:pPr>
              <w:pStyle w:val="TableParagraph"/>
              <w:ind w:left="110" w:right="93" w:firstLine="62"/>
            </w:pPr>
            <w:r>
              <w:t>Whilst disability related absences should be recorded, impacts this can be mitigated with the close involvement of Workforce and Occupational Health professionals who can consider advice accompanying the Equality Act</w:t>
            </w:r>
            <w:r>
              <w:rPr>
                <w:spacing w:val="1"/>
              </w:rPr>
              <w:t xml:space="preserve"> </w:t>
            </w:r>
            <w:r>
              <w:t>2010.</w:t>
            </w:r>
          </w:p>
          <w:p w14:paraId="27270617" w14:textId="77777777" w:rsidR="0074796F" w:rsidRDefault="00000000">
            <w:pPr>
              <w:pStyle w:val="TableParagraph"/>
              <w:ind w:left="110" w:right="94"/>
            </w:pPr>
            <w:r>
              <w:t>Disabilities may increase absence levels of staff but proper application of this policy will ensure they are fully supported and all reasonable adjustments</w:t>
            </w:r>
            <w:r>
              <w:rPr>
                <w:spacing w:val="-3"/>
              </w:rPr>
              <w:t xml:space="preserve"> </w:t>
            </w:r>
            <w:r>
              <w:t>made.</w:t>
            </w:r>
          </w:p>
          <w:p w14:paraId="1F215CE6" w14:textId="77777777" w:rsidR="0074796F" w:rsidRDefault="00000000">
            <w:pPr>
              <w:pStyle w:val="TableParagraph"/>
              <w:spacing w:line="270" w:lineRule="atLeast"/>
              <w:ind w:left="110" w:right="99"/>
              <w:rPr>
                <w:sz w:val="24"/>
              </w:rPr>
            </w:pPr>
            <w:r>
              <w:rPr>
                <w:sz w:val="24"/>
              </w:rPr>
              <w:t>Disability leave is also an option to help people manage their disability.</w:t>
            </w:r>
          </w:p>
        </w:tc>
        <w:tc>
          <w:tcPr>
            <w:tcW w:w="340" w:type="dxa"/>
            <w:vMerge/>
            <w:tcBorders>
              <w:top w:val="nil"/>
              <w:bottom w:val="single" w:sz="12" w:space="0" w:color="000000"/>
              <w:right w:val="nil"/>
            </w:tcBorders>
          </w:tcPr>
          <w:p w14:paraId="5DF5B467" w14:textId="77777777" w:rsidR="0074796F" w:rsidRDefault="0074796F">
            <w:pPr>
              <w:rPr>
                <w:sz w:val="2"/>
                <w:szCs w:val="2"/>
              </w:rPr>
            </w:pPr>
          </w:p>
        </w:tc>
      </w:tr>
      <w:tr w:rsidR="0074796F" w14:paraId="5E8C1584" w14:textId="77777777">
        <w:trPr>
          <w:trHeight w:val="582"/>
        </w:trPr>
        <w:tc>
          <w:tcPr>
            <w:tcW w:w="3238" w:type="dxa"/>
            <w:shd w:val="clear" w:color="auto" w:fill="DFDFDF"/>
          </w:tcPr>
          <w:p w14:paraId="1EF32F4C" w14:textId="77777777" w:rsidR="0074796F" w:rsidRDefault="00000000">
            <w:pPr>
              <w:pStyle w:val="TableParagraph"/>
              <w:spacing w:line="222" w:lineRule="exact"/>
              <w:ind w:left="107"/>
              <w:rPr>
                <w:b/>
              </w:rPr>
            </w:pPr>
            <w:r>
              <w:rPr>
                <w:b/>
              </w:rPr>
              <w:t>Religion or Belief</w:t>
            </w:r>
          </w:p>
        </w:tc>
        <w:tc>
          <w:tcPr>
            <w:tcW w:w="1224" w:type="dxa"/>
            <w:shd w:val="clear" w:color="auto" w:fill="F1F1F1"/>
          </w:tcPr>
          <w:p w14:paraId="726A3E3D" w14:textId="77777777" w:rsidR="0074796F" w:rsidRDefault="0074796F">
            <w:pPr>
              <w:pStyle w:val="TableParagraph"/>
              <w:spacing w:before="5"/>
              <w:rPr>
                <w:i/>
                <w:sz w:val="19"/>
              </w:rPr>
            </w:pPr>
          </w:p>
          <w:p w14:paraId="70E29CDF" w14:textId="77777777" w:rsidR="0074796F" w:rsidRDefault="00000000">
            <w:pPr>
              <w:pStyle w:val="TableParagraph"/>
              <w:ind w:left="107"/>
            </w:pPr>
            <w:r>
              <w:t>X</w:t>
            </w:r>
          </w:p>
        </w:tc>
        <w:tc>
          <w:tcPr>
            <w:tcW w:w="1272" w:type="dxa"/>
            <w:shd w:val="clear" w:color="auto" w:fill="F1F1F1"/>
          </w:tcPr>
          <w:p w14:paraId="40A91AD0" w14:textId="77777777" w:rsidR="0074796F" w:rsidRDefault="0074796F">
            <w:pPr>
              <w:pStyle w:val="TableParagraph"/>
              <w:rPr>
                <w:rFonts w:ascii="Times New Roman"/>
              </w:rPr>
            </w:pPr>
          </w:p>
        </w:tc>
        <w:tc>
          <w:tcPr>
            <w:tcW w:w="1399" w:type="dxa"/>
            <w:shd w:val="clear" w:color="auto" w:fill="F1F1F1"/>
          </w:tcPr>
          <w:p w14:paraId="32766485" w14:textId="77777777" w:rsidR="0074796F" w:rsidRDefault="0074796F">
            <w:pPr>
              <w:pStyle w:val="TableParagraph"/>
              <w:rPr>
                <w:rFonts w:ascii="Times New Roman"/>
              </w:rPr>
            </w:pPr>
          </w:p>
        </w:tc>
        <w:tc>
          <w:tcPr>
            <w:tcW w:w="2505" w:type="dxa"/>
          </w:tcPr>
          <w:p w14:paraId="02FB1CAF" w14:textId="77777777" w:rsidR="0074796F" w:rsidRDefault="00000000">
            <w:pPr>
              <w:pStyle w:val="TableParagraph"/>
              <w:spacing w:line="222" w:lineRule="exact"/>
              <w:ind w:right="241"/>
              <w:jc w:val="right"/>
            </w:pPr>
            <w:r>
              <w:t>Considered no impact</w:t>
            </w:r>
          </w:p>
        </w:tc>
        <w:tc>
          <w:tcPr>
            <w:tcW w:w="340" w:type="dxa"/>
            <w:vMerge/>
            <w:tcBorders>
              <w:top w:val="nil"/>
              <w:bottom w:val="single" w:sz="12" w:space="0" w:color="000000"/>
              <w:right w:val="nil"/>
            </w:tcBorders>
          </w:tcPr>
          <w:p w14:paraId="76881B4B" w14:textId="77777777" w:rsidR="0074796F" w:rsidRDefault="0074796F">
            <w:pPr>
              <w:rPr>
                <w:sz w:val="2"/>
                <w:szCs w:val="2"/>
              </w:rPr>
            </w:pPr>
          </w:p>
        </w:tc>
      </w:tr>
      <w:tr w:rsidR="0074796F" w14:paraId="3CBDD016" w14:textId="77777777">
        <w:trPr>
          <w:trHeight w:val="570"/>
        </w:trPr>
        <w:tc>
          <w:tcPr>
            <w:tcW w:w="3238" w:type="dxa"/>
            <w:shd w:val="clear" w:color="auto" w:fill="DFDFDF"/>
          </w:tcPr>
          <w:p w14:paraId="3F2250E1" w14:textId="77777777" w:rsidR="0074796F" w:rsidRDefault="00000000">
            <w:pPr>
              <w:pStyle w:val="TableParagraph"/>
              <w:spacing w:line="243" w:lineRule="exact"/>
              <w:ind w:left="107"/>
              <w:rPr>
                <w:b/>
              </w:rPr>
            </w:pPr>
            <w:r>
              <w:rPr>
                <w:b/>
              </w:rPr>
              <w:t>Sexual Orientation</w:t>
            </w:r>
          </w:p>
        </w:tc>
        <w:tc>
          <w:tcPr>
            <w:tcW w:w="1224" w:type="dxa"/>
            <w:shd w:val="clear" w:color="auto" w:fill="F1F1F1"/>
          </w:tcPr>
          <w:p w14:paraId="22859F1B" w14:textId="77777777" w:rsidR="0074796F" w:rsidRDefault="0074796F">
            <w:pPr>
              <w:pStyle w:val="TableParagraph"/>
              <w:rPr>
                <w:i/>
                <w:sz w:val="21"/>
              </w:rPr>
            </w:pPr>
          </w:p>
          <w:p w14:paraId="7B35A0B4" w14:textId="77777777" w:rsidR="0074796F" w:rsidRDefault="00000000">
            <w:pPr>
              <w:pStyle w:val="TableParagraph"/>
              <w:ind w:left="7"/>
              <w:jc w:val="center"/>
            </w:pPr>
            <w:r>
              <w:t>X</w:t>
            </w:r>
          </w:p>
        </w:tc>
        <w:tc>
          <w:tcPr>
            <w:tcW w:w="1272" w:type="dxa"/>
            <w:shd w:val="clear" w:color="auto" w:fill="F1F1F1"/>
          </w:tcPr>
          <w:p w14:paraId="536307AF" w14:textId="77777777" w:rsidR="0074796F" w:rsidRDefault="0074796F">
            <w:pPr>
              <w:pStyle w:val="TableParagraph"/>
              <w:rPr>
                <w:rFonts w:ascii="Times New Roman"/>
              </w:rPr>
            </w:pPr>
          </w:p>
        </w:tc>
        <w:tc>
          <w:tcPr>
            <w:tcW w:w="1399" w:type="dxa"/>
            <w:shd w:val="clear" w:color="auto" w:fill="F1F1F1"/>
          </w:tcPr>
          <w:p w14:paraId="192AACCD" w14:textId="77777777" w:rsidR="0074796F" w:rsidRDefault="0074796F">
            <w:pPr>
              <w:pStyle w:val="TableParagraph"/>
              <w:rPr>
                <w:rFonts w:ascii="Times New Roman"/>
              </w:rPr>
            </w:pPr>
          </w:p>
        </w:tc>
        <w:tc>
          <w:tcPr>
            <w:tcW w:w="2505" w:type="dxa"/>
          </w:tcPr>
          <w:p w14:paraId="1534015A" w14:textId="77777777" w:rsidR="0074796F" w:rsidRDefault="0074796F">
            <w:pPr>
              <w:pStyle w:val="TableParagraph"/>
              <w:rPr>
                <w:i/>
                <w:sz w:val="21"/>
              </w:rPr>
            </w:pPr>
          </w:p>
          <w:p w14:paraId="07249B1D" w14:textId="77777777" w:rsidR="0074796F" w:rsidRDefault="00000000">
            <w:pPr>
              <w:pStyle w:val="TableParagraph"/>
              <w:ind w:right="241"/>
              <w:jc w:val="right"/>
            </w:pPr>
            <w:r>
              <w:t>Considered no impact</w:t>
            </w:r>
          </w:p>
        </w:tc>
        <w:tc>
          <w:tcPr>
            <w:tcW w:w="340" w:type="dxa"/>
            <w:vMerge/>
            <w:tcBorders>
              <w:top w:val="nil"/>
              <w:bottom w:val="single" w:sz="12" w:space="0" w:color="000000"/>
              <w:right w:val="nil"/>
            </w:tcBorders>
          </w:tcPr>
          <w:p w14:paraId="225F4A9B" w14:textId="77777777" w:rsidR="0074796F" w:rsidRDefault="0074796F">
            <w:pPr>
              <w:rPr>
                <w:sz w:val="2"/>
                <w:szCs w:val="2"/>
              </w:rPr>
            </w:pPr>
          </w:p>
        </w:tc>
      </w:tr>
      <w:tr w:rsidR="0074796F" w14:paraId="3E10A107" w14:textId="77777777">
        <w:trPr>
          <w:trHeight w:val="1750"/>
        </w:trPr>
        <w:tc>
          <w:tcPr>
            <w:tcW w:w="3238" w:type="dxa"/>
            <w:shd w:val="clear" w:color="auto" w:fill="DFDFDF"/>
          </w:tcPr>
          <w:p w14:paraId="58E4A32C" w14:textId="77777777" w:rsidR="0074796F" w:rsidRDefault="00000000">
            <w:pPr>
              <w:pStyle w:val="TableParagraph"/>
              <w:spacing w:line="243" w:lineRule="exact"/>
              <w:ind w:left="107"/>
              <w:rPr>
                <w:b/>
              </w:rPr>
            </w:pPr>
            <w:r>
              <w:rPr>
                <w:b/>
              </w:rPr>
              <w:t>Pregnancy and Maternity</w:t>
            </w:r>
          </w:p>
        </w:tc>
        <w:tc>
          <w:tcPr>
            <w:tcW w:w="1224" w:type="dxa"/>
            <w:shd w:val="clear" w:color="auto" w:fill="F1F1F1"/>
          </w:tcPr>
          <w:p w14:paraId="5654BE40" w14:textId="77777777" w:rsidR="0074796F" w:rsidRDefault="0074796F">
            <w:pPr>
              <w:pStyle w:val="TableParagraph"/>
              <w:rPr>
                <w:rFonts w:ascii="Times New Roman"/>
              </w:rPr>
            </w:pPr>
          </w:p>
        </w:tc>
        <w:tc>
          <w:tcPr>
            <w:tcW w:w="1272" w:type="dxa"/>
            <w:shd w:val="clear" w:color="auto" w:fill="F1F1F1"/>
          </w:tcPr>
          <w:p w14:paraId="0C139357" w14:textId="77777777" w:rsidR="0074796F" w:rsidRDefault="00000000">
            <w:pPr>
              <w:pStyle w:val="TableParagraph"/>
              <w:spacing w:line="243" w:lineRule="exact"/>
              <w:ind w:left="109"/>
            </w:pPr>
            <w:r>
              <w:t>X</w:t>
            </w:r>
          </w:p>
        </w:tc>
        <w:tc>
          <w:tcPr>
            <w:tcW w:w="1399" w:type="dxa"/>
            <w:shd w:val="clear" w:color="auto" w:fill="F1F1F1"/>
          </w:tcPr>
          <w:p w14:paraId="66082E45" w14:textId="77777777" w:rsidR="0074796F" w:rsidRDefault="0074796F">
            <w:pPr>
              <w:pStyle w:val="TableParagraph"/>
              <w:rPr>
                <w:rFonts w:ascii="Times New Roman"/>
              </w:rPr>
            </w:pPr>
          </w:p>
        </w:tc>
        <w:tc>
          <w:tcPr>
            <w:tcW w:w="2505" w:type="dxa"/>
          </w:tcPr>
          <w:p w14:paraId="62E3F9B6" w14:textId="77777777" w:rsidR="0074796F" w:rsidRDefault="00000000">
            <w:pPr>
              <w:pStyle w:val="TableParagraph"/>
              <w:ind w:left="110" w:right="310"/>
            </w:pPr>
            <w:r>
              <w:t>Pregnancy related absences will not be counted towards absence triggers and employees can have paid time off for</w:t>
            </w:r>
          </w:p>
          <w:p w14:paraId="5EEFA37E" w14:textId="77777777" w:rsidR="0074796F" w:rsidRDefault="00000000">
            <w:pPr>
              <w:pStyle w:val="TableParagraph"/>
              <w:spacing w:line="223" w:lineRule="exact"/>
              <w:ind w:left="110"/>
            </w:pPr>
            <w:r>
              <w:t>post/pre natal care</w:t>
            </w:r>
          </w:p>
        </w:tc>
        <w:tc>
          <w:tcPr>
            <w:tcW w:w="340" w:type="dxa"/>
            <w:vMerge/>
            <w:tcBorders>
              <w:top w:val="nil"/>
              <w:bottom w:val="single" w:sz="12" w:space="0" w:color="000000"/>
              <w:right w:val="nil"/>
            </w:tcBorders>
          </w:tcPr>
          <w:p w14:paraId="2A5FF397" w14:textId="77777777" w:rsidR="0074796F" w:rsidRDefault="0074796F">
            <w:pPr>
              <w:rPr>
                <w:sz w:val="2"/>
                <w:szCs w:val="2"/>
              </w:rPr>
            </w:pPr>
          </w:p>
        </w:tc>
      </w:tr>
      <w:tr w:rsidR="0074796F" w14:paraId="5D3A394C" w14:textId="77777777">
        <w:trPr>
          <w:trHeight w:val="4545"/>
        </w:trPr>
        <w:tc>
          <w:tcPr>
            <w:tcW w:w="3238" w:type="dxa"/>
            <w:tcBorders>
              <w:bottom w:val="thickThinMediumGap" w:sz="6" w:space="0" w:color="000000"/>
            </w:tcBorders>
            <w:shd w:val="clear" w:color="auto" w:fill="DFDFDF"/>
          </w:tcPr>
          <w:p w14:paraId="1EFE53B9" w14:textId="77777777" w:rsidR="0074796F" w:rsidRDefault="00000000">
            <w:pPr>
              <w:pStyle w:val="TableParagraph"/>
              <w:ind w:left="107"/>
              <w:rPr>
                <w:b/>
              </w:rPr>
            </w:pPr>
            <w:r>
              <w:rPr>
                <w:b/>
              </w:rPr>
              <w:t>Transgender / Gender reassignment</w:t>
            </w:r>
          </w:p>
        </w:tc>
        <w:tc>
          <w:tcPr>
            <w:tcW w:w="1224" w:type="dxa"/>
            <w:tcBorders>
              <w:bottom w:val="thickThinMediumGap" w:sz="6" w:space="0" w:color="000000"/>
            </w:tcBorders>
            <w:shd w:val="clear" w:color="auto" w:fill="F1F1F1"/>
          </w:tcPr>
          <w:p w14:paraId="1DDEB34E" w14:textId="77777777" w:rsidR="0074796F" w:rsidRDefault="00000000">
            <w:pPr>
              <w:pStyle w:val="TableParagraph"/>
              <w:spacing w:line="243" w:lineRule="exact"/>
              <w:ind w:left="107"/>
            </w:pPr>
            <w:r>
              <w:t>X</w:t>
            </w:r>
          </w:p>
        </w:tc>
        <w:tc>
          <w:tcPr>
            <w:tcW w:w="1272" w:type="dxa"/>
            <w:tcBorders>
              <w:bottom w:val="thickThinMediumGap" w:sz="6" w:space="0" w:color="000000"/>
            </w:tcBorders>
            <w:shd w:val="clear" w:color="auto" w:fill="F1F1F1"/>
          </w:tcPr>
          <w:p w14:paraId="03917BAD" w14:textId="77777777" w:rsidR="0074796F" w:rsidRDefault="0074796F">
            <w:pPr>
              <w:pStyle w:val="TableParagraph"/>
              <w:rPr>
                <w:rFonts w:ascii="Times New Roman"/>
              </w:rPr>
            </w:pPr>
          </w:p>
        </w:tc>
        <w:tc>
          <w:tcPr>
            <w:tcW w:w="1399" w:type="dxa"/>
            <w:tcBorders>
              <w:bottom w:val="thickThinMediumGap" w:sz="6" w:space="0" w:color="000000"/>
            </w:tcBorders>
            <w:shd w:val="clear" w:color="auto" w:fill="F1F1F1"/>
          </w:tcPr>
          <w:p w14:paraId="7F424222" w14:textId="77777777" w:rsidR="0074796F" w:rsidRDefault="0074796F">
            <w:pPr>
              <w:pStyle w:val="TableParagraph"/>
              <w:rPr>
                <w:rFonts w:ascii="Times New Roman"/>
              </w:rPr>
            </w:pPr>
          </w:p>
        </w:tc>
        <w:tc>
          <w:tcPr>
            <w:tcW w:w="2505" w:type="dxa"/>
            <w:tcBorders>
              <w:bottom w:val="thickThinMediumGap" w:sz="6" w:space="0" w:color="000000"/>
            </w:tcBorders>
          </w:tcPr>
          <w:p w14:paraId="2BF00B96" w14:textId="77777777" w:rsidR="0074796F" w:rsidRDefault="00000000">
            <w:pPr>
              <w:pStyle w:val="TableParagraph"/>
              <w:ind w:left="110" w:right="110"/>
            </w:pPr>
            <w:r>
              <w:t>The policy does not specify arrangements for absence connected to medical processes related to trans issues however employees diagnosed with Gender Dysphoria will be considered on going medical conditions and reasonable adjustments will be considered and the employee may be covered by the disability discrimination provisions of the</w:t>
            </w:r>
          </w:p>
          <w:p w14:paraId="32F94F70" w14:textId="77777777" w:rsidR="0074796F" w:rsidRDefault="00000000">
            <w:pPr>
              <w:pStyle w:val="TableParagraph"/>
              <w:spacing w:line="235" w:lineRule="exact"/>
              <w:ind w:left="110"/>
            </w:pPr>
            <w:r>
              <w:t>Equality Act 2010 and</w:t>
            </w:r>
          </w:p>
        </w:tc>
        <w:tc>
          <w:tcPr>
            <w:tcW w:w="340" w:type="dxa"/>
            <w:vMerge/>
            <w:tcBorders>
              <w:top w:val="nil"/>
              <w:bottom w:val="single" w:sz="12" w:space="0" w:color="000000"/>
              <w:right w:val="nil"/>
            </w:tcBorders>
          </w:tcPr>
          <w:p w14:paraId="21693C47" w14:textId="77777777" w:rsidR="0074796F" w:rsidRDefault="0074796F">
            <w:pPr>
              <w:rPr>
                <w:sz w:val="2"/>
                <w:szCs w:val="2"/>
              </w:rPr>
            </w:pPr>
          </w:p>
        </w:tc>
      </w:tr>
    </w:tbl>
    <w:p w14:paraId="1DB4F9B8" w14:textId="77777777" w:rsidR="0074796F" w:rsidRDefault="0074796F">
      <w:pPr>
        <w:rPr>
          <w:sz w:val="2"/>
          <w:szCs w:val="2"/>
        </w:rPr>
        <w:sectPr w:rsidR="0074796F">
          <w:footerReference w:type="default" r:id="rId21"/>
          <w:pgSz w:w="11910" w:h="16840"/>
          <w:pgMar w:top="1240" w:right="20" w:bottom="1080" w:left="380" w:header="0" w:footer="886" w:gutter="0"/>
          <w:pgNumType w:start="4"/>
          <w:cols w:space="720"/>
        </w:sect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8"/>
        <w:gridCol w:w="1224"/>
        <w:gridCol w:w="1272"/>
        <w:gridCol w:w="1399"/>
        <w:gridCol w:w="2505"/>
      </w:tblGrid>
      <w:tr w:rsidR="0074796F" w14:paraId="360A1EE2" w14:textId="77777777">
        <w:trPr>
          <w:trHeight w:val="1886"/>
        </w:trPr>
        <w:tc>
          <w:tcPr>
            <w:tcW w:w="3238" w:type="dxa"/>
            <w:shd w:val="clear" w:color="auto" w:fill="DFDFDF"/>
          </w:tcPr>
          <w:p w14:paraId="42DCCAE8" w14:textId="77777777" w:rsidR="0074796F" w:rsidRDefault="0074796F">
            <w:pPr>
              <w:pStyle w:val="TableParagraph"/>
              <w:rPr>
                <w:rFonts w:ascii="Times New Roman"/>
              </w:rPr>
            </w:pPr>
          </w:p>
        </w:tc>
        <w:tc>
          <w:tcPr>
            <w:tcW w:w="1224" w:type="dxa"/>
            <w:shd w:val="clear" w:color="auto" w:fill="F1F1F1"/>
          </w:tcPr>
          <w:p w14:paraId="2B60EF90" w14:textId="77777777" w:rsidR="0074796F" w:rsidRDefault="0074796F">
            <w:pPr>
              <w:pStyle w:val="TableParagraph"/>
              <w:rPr>
                <w:rFonts w:ascii="Times New Roman"/>
              </w:rPr>
            </w:pPr>
          </w:p>
        </w:tc>
        <w:tc>
          <w:tcPr>
            <w:tcW w:w="1272" w:type="dxa"/>
            <w:shd w:val="clear" w:color="auto" w:fill="F1F1F1"/>
          </w:tcPr>
          <w:p w14:paraId="40D33384" w14:textId="77777777" w:rsidR="0074796F" w:rsidRDefault="0074796F">
            <w:pPr>
              <w:pStyle w:val="TableParagraph"/>
              <w:rPr>
                <w:rFonts w:ascii="Times New Roman"/>
              </w:rPr>
            </w:pPr>
          </w:p>
        </w:tc>
        <w:tc>
          <w:tcPr>
            <w:tcW w:w="1399" w:type="dxa"/>
            <w:shd w:val="clear" w:color="auto" w:fill="F1F1F1"/>
          </w:tcPr>
          <w:p w14:paraId="016C1E62" w14:textId="77777777" w:rsidR="0074796F" w:rsidRDefault="0074796F">
            <w:pPr>
              <w:pStyle w:val="TableParagraph"/>
              <w:rPr>
                <w:rFonts w:ascii="Times New Roman"/>
              </w:rPr>
            </w:pPr>
          </w:p>
        </w:tc>
        <w:tc>
          <w:tcPr>
            <w:tcW w:w="2505" w:type="dxa"/>
          </w:tcPr>
          <w:p w14:paraId="2BD63765" w14:textId="77777777" w:rsidR="0074796F" w:rsidRDefault="00000000">
            <w:pPr>
              <w:pStyle w:val="TableParagraph"/>
              <w:spacing w:before="2"/>
              <w:ind w:left="110" w:right="78"/>
            </w:pPr>
            <w:r>
              <w:t>by the provisions in this policy.</w:t>
            </w:r>
          </w:p>
          <w:p w14:paraId="5417F475" w14:textId="77777777" w:rsidR="0074796F" w:rsidRDefault="00000000">
            <w:pPr>
              <w:pStyle w:val="TableParagraph"/>
              <w:spacing w:before="3" w:line="276" w:lineRule="exact"/>
              <w:ind w:left="110" w:right="110"/>
              <w:rPr>
                <w:sz w:val="24"/>
              </w:rPr>
            </w:pPr>
            <w:r>
              <w:rPr>
                <w:sz w:val="24"/>
              </w:rPr>
              <w:t>If this is considered a disability then disability leave would also apply to help them manage this.</w:t>
            </w:r>
          </w:p>
        </w:tc>
      </w:tr>
      <w:tr w:rsidR="0074796F" w14:paraId="28CFF305" w14:textId="77777777">
        <w:trPr>
          <w:trHeight w:val="553"/>
        </w:trPr>
        <w:tc>
          <w:tcPr>
            <w:tcW w:w="3238" w:type="dxa"/>
            <w:shd w:val="clear" w:color="auto" w:fill="DFDFDF"/>
          </w:tcPr>
          <w:p w14:paraId="3D4F9553" w14:textId="77777777" w:rsidR="0074796F" w:rsidRDefault="00000000">
            <w:pPr>
              <w:pStyle w:val="TableParagraph"/>
              <w:spacing w:line="248" w:lineRule="exact"/>
              <w:ind w:left="107"/>
              <w:rPr>
                <w:b/>
              </w:rPr>
            </w:pPr>
            <w:r>
              <w:rPr>
                <w:b/>
              </w:rPr>
              <w:t>Marriage or civil partnership</w:t>
            </w:r>
          </w:p>
        </w:tc>
        <w:tc>
          <w:tcPr>
            <w:tcW w:w="1224" w:type="dxa"/>
            <w:shd w:val="clear" w:color="auto" w:fill="F1F1F1"/>
          </w:tcPr>
          <w:p w14:paraId="31206719" w14:textId="77777777" w:rsidR="0074796F" w:rsidRDefault="0074796F">
            <w:pPr>
              <w:pStyle w:val="TableParagraph"/>
              <w:spacing w:before="7"/>
              <w:rPr>
                <w:i/>
                <w:sz w:val="21"/>
              </w:rPr>
            </w:pPr>
          </w:p>
          <w:p w14:paraId="431FEAAC" w14:textId="77777777" w:rsidR="0074796F" w:rsidRDefault="00000000">
            <w:pPr>
              <w:pStyle w:val="TableParagraph"/>
              <w:spacing w:before="1"/>
              <w:ind w:left="107"/>
            </w:pPr>
            <w:r>
              <w:t>X</w:t>
            </w:r>
          </w:p>
        </w:tc>
        <w:tc>
          <w:tcPr>
            <w:tcW w:w="1272" w:type="dxa"/>
            <w:shd w:val="clear" w:color="auto" w:fill="F1F1F1"/>
          </w:tcPr>
          <w:p w14:paraId="3A7A91FD" w14:textId="77777777" w:rsidR="0074796F" w:rsidRDefault="0074796F">
            <w:pPr>
              <w:pStyle w:val="TableParagraph"/>
              <w:rPr>
                <w:rFonts w:ascii="Times New Roman"/>
              </w:rPr>
            </w:pPr>
          </w:p>
        </w:tc>
        <w:tc>
          <w:tcPr>
            <w:tcW w:w="1399" w:type="dxa"/>
            <w:shd w:val="clear" w:color="auto" w:fill="F1F1F1"/>
          </w:tcPr>
          <w:p w14:paraId="0B3F7805" w14:textId="77777777" w:rsidR="0074796F" w:rsidRDefault="0074796F">
            <w:pPr>
              <w:pStyle w:val="TableParagraph"/>
              <w:rPr>
                <w:rFonts w:ascii="Times New Roman"/>
              </w:rPr>
            </w:pPr>
          </w:p>
        </w:tc>
        <w:tc>
          <w:tcPr>
            <w:tcW w:w="2505" w:type="dxa"/>
          </w:tcPr>
          <w:p w14:paraId="1CEC1AE1" w14:textId="77777777" w:rsidR="0074796F" w:rsidRDefault="00000000">
            <w:pPr>
              <w:pStyle w:val="TableParagraph"/>
              <w:spacing w:line="248" w:lineRule="exact"/>
              <w:ind w:left="110"/>
            </w:pPr>
            <w:r>
              <w:t>Considered no impact</w:t>
            </w:r>
          </w:p>
        </w:tc>
      </w:tr>
    </w:tbl>
    <w:p w14:paraId="4CAAD305" w14:textId="77777777" w:rsidR="0074796F" w:rsidRDefault="0074796F">
      <w:pPr>
        <w:pStyle w:val="BodyText"/>
        <w:rPr>
          <w:i/>
          <w:sz w:val="20"/>
        </w:rPr>
      </w:pPr>
    </w:p>
    <w:p w14:paraId="506E363D" w14:textId="77777777" w:rsidR="0074796F" w:rsidRDefault="0074796F">
      <w:pPr>
        <w:pStyle w:val="BodyText"/>
        <w:spacing w:after="1"/>
        <w:rPr>
          <w:i/>
          <w:sz w:val="25"/>
        </w:rPr>
      </w:pP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0"/>
        <w:gridCol w:w="3053"/>
        <w:gridCol w:w="1524"/>
        <w:gridCol w:w="1426"/>
        <w:gridCol w:w="1150"/>
      </w:tblGrid>
      <w:tr w:rsidR="0074796F" w14:paraId="073DD9FB" w14:textId="77777777">
        <w:trPr>
          <w:trHeight w:val="328"/>
        </w:trPr>
        <w:tc>
          <w:tcPr>
            <w:tcW w:w="9683" w:type="dxa"/>
            <w:gridSpan w:val="5"/>
            <w:tcBorders>
              <w:top w:val="nil"/>
              <w:left w:val="nil"/>
              <w:bottom w:val="nil"/>
              <w:right w:val="nil"/>
            </w:tcBorders>
            <w:shd w:val="clear" w:color="auto" w:fill="000000"/>
          </w:tcPr>
          <w:p w14:paraId="2F23B0AE" w14:textId="77777777" w:rsidR="0074796F" w:rsidRDefault="00000000">
            <w:pPr>
              <w:pStyle w:val="TableParagraph"/>
              <w:spacing w:line="309" w:lineRule="exact"/>
              <w:ind w:left="3715" w:right="3702"/>
              <w:jc w:val="center"/>
              <w:rPr>
                <w:b/>
                <w:sz w:val="28"/>
              </w:rPr>
            </w:pPr>
            <w:r>
              <w:rPr>
                <w:b/>
                <w:color w:val="FFFFFF"/>
                <w:sz w:val="28"/>
              </w:rPr>
              <w:t>Action Planning:</w:t>
            </w:r>
          </w:p>
        </w:tc>
      </w:tr>
      <w:tr w:rsidR="0074796F" w14:paraId="3605BF91" w14:textId="77777777">
        <w:trPr>
          <w:trHeight w:val="753"/>
        </w:trPr>
        <w:tc>
          <w:tcPr>
            <w:tcW w:w="9683" w:type="dxa"/>
            <w:gridSpan w:val="5"/>
            <w:shd w:val="clear" w:color="auto" w:fill="DFDFDF"/>
          </w:tcPr>
          <w:p w14:paraId="6AE032B2" w14:textId="77777777" w:rsidR="0074796F" w:rsidRDefault="00000000">
            <w:pPr>
              <w:pStyle w:val="TableParagraph"/>
              <w:ind w:left="107" w:right="462"/>
              <w:rPr>
                <w:b/>
              </w:rPr>
            </w:pPr>
            <w:r>
              <w:rPr>
                <w:b/>
              </w:rPr>
              <w:t>As a result of performing this analysis, what actions are proposed to remove or reduce any risks of adverse impact or strengthen the promotion of equality?</w:t>
            </w:r>
          </w:p>
        </w:tc>
      </w:tr>
      <w:tr w:rsidR="0074796F" w14:paraId="6907F1C4" w14:textId="77777777">
        <w:trPr>
          <w:trHeight w:val="1012"/>
        </w:trPr>
        <w:tc>
          <w:tcPr>
            <w:tcW w:w="2530" w:type="dxa"/>
          </w:tcPr>
          <w:p w14:paraId="1592DC8B" w14:textId="77777777" w:rsidR="0074796F" w:rsidRDefault="0074796F">
            <w:pPr>
              <w:pStyle w:val="TableParagraph"/>
              <w:spacing w:before="10"/>
              <w:rPr>
                <w:i/>
                <w:sz w:val="21"/>
              </w:rPr>
            </w:pPr>
          </w:p>
          <w:p w14:paraId="3E23832F" w14:textId="77777777" w:rsidR="0074796F" w:rsidRDefault="00000000">
            <w:pPr>
              <w:pStyle w:val="TableParagraph"/>
              <w:ind w:left="230"/>
              <w:rPr>
                <w:b/>
              </w:rPr>
            </w:pPr>
            <w:r>
              <w:rPr>
                <w:b/>
              </w:rPr>
              <w:t>Identified Risk:</w:t>
            </w:r>
          </w:p>
        </w:tc>
        <w:tc>
          <w:tcPr>
            <w:tcW w:w="3053" w:type="dxa"/>
          </w:tcPr>
          <w:p w14:paraId="736C6EDF" w14:textId="77777777" w:rsidR="0074796F" w:rsidRDefault="0074796F">
            <w:pPr>
              <w:pStyle w:val="TableParagraph"/>
              <w:spacing w:before="10"/>
              <w:rPr>
                <w:i/>
                <w:sz w:val="21"/>
              </w:rPr>
            </w:pPr>
          </w:p>
          <w:p w14:paraId="21E6682F" w14:textId="77777777" w:rsidR="0074796F" w:rsidRDefault="00000000">
            <w:pPr>
              <w:pStyle w:val="TableParagraph"/>
              <w:ind w:left="172"/>
              <w:rPr>
                <w:b/>
              </w:rPr>
            </w:pPr>
            <w:r>
              <w:rPr>
                <w:b/>
              </w:rPr>
              <w:t>Recommended Actions:</w:t>
            </w:r>
          </w:p>
        </w:tc>
        <w:tc>
          <w:tcPr>
            <w:tcW w:w="1524" w:type="dxa"/>
          </w:tcPr>
          <w:p w14:paraId="1F37A0A1" w14:textId="77777777" w:rsidR="0074796F" w:rsidRDefault="0074796F">
            <w:pPr>
              <w:pStyle w:val="TableParagraph"/>
              <w:spacing w:before="10"/>
              <w:rPr>
                <w:i/>
                <w:sz w:val="21"/>
              </w:rPr>
            </w:pPr>
          </w:p>
          <w:p w14:paraId="3419F3E4" w14:textId="77777777" w:rsidR="0074796F" w:rsidRDefault="00000000">
            <w:pPr>
              <w:pStyle w:val="TableParagraph"/>
              <w:ind w:left="107" w:right="78"/>
              <w:rPr>
                <w:b/>
              </w:rPr>
            </w:pPr>
            <w:r>
              <w:rPr>
                <w:b/>
              </w:rPr>
              <w:t>Responsible Lead:</w:t>
            </w:r>
          </w:p>
        </w:tc>
        <w:tc>
          <w:tcPr>
            <w:tcW w:w="1426" w:type="dxa"/>
          </w:tcPr>
          <w:p w14:paraId="62AE3C88" w14:textId="77777777" w:rsidR="0074796F" w:rsidRDefault="0074796F">
            <w:pPr>
              <w:pStyle w:val="TableParagraph"/>
              <w:spacing w:before="10"/>
              <w:rPr>
                <w:i/>
                <w:sz w:val="21"/>
              </w:rPr>
            </w:pPr>
          </w:p>
          <w:p w14:paraId="51550AEB" w14:textId="77777777" w:rsidR="0074796F" w:rsidRDefault="00000000">
            <w:pPr>
              <w:pStyle w:val="TableParagraph"/>
              <w:ind w:left="109" w:right="77"/>
              <w:rPr>
                <w:b/>
              </w:rPr>
            </w:pPr>
            <w:r>
              <w:rPr>
                <w:b/>
              </w:rPr>
              <w:t>Completion Date:</w:t>
            </w:r>
          </w:p>
        </w:tc>
        <w:tc>
          <w:tcPr>
            <w:tcW w:w="1150" w:type="dxa"/>
          </w:tcPr>
          <w:p w14:paraId="4690A739" w14:textId="77777777" w:rsidR="0074796F" w:rsidRDefault="0074796F">
            <w:pPr>
              <w:pStyle w:val="TableParagraph"/>
              <w:spacing w:before="10"/>
              <w:rPr>
                <w:i/>
                <w:sz w:val="21"/>
              </w:rPr>
            </w:pPr>
          </w:p>
          <w:p w14:paraId="366C04FB" w14:textId="77777777" w:rsidR="0074796F" w:rsidRDefault="00000000">
            <w:pPr>
              <w:pStyle w:val="TableParagraph"/>
              <w:ind w:left="109" w:right="252"/>
              <w:rPr>
                <w:b/>
              </w:rPr>
            </w:pPr>
            <w:r>
              <w:rPr>
                <w:b/>
              </w:rPr>
              <w:t>Review Date:</w:t>
            </w:r>
          </w:p>
        </w:tc>
      </w:tr>
      <w:tr w:rsidR="0074796F" w14:paraId="0743B9F0" w14:textId="77777777">
        <w:trPr>
          <w:trHeight w:val="250"/>
        </w:trPr>
        <w:tc>
          <w:tcPr>
            <w:tcW w:w="2530" w:type="dxa"/>
            <w:tcBorders>
              <w:bottom w:val="nil"/>
            </w:tcBorders>
          </w:tcPr>
          <w:p w14:paraId="70D2CB36" w14:textId="77777777" w:rsidR="0074796F" w:rsidRDefault="00000000">
            <w:pPr>
              <w:pStyle w:val="TableParagraph"/>
              <w:spacing w:line="231" w:lineRule="exact"/>
              <w:ind w:left="107"/>
            </w:pPr>
            <w:r>
              <w:t>The policy does not</w:t>
            </w:r>
          </w:p>
        </w:tc>
        <w:tc>
          <w:tcPr>
            <w:tcW w:w="3053" w:type="dxa"/>
            <w:vMerge w:val="restart"/>
          </w:tcPr>
          <w:p w14:paraId="61CABCBE" w14:textId="77777777" w:rsidR="0074796F" w:rsidRDefault="00000000">
            <w:pPr>
              <w:pStyle w:val="TableParagraph"/>
              <w:ind w:left="109" w:right="178"/>
              <w:rPr>
                <w:sz w:val="20"/>
              </w:rPr>
            </w:pPr>
            <w:r>
              <w:rPr>
                <w:sz w:val="20"/>
              </w:rPr>
              <w:t>The HR function should be included in the management of all cases where potential disability related absence is an issue to ensure that decisions are made in accordance with the Equality Act provisions</w:t>
            </w:r>
          </w:p>
        </w:tc>
        <w:tc>
          <w:tcPr>
            <w:tcW w:w="1524" w:type="dxa"/>
            <w:tcBorders>
              <w:bottom w:val="nil"/>
            </w:tcBorders>
          </w:tcPr>
          <w:p w14:paraId="39B7B50B" w14:textId="77777777" w:rsidR="0074796F" w:rsidRDefault="00000000">
            <w:pPr>
              <w:pStyle w:val="TableParagraph"/>
              <w:spacing w:line="231" w:lineRule="exact"/>
              <w:ind w:left="107"/>
            </w:pPr>
            <w:r>
              <w:t>HR</w:t>
            </w:r>
          </w:p>
        </w:tc>
        <w:tc>
          <w:tcPr>
            <w:tcW w:w="1426" w:type="dxa"/>
            <w:tcBorders>
              <w:bottom w:val="nil"/>
            </w:tcBorders>
          </w:tcPr>
          <w:p w14:paraId="57A92FAD" w14:textId="77777777" w:rsidR="0074796F" w:rsidRDefault="00000000">
            <w:pPr>
              <w:pStyle w:val="TableParagraph"/>
              <w:spacing w:line="231" w:lineRule="exact"/>
              <w:ind w:left="109"/>
            </w:pPr>
            <w:r>
              <w:t>Ongoing</w:t>
            </w:r>
          </w:p>
        </w:tc>
        <w:tc>
          <w:tcPr>
            <w:tcW w:w="1150" w:type="dxa"/>
            <w:tcBorders>
              <w:bottom w:val="nil"/>
            </w:tcBorders>
          </w:tcPr>
          <w:p w14:paraId="1096E108" w14:textId="77777777" w:rsidR="0074796F" w:rsidRDefault="00000000">
            <w:pPr>
              <w:pStyle w:val="TableParagraph"/>
              <w:spacing w:line="231" w:lineRule="exact"/>
              <w:ind w:left="109"/>
            </w:pPr>
            <w:r>
              <w:t>Ongoing</w:t>
            </w:r>
          </w:p>
        </w:tc>
      </w:tr>
      <w:tr w:rsidR="0074796F" w14:paraId="75C6D511" w14:textId="77777777">
        <w:trPr>
          <w:trHeight w:val="243"/>
        </w:trPr>
        <w:tc>
          <w:tcPr>
            <w:tcW w:w="2530" w:type="dxa"/>
            <w:tcBorders>
              <w:top w:val="nil"/>
              <w:bottom w:val="nil"/>
            </w:tcBorders>
          </w:tcPr>
          <w:p w14:paraId="4C40F159" w14:textId="77777777" w:rsidR="0074796F" w:rsidRDefault="00000000">
            <w:pPr>
              <w:pStyle w:val="TableParagraph"/>
              <w:spacing w:line="223" w:lineRule="exact"/>
              <w:ind w:left="107"/>
            </w:pPr>
            <w:r>
              <w:t>specify arrangements</w:t>
            </w:r>
          </w:p>
        </w:tc>
        <w:tc>
          <w:tcPr>
            <w:tcW w:w="3053" w:type="dxa"/>
            <w:vMerge/>
            <w:tcBorders>
              <w:top w:val="nil"/>
            </w:tcBorders>
          </w:tcPr>
          <w:p w14:paraId="7277AFE8" w14:textId="77777777" w:rsidR="0074796F" w:rsidRDefault="0074796F">
            <w:pPr>
              <w:rPr>
                <w:sz w:val="2"/>
                <w:szCs w:val="2"/>
              </w:rPr>
            </w:pPr>
          </w:p>
        </w:tc>
        <w:tc>
          <w:tcPr>
            <w:tcW w:w="1524" w:type="dxa"/>
            <w:tcBorders>
              <w:top w:val="nil"/>
              <w:bottom w:val="nil"/>
            </w:tcBorders>
          </w:tcPr>
          <w:p w14:paraId="74A4498B" w14:textId="77777777" w:rsidR="0074796F" w:rsidRDefault="0074796F">
            <w:pPr>
              <w:pStyle w:val="TableParagraph"/>
              <w:rPr>
                <w:rFonts w:ascii="Times New Roman"/>
                <w:sz w:val="16"/>
              </w:rPr>
            </w:pPr>
          </w:p>
        </w:tc>
        <w:tc>
          <w:tcPr>
            <w:tcW w:w="1426" w:type="dxa"/>
            <w:tcBorders>
              <w:top w:val="nil"/>
              <w:bottom w:val="nil"/>
            </w:tcBorders>
          </w:tcPr>
          <w:p w14:paraId="5DA659D9" w14:textId="77777777" w:rsidR="0074796F" w:rsidRDefault="0074796F">
            <w:pPr>
              <w:pStyle w:val="TableParagraph"/>
              <w:rPr>
                <w:rFonts w:ascii="Times New Roman"/>
                <w:sz w:val="16"/>
              </w:rPr>
            </w:pPr>
          </w:p>
        </w:tc>
        <w:tc>
          <w:tcPr>
            <w:tcW w:w="1150" w:type="dxa"/>
            <w:tcBorders>
              <w:top w:val="nil"/>
              <w:bottom w:val="nil"/>
            </w:tcBorders>
          </w:tcPr>
          <w:p w14:paraId="51D1B984" w14:textId="77777777" w:rsidR="0074796F" w:rsidRDefault="0074796F">
            <w:pPr>
              <w:pStyle w:val="TableParagraph"/>
              <w:rPr>
                <w:rFonts w:ascii="Times New Roman"/>
                <w:sz w:val="16"/>
              </w:rPr>
            </w:pPr>
          </w:p>
        </w:tc>
      </w:tr>
      <w:tr w:rsidR="0074796F" w14:paraId="6A8A59AA" w14:textId="77777777">
        <w:trPr>
          <w:trHeight w:val="243"/>
        </w:trPr>
        <w:tc>
          <w:tcPr>
            <w:tcW w:w="2530" w:type="dxa"/>
            <w:tcBorders>
              <w:top w:val="nil"/>
              <w:bottom w:val="nil"/>
            </w:tcBorders>
          </w:tcPr>
          <w:p w14:paraId="67E8DE64" w14:textId="77777777" w:rsidR="0074796F" w:rsidRDefault="00000000">
            <w:pPr>
              <w:pStyle w:val="TableParagraph"/>
              <w:spacing w:line="223" w:lineRule="exact"/>
              <w:ind w:left="107"/>
            </w:pPr>
            <w:r>
              <w:t>for absence connected</w:t>
            </w:r>
          </w:p>
        </w:tc>
        <w:tc>
          <w:tcPr>
            <w:tcW w:w="3053" w:type="dxa"/>
            <w:vMerge/>
            <w:tcBorders>
              <w:top w:val="nil"/>
            </w:tcBorders>
          </w:tcPr>
          <w:p w14:paraId="6BA88DD9" w14:textId="77777777" w:rsidR="0074796F" w:rsidRDefault="0074796F">
            <w:pPr>
              <w:rPr>
                <w:sz w:val="2"/>
                <w:szCs w:val="2"/>
              </w:rPr>
            </w:pPr>
          </w:p>
        </w:tc>
        <w:tc>
          <w:tcPr>
            <w:tcW w:w="1524" w:type="dxa"/>
            <w:tcBorders>
              <w:top w:val="nil"/>
              <w:bottom w:val="nil"/>
            </w:tcBorders>
          </w:tcPr>
          <w:p w14:paraId="3C56B0C6" w14:textId="77777777" w:rsidR="0074796F" w:rsidRDefault="0074796F">
            <w:pPr>
              <w:pStyle w:val="TableParagraph"/>
              <w:rPr>
                <w:rFonts w:ascii="Times New Roman"/>
                <w:sz w:val="16"/>
              </w:rPr>
            </w:pPr>
          </w:p>
        </w:tc>
        <w:tc>
          <w:tcPr>
            <w:tcW w:w="1426" w:type="dxa"/>
            <w:tcBorders>
              <w:top w:val="nil"/>
              <w:bottom w:val="nil"/>
            </w:tcBorders>
          </w:tcPr>
          <w:p w14:paraId="64C867FB" w14:textId="77777777" w:rsidR="0074796F" w:rsidRDefault="0074796F">
            <w:pPr>
              <w:pStyle w:val="TableParagraph"/>
              <w:rPr>
                <w:rFonts w:ascii="Times New Roman"/>
                <w:sz w:val="16"/>
              </w:rPr>
            </w:pPr>
          </w:p>
        </w:tc>
        <w:tc>
          <w:tcPr>
            <w:tcW w:w="1150" w:type="dxa"/>
            <w:tcBorders>
              <w:top w:val="nil"/>
              <w:bottom w:val="nil"/>
            </w:tcBorders>
          </w:tcPr>
          <w:p w14:paraId="7749F008" w14:textId="77777777" w:rsidR="0074796F" w:rsidRDefault="0074796F">
            <w:pPr>
              <w:pStyle w:val="TableParagraph"/>
              <w:rPr>
                <w:rFonts w:ascii="Times New Roman"/>
                <w:sz w:val="16"/>
              </w:rPr>
            </w:pPr>
          </w:p>
        </w:tc>
      </w:tr>
      <w:tr w:rsidR="0074796F" w14:paraId="0599256E" w14:textId="77777777">
        <w:trPr>
          <w:trHeight w:val="241"/>
        </w:trPr>
        <w:tc>
          <w:tcPr>
            <w:tcW w:w="2530" w:type="dxa"/>
            <w:tcBorders>
              <w:top w:val="nil"/>
              <w:bottom w:val="nil"/>
            </w:tcBorders>
          </w:tcPr>
          <w:p w14:paraId="589ECB36" w14:textId="77777777" w:rsidR="0074796F" w:rsidRDefault="00000000">
            <w:pPr>
              <w:pStyle w:val="TableParagraph"/>
              <w:spacing w:line="222" w:lineRule="exact"/>
              <w:ind w:left="107"/>
            </w:pPr>
            <w:r>
              <w:t>to medical processes</w:t>
            </w:r>
          </w:p>
        </w:tc>
        <w:tc>
          <w:tcPr>
            <w:tcW w:w="3053" w:type="dxa"/>
            <w:vMerge/>
            <w:tcBorders>
              <w:top w:val="nil"/>
            </w:tcBorders>
          </w:tcPr>
          <w:p w14:paraId="5EE6CB81" w14:textId="77777777" w:rsidR="0074796F" w:rsidRDefault="0074796F">
            <w:pPr>
              <w:rPr>
                <w:sz w:val="2"/>
                <w:szCs w:val="2"/>
              </w:rPr>
            </w:pPr>
          </w:p>
        </w:tc>
        <w:tc>
          <w:tcPr>
            <w:tcW w:w="1524" w:type="dxa"/>
            <w:tcBorders>
              <w:top w:val="nil"/>
              <w:bottom w:val="nil"/>
            </w:tcBorders>
          </w:tcPr>
          <w:p w14:paraId="5719FB7D" w14:textId="77777777" w:rsidR="0074796F" w:rsidRDefault="0074796F">
            <w:pPr>
              <w:pStyle w:val="TableParagraph"/>
              <w:rPr>
                <w:rFonts w:ascii="Times New Roman"/>
                <w:sz w:val="16"/>
              </w:rPr>
            </w:pPr>
          </w:p>
        </w:tc>
        <w:tc>
          <w:tcPr>
            <w:tcW w:w="1426" w:type="dxa"/>
            <w:tcBorders>
              <w:top w:val="nil"/>
              <w:bottom w:val="nil"/>
            </w:tcBorders>
          </w:tcPr>
          <w:p w14:paraId="1AD1CC45" w14:textId="77777777" w:rsidR="0074796F" w:rsidRDefault="0074796F">
            <w:pPr>
              <w:pStyle w:val="TableParagraph"/>
              <w:rPr>
                <w:rFonts w:ascii="Times New Roman"/>
                <w:sz w:val="16"/>
              </w:rPr>
            </w:pPr>
          </w:p>
        </w:tc>
        <w:tc>
          <w:tcPr>
            <w:tcW w:w="1150" w:type="dxa"/>
            <w:tcBorders>
              <w:top w:val="nil"/>
              <w:bottom w:val="nil"/>
            </w:tcBorders>
          </w:tcPr>
          <w:p w14:paraId="7D962F15" w14:textId="77777777" w:rsidR="0074796F" w:rsidRDefault="0074796F">
            <w:pPr>
              <w:pStyle w:val="TableParagraph"/>
              <w:rPr>
                <w:rFonts w:ascii="Times New Roman"/>
                <w:sz w:val="16"/>
              </w:rPr>
            </w:pPr>
          </w:p>
        </w:tc>
      </w:tr>
      <w:tr w:rsidR="0074796F" w14:paraId="72A13D0A" w14:textId="77777777">
        <w:trPr>
          <w:trHeight w:val="243"/>
        </w:trPr>
        <w:tc>
          <w:tcPr>
            <w:tcW w:w="2530" w:type="dxa"/>
            <w:tcBorders>
              <w:top w:val="nil"/>
              <w:bottom w:val="nil"/>
            </w:tcBorders>
          </w:tcPr>
          <w:p w14:paraId="5F3D968B" w14:textId="77777777" w:rsidR="0074796F" w:rsidRDefault="00000000">
            <w:pPr>
              <w:pStyle w:val="TableParagraph"/>
              <w:spacing w:line="223" w:lineRule="exact"/>
              <w:ind w:left="107"/>
            </w:pPr>
            <w:r>
              <w:t>related to trans issues</w:t>
            </w:r>
          </w:p>
        </w:tc>
        <w:tc>
          <w:tcPr>
            <w:tcW w:w="3053" w:type="dxa"/>
            <w:vMerge/>
            <w:tcBorders>
              <w:top w:val="nil"/>
            </w:tcBorders>
          </w:tcPr>
          <w:p w14:paraId="58C54B6E" w14:textId="77777777" w:rsidR="0074796F" w:rsidRDefault="0074796F">
            <w:pPr>
              <w:rPr>
                <w:sz w:val="2"/>
                <w:szCs w:val="2"/>
              </w:rPr>
            </w:pPr>
          </w:p>
        </w:tc>
        <w:tc>
          <w:tcPr>
            <w:tcW w:w="1524" w:type="dxa"/>
            <w:tcBorders>
              <w:top w:val="nil"/>
              <w:bottom w:val="nil"/>
            </w:tcBorders>
          </w:tcPr>
          <w:p w14:paraId="23EB9B3F" w14:textId="77777777" w:rsidR="0074796F" w:rsidRDefault="0074796F">
            <w:pPr>
              <w:pStyle w:val="TableParagraph"/>
              <w:rPr>
                <w:rFonts w:ascii="Times New Roman"/>
                <w:sz w:val="16"/>
              </w:rPr>
            </w:pPr>
          </w:p>
        </w:tc>
        <w:tc>
          <w:tcPr>
            <w:tcW w:w="1426" w:type="dxa"/>
            <w:tcBorders>
              <w:top w:val="nil"/>
              <w:bottom w:val="nil"/>
            </w:tcBorders>
          </w:tcPr>
          <w:p w14:paraId="20AF8306" w14:textId="77777777" w:rsidR="0074796F" w:rsidRDefault="0074796F">
            <w:pPr>
              <w:pStyle w:val="TableParagraph"/>
              <w:rPr>
                <w:rFonts w:ascii="Times New Roman"/>
                <w:sz w:val="16"/>
              </w:rPr>
            </w:pPr>
          </w:p>
        </w:tc>
        <w:tc>
          <w:tcPr>
            <w:tcW w:w="1150" w:type="dxa"/>
            <w:tcBorders>
              <w:top w:val="nil"/>
              <w:bottom w:val="nil"/>
            </w:tcBorders>
          </w:tcPr>
          <w:p w14:paraId="08424D6E" w14:textId="77777777" w:rsidR="0074796F" w:rsidRDefault="0074796F">
            <w:pPr>
              <w:pStyle w:val="TableParagraph"/>
              <w:rPr>
                <w:rFonts w:ascii="Times New Roman"/>
                <w:sz w:val="16"/>
              </w:rPr>
            </w:pPr>
          </w:p>
        </w:tc>
      </w:tr>
      <w:tr w:rsidR="0074796F" w14:paraId="4E863D07" w14:textId="77777777">
        <w:trPr>
          <w:trHeight w:val="243"/>
        </w:trPr>
        <w:tc>
          <w:tcPr>
            <w:tcW w:w="2530" w:type="dxa"/>
            <w:tcBorders>
              <w:top w:val="nil"/>
              <w:bottom w:val="nil"/>
            </w:tcBorders>
          </w:tcPr>
          <w:p w14:paraId="2EAF9ECC" w14:textId="77777777" w:rsidR="0074796F" w:rsidRDefault="00000000">
            <w:pPr>
              <w:pStyle w:val="TableParagraph"/>
              <w:spacing w:line="223" w:lineRule="exact"/>
              <w:ind w:left="107"/>
            </w:pPr>
            <w:r>
              <w:t>however employees</w:t>
            </w:r>
          </w:p>
        </w:tc>
        <w:tc>
          <w:tcPr>
            <w:tcW w:w="3053" w:type="dxa"/>
            <w:vMerge/>
            <w:tcBorders>
              <w:top w:val="nil"/>
            </w:tcBorders>
          </w:tcPr>
          <w:p w14:paraId="226BBCD2" w14:textId="77777777" w:rsidR="0074796F" w:rsidRDefault="0074796F">
            <w:pPr>
              <w:rPr>
                <w:sz w:val="2"/>
                <w:szCs w:val="2"/>
              </w:rPr>
            </w:pPr>
          </w:p>
        </w:tc>
        <w:tc>
          <w:tcPr>
            <w:tcW w:w="1524" w:type="dxa"/>
            <w:tcBorders>
              <w:top w:val="nil"/>
              <w:bottom w:val="nil"/>
            </w:tcBorders>
          </w:tcPr>
          <w:p w14:paraId="1A378D6C" w14:textId="77777777" w:rsidR="0074796F" w:rsidRDefault="0074796F">
            <w:pPr>
              <w:pStyle w:val="TableParagraph"/>
              <w:rPr>
                <w:rFonts w:ascii="Times New Roman"/>
                <w:sz w:val="16"/>
              </w:rPr>
            </w:pPr>
          </w:p>
        </w:tc>
        <w:tc>
          <w:tcPr>
            <w:tcW w:w="1426" w:type="dxa"/>
            <w:tcBorders>
              <w:top w:val="nil"/>
              <w:bottom w:val="nil"/>
            </w:tcBorders>
          </w:tcPr>
          <w:p w14:paraId="60392680" w14:textId="77777777" w:rsidR="0074796F" w:rsidRDefault="0074796F">
            <w:pPr>
              <w:pStyle w:val="TableParagraph"/>
              <w:rPr>
                <w:rFonts w:ascii="Times New Roman"/>
                <w:sz w:val="16"/>
              </w:rPr>
            </w:pPr>
          </w:p>
        </w:tc>
        <w:tc>
          <w:tcPr>
            <w:tcW w:w="1150" w:type="dxa"/>
            <w:tcBorders>
              <w:top w:val="nil"/>
              <w:bottom w:val="nil"/>
            </w:tcBorders>
          </w:tcPr>
          <w:p w14:paraId="0B86D42B" w14:textId="77777777" w:rsidR="0074796F" w:rsidRDefault="0074796F">
            <w:pPr>
              <w:pStyle w:val="TableParagraph"/>
              <w:rPr>
                <w:rFonts w:ascii="Times New Roman"/>
                <w:sz w:val="16"/>
              </w:rPr>
            </w:pPr>
          </w:p>
        </w:tc>
      </w:tr>
      <w:tr w:rsidR="0074796F" w14:paraId="01DE04C7" w14:textId="77777777">
        <w:trPr>
          <w:trHeight w:val="243"/>
        </w:trPr>
        <w:tc>
          <w:tcPr>
            <w:tcW w:w="2530" w:type="dxa"/>
            <w:tcBorders>
              <w:top w:val="nil"/>
              <w:bottom w:val="nil"/>
            </w:tcBorders>
          </w:tcPr>
          <w:p w14:paraId="0EE0135B" w14:textId="77777777" w:rsidR="0074796F" w:rsidRDefault="00000000">
            <w:pPr>
              <w:pStyle w:val="TableParagraph"/>
              <w:spacing w:line="223" w:lineRule="exact"/>
              <w:ind w:left="108"/>
            </w:pPr>
            <w:r>
              <w:t>diagnosed with Gender</w:t>
            </w:r>
          </w:p>
        </w:tc>
        <w:tc>
          <w:tcPr>
            <w:tcW w:w="3053" w:type="dxa"/>
            <w:vMerge/>
            <w:tcBorders>
              <w:top w:val="nil"/>
            </w:tcBorders>
          </w:tcPr>
          <w:p w14:paraId="45534D6B" w14:textId="77777777" w:rsidR="0074796F" w:rsidRDefault="0074796F">
            <w:pPr>
              <w:rPr>
                <w:sz w:val="2"/>
                <w:szCs w:val="2"/>
              </w:rPr>
            </w:pPr>
          </w:p>
        </w:tc>
        <w:tc>
          <w:tcPr>
            <w:tcW w:w="1524" w:type="dxa"/>
            <w:tcBorders>
              <w:top w:val="nil"/>
              <w:bottom w:val="nil"/>
            </w:tcBorders>
          </w:tcPr>
          <w:p w14:paraId="27CDE707" w14:textId="77777777" w:rsidR="0074796F" w:rsidRDefault="0074796F">
            <w:pPr>
              <w:pStyle w:val="TableParagraph"/>
              <w:rPr>
                <w:rFonts w:ascii="Times New Roman"/>
                <w:sz w:val="16"/>
              </w:rPr>
            </w:pPr>
          </w:p>
        </w:tc>
        <w:tc>
          <w:tcPr>
            <w:tcW w:w="1426" w:type="dxa"/>
            <w:tcBorders>
              <w:top w:val="nil"/>
              <w:bottom w:val="nil"/>
            </w:tcBorders>
          </w:tcPr>
          <w:p w14:paraId="2124B343" w14:textId="77777777" w:rsidR="0074796F" w:rsidRDefault="0074796F">
            <w:pPr>
              <w:pStyle w:val="TableParagraph"/>
              <w:rPr>
                <w:rFonts w:ascii="Times New Roman"/>
                <w:sz w:val="16"/>
              </w:rPr>
            </w:pPr>
          </w:p>
        </w:tc>
        <w:tc>
          <w:tcPr>
            <w:tcW w:w="1150" w:type="dxa"/>
            <w:tcBorders>
              <w:top w:val="nil"/>
              <w:bottom w:val="nil"/>
            </w:tcBorders>
          </w:tcPr>
          <w:p w14:paraId="17FDE244" w14:textId="77777777" w:rsidR="0074796F" w:rsidRDefault="0074796F">
            <w:pPr>
              <w:pStyle w:val="TableParagraph"/>
              <w:rPr>
                <w:rFonts w:ascii="Times New Roman"/>
                <w:sz w:val="16"/>
              </w:rPr>
            </w:pPr>
          </w:p>
        </w:tc>
      </w:tr>
      <w:tr w:rsidR="0074796F" w14:paraId="329276A8" w14:textId="77777777">
        <w:trPr>
          <w:trHeight w:val="243"/>
        </w:trPr>
        <w:tc>
          <w:tcPr>
            <w:tcW w:w="2530" w:type="dxa"/>
            <w:tcBorders>
              <w:top w:val="nil"/>
              <w:bottom w:val="nil"/>
            </w:tcBorders>
          </w:tcPr>
          <w:p w14:paraId="3D69F101" w14:textId="77777777" w:rsidR="0074796F" w:rsidRDefault="00000000">
            <w:pPr>
              <w:pStyle w:val="TableParagraph"/>
              <w:spacing w:line="223" w:lineRule="exact"/>
              <w:ind w:left="108"/>
            </w:pPr>
            <w:r>
              <w:t>Dysphoria or Gender</w:t>
            </w:r>
          </w:p>
        </w:tc>
        <w:tc>
          <w:tcPr>
            <w:tcW w:w="3053" w:type="dxa"/>
            <w:vMerge/>
            <w:tcBorders>
              <w:top w:val="nil"/>
            </w:tcBorders>
          </w:tcPr>
          <w:p w14:paraId="244F7B60" w14:textId="77777777" w:rsidR="0074796F" w:rsidRDefault="0074796F">
            <w:pPr>
              <w:rPr>
                <w:sz w:val="2"/>
                <w:szCs w:val="2"/>
              </w:rPr>
            </w:pPr>
          </w:p>
        </w:tc>
        <w:tc>
          <w:tcPr>
            <w:tcW w:w="1524" w:type="dxa"/>
            <w:tcBorders>
              <w:top w:val="nil"/>
              <w:bottom w:val="nil"/>
            </w:tcBorders>
          </w:tcPr>
          <w:p w14:paraId="183CCB59" w14:textId="77777777" w:rsidR="0074796F" w:rsidRDefault="0074796F">
            <w:pPr>
              <w:pStyle w:val="TableParagraph"/>
              <w:rPr>
                <w:rFonts w:ascii="Times New Roman"/>
                <w:sz w:val="16"/>
              </w:rPr>
            </w:pPr>
          </w:p>
        </w:tc>
        <w:tc>
          <w:tcPr>
            <w:tcW w:w="1426" w:type="dxa"/>
            <w:tcBorders>
              <w:top w:val="nil"/>
              <w:bottom w:val="nil"/>
            </w:tcBorders>
          </w:tcPr>
          <w:p w14:paraId="6F51D505" w14:textId="77777777" w:rsidR="0074796F" w:rsidRDefault="0074796F">
            <w:pPr>
              <w:pStyle w:val="TableParagraph"/>
              <w:rPr>
                <w:rFonts w:ascii="Times New Roman"/>
                <w:sz w:val="16"/>
              </w:rPr>
            </w:pPr>
          </w:p>
        </w:tc>
        <w:tc>
          <w:tcPr>
            <w:tcW w:w="1150" w:type="dxa"/>
            <w:tcBorders>
              <w:top w:val="nil"/>
              <w:bottom w:val="nil"/>
            </w:tcBorders>
          </w:tcPr>
          <w:p w14:paraId="316609CB" w14:textId="77777777" w:rsidR="0074796F" w:rsidRDefault="0074796F">
            <w:pPr>
              <w:pStyle w:val="TableParagraph"/>
              <w:rPr>
                <w:rFonts w:ascii="Times New Roman"/>
                <w:sz w:val="16"/>
              </w:rPr>
            </w:pPr>
          </w:p>
        </w:tc>
      </w:tr>
      <w:tr w:rsidR="0074796F" w14:paraId="2DA79B97" w14:textId="77777777">
        <w:trPr>
          <w:trHeight w:val="243"/>
        </w:trPr>
        <w:tc>
          <w:tcPr>
            <w:tcW w:w="2530" w:type="dxa"/>
            <w:tcBorders>
              <w:top w:val="nil"/>
              <w:bottom w:val="nil"/>
            </w:tcBorders>
          </w:tcPr>
          <w:p w14:paraId="37DED091" w14:textId="77777777" w:rsidR="0074796F" w:rsidRDefault="00000000">
            <w:pPr>
              <w:pStyle w:val="TableParagraph"/>
              <w:spacing w:line="223" w:lineRule="exact"/>
              <w:ind w:left="108"/>
            </w:pPr>
            <w:r>
              <w:t>Identity Disorder will be</w:t>
            </w:r>
          </w:p>
        </w:tc>
        <w:tc>
          <w:tcPr>
            <w:tcW w:w="3053" w:type="dxa"/>
            <w:vMerge/>
            <w:tcBorders>
              <w:top w:val="nil"/>
            </w:tcBorders>
          </w:tcPr>
          <w:p w14:paraId="79F413BA" w14:textId="77777777" w:rsidR="0074796F" w:rsidRDefault="0074796F">
            <w:pPr>
              <w:rPr>
                <w:sz w:val="2"/>
                <w:szCs w:val="2"/>
              </w:rPr>
            </w:pPr>
          </w:p>
        </w:tc>
        <w:tc>
          <w:tcPr>
            <w:tcW w:w="1524" w:type="dxa"/>
            <w:tcBorders>
              <w:top w:val="nil"/>
              <w:bottom w:val="nil"/>
            </w:tcBorders>
          </w:tcPr>
          <w:p w14:paraId="23A5CA99" w14:textId="77777777" w:rsidR="0074796F" w:rsidRDefault="0074796F">
            <w:pPr>
              <w:pStyle w:val="TableParagraph"/>
              <w:rPr>
                <w:rFonts w:ascii="Times New Roman"/>
                <w:sz w:val="16"/>
              </w:rPr>
            </w:pPr>
          </w:p>
        </w:tc>
        <w:tc>
          <w:tcPr>
            <w:tcW w:w="1426" w:type="dxa"/>
            <w:tcBorders>
              <w:top w:val="nil"/>
              <w:bottom w:val="nil"/>
            </w:tcBorders>
          </w:tcPr>
          <w:p w14:paraId="2A5A0528" w14:textId="77777777" w:rsidR="0074796F" w:rsidRDefault="0074796F">
            <w:pPr>
              <w:pStyle w:val="TableParagraph"/>
              <w:rPr>
                <w:rFonts w:ascii="Times New Roman"/>
                <w:sz w:val="16"/>
              </w:rPr>
            </w:pPr>
          </w:p>
        </w:tc>
        <w:tc>
          <w:tcPr>
            <w:tcW w:w="1150" w:type="dxa"/>
            <w:tcBorders>
              <w:top w:val="nil"/>
              <w:bottom w:val="nil"/>
            </w:tcBorders>
          </w:tcPr>
          <w:p w14:paraId="5A84A480" w14:textId="77777777" w:rsidR="0074796F" w:rsidRDefault="0074796F">
            <w:pPr>
              <w:pStyle w:val="TableParagraph"/>
              <w:rPr>
                <w:rFonts w:ascii="Times New Roman"/>
                <w:sz w:val="16"/>
              </w:rPr>
            </w:pPr>
          </w:p>
        </w:tc>
      </w:tr>
      <w:tr w:rsidR="0074796F" w14:paraId="6B2B2EEC" w14:textId="77777777">
        <w:trPr>
          <w:trHeight w:val="243"/>
        </w:trPr>
        <w:tc>
          <w:tcPr>
            <w:tcW w:w="2530" w:type="dxa"/>
            <w:tcBorders>
              <w:top w:val="nil"/>
              <w:bottom w:val="nil"/>
            </w:tcBorders>
          </w:tcPr>
          <w:p w14:paraId="1208C893" w14:textId="77777777" w:rsidR="0074796F" w:rsidRDefault="00000000">
            <w:pPr>
              <w:pStyle w:val="TableParagraph"/>
              <w:spacing w:line="223" w:lineRule="exact"/>
              <w:ind w:left="108"/>
            </w:pPr>
            <w:r>
              <w:t>considered on going</w:t>
            </w:r>
          </w:p>
        </w:tc>
        <w:tc>
          <w:tcPr>
            <w:tcW w:w="3053" w:type="dxa"/>
            <w:vMerge/>
            <w:tcBorders>
              <w:top w:val="nil"/>
            </w:tcBorders>
          </w:tcPr>
          <w:p w14:paraId="76036546" w14:textId="77777777" w:rsidR="0074796F" w:rsidRDefault="0074796F">
            <w:pPr>
              <w:rPr>
                <w:sz w:val="2"/>
                <w:szCs w:val="2"/>
              </w:rPr>
            </w:pPr>
          </w:p>
        </w:tc>
        <w:tc>
          <w:tcPr>
            <w:tcW w:w="1524" w:type="dxa"/>
            <w:tcBorders>
              <w:top w:val="nil"/>
              <w:bottom w:val="nil"/>
            </w:tcBorders>
          </w:tcPr>
          <w:p w14:paraId="7B511F45" w14:textId="77777777" w:rsidR="0074796F" w:rsidRDefault="0074796F">
            <w:pPr>
              <w:pStyle w:val="TableParagraph"/>
              <w:rPr>
                <w:rFonts w:ascii="Times New Roman"/>
                <w:sz w:val="16"/>
              </w:rPr>
            </w:pPr>
          </w:p>
        </w:tc>
        <w:tc>
          <w:tcPr>
            <w:tcW w:w="1426" w:type="dxa"/>
            <w:tcBorders>
              <w:top w:val="nil"/>
              <w:bottom w:val="nil"/>
            </w:tcBorders>
          </w:tcPr>
          <w:p w14:paraId="7229892F" w14:textId="77777777" w:rsidR="0074796F" w:rsidRDefault="0074796F">
            <w:pPr>
              <w:pStyle w:val="TableParagraph"/>
              <w:rPr>
                <w:rFonts w:ascii="Times New Roman"/>
                <w:sz w:val="16"/>
              </w:rPr>
            </w:pPr>
          </w:p>
        </w:tc>
        <w:tc>
          <w:tcPr>
            <w:tcW w:w="1150" w:type="dxa"/>
            <w:tcBorders>
              <w:top w:val="nil"/>
              <w:bottom w:val="nil"/>
            </w:tcBorders>
          </w:tcPr>
          <w:p w14:paraId="3E80B84D" w14:textId="77777777" w:rsidR="0074796F" w:rsidRDefault="0074796F">
            <w:pPr>
              <w:pStyle w:val="TableParagraph"/>
              <w:rPr>
                <w:rFonts w:ascii="Times New Roman"/>
                <w:sz w:val="16"/>
              </w:rPr>
            </w:pPr>
          </w:p>
        </w:tc>
      </w:tr>
      <w:tr w:rsidR="0074796F" w14:paraId="63982DD2" w14:textId="77777777">
        <w:trPr>
          <w:trHeight w:val="241"/>
        </w:trPr>
        <w:tc>
          <w:tcPr>
            <w:tcW w:w="2530" w:type="dxa"/>
            <w:tcBorders>
              <w:top w:val="nil"/>
              <w:bottom w:val="nil"/>
            </w:tcBorders>
          </w:tcPr>
          <w:p w14:paraId="72B4027A" w14:textId="77777777" w:rsidR="0074796F" w:rsidRDefault="00000000">
            <w:pPr>
              <w:pStyle w:val="TableParagraph"/>
              <w:spacing w:line="222" w:lineRule="exact"/>
              <w:ind w:left="108"/>
            </w:pPr>
            <w:r>
              <w:t>medical conditions and</w:t>
            </w:r>
          </w:p>
        </w:tc>
        <w:tc>
          <w:tcPr>
            <w:tcW w:w="3053" w:type="dxa"/>
            <w:vMerge/>
            <w:tcBorders>
              <w:top w:val="nil"/>
            </w:tcBorders>
          </w:tcPr>
          <w:p w14:paraId="7ECFEE23" w14:textId="77777777" w:rsidR="0074796F" w:rsidRDefault="0074796F">
            <w:pPr>
              <w:rPr>
                <w:sz w:val="2"/>
                <w:szCs w:val="2"/>
              </w:rPr>
            </w:pPr>
          </w:p>
        </w:tc>
        <w:tc>
          <w:tcPr>
            <w:tcW w:w="1524" w:type="dxa"/>
            <w:tcBorders>
              <w:top w:val="nil"/>
              <w:bottom w:val="nil"/>
            </w:tcBorders>
          </w:tcPr>
          <w:p w14:paraId="09EFC39B" w14:textId="77777777" w:rsidR="0074796F" w:rsidRDefault="0074796F">
            <w:pPr>
              <w:pStyle w:val="TableParagraph"/>
              <w:rPr>
                <w:rFonts w:ascii="Times New Roman"/>
                <w:sz w:val="16"/>
              </w:rPr>
            </w:pPr>
          </w:p>
        </w:tc>
        <w:tc>
          <w:tcPr>
            <w:tcW w:w="1426" w:type="dxa"/>
            <w:tcBorders>
              <w:top w:val="nil"/>
              <w:bottom w:val="nil"/>
            </w:tcBorders>
          </w:tcPr>
          <w:p w14:paraId="4E2FD3C5" w14:textId="77777777" w:rsidR="0074796F" w:rsidRDefault="0074796F">
            <w:pPr>
              <w:pStyle w:val="TableParagraph"/>
              <w:rPr>
                <w:rFonts w:ascii="Times New Roman"/>
                <w:sz w:val="16"/>
              </w:rPr>
            </w:pPr>
          </w:p>
        </w:tc>
        <w:tc>
          <w:tcPr>
            <w:tcW w:w="1150" w:type="dxa"/>
            <w:tcBorders>
              <w:top w:val="nil"/>
              <w:bottom w:val="nil"/>
            </w:tcBorders>
          </w:tcPr>
          <w:p w14:paraId="1BDC0AD4" w14:textId="77777777" w:rsidR="0074796F" w:rsidRDefault="0074796F">
            <w:pPr>
              <w:pStyle w:val="TableParagraph"/>
              <w:rPr>
                <w:rFonts w:ascii="Times New Roman"/>
                <w:sz w:val="16"/>
              </w:rPr>
            </w:pPr>
          </w:p>
        </w:tc>
      </w:tr>
      <w:tr w:rsidR="0074796F" w14:paraId="3193A667" w14:textId="77777777">
        <w:trPr>
          <w:trHeight w:val="243"/>
        </w:trPr>
        <w:tc>
          <w:tcPr>
            <w:tcW w:w="2530" w:type="dxa"/>
            <w:tcBorders>
              <w:top w:val="nil"/>
              <w:bottom w:val="nil"/>
            </w:tcBorders>
          </w:tcPr>
          <w:p w14:paraId="6022C414" w14:textId="77777777" w:rsidR="0074796F" w:rsidRDefault="00000000">
            <w:pPr>
              <w:pStyle w:val="TableParagraph"/>
              <w:spacing w:line="223" w:lineRule="exact"/>
              <w:ind w:left="108"/>
            </w:pPr>
            <w:r>
              <w:t>reasonable</w:t>
            </w:r>
          </w:p>
        </w:tc>
        <w:tc>
          <w:tcPr>
            <w:tcW w:w="3053" w:type="dxa"/>
            <w:vMerge/>
            <w:tcBorders>
              <w:top w:val="nil"/>
            </w:tcBorders>
          </w:tcPr>
          <w:p w14:paraId="30C91799" w14:textId="77777777" w:rsidR="0074796F" w:rsidRDefault="0074796F">
            <w:pPr>
              <w:rPr>
                <w:sz w:val="2"/>
                <w:szCs w:val="2"/>
              </w:rPr>
            </w:pPr>
          </w:p>
        </w:tc>
        <w:tc>
          <w:tcPr>
            <w:tcW w:w="1524" w:type="dxa"/>
            <w:tcBorders>
              <w:top w:val="nil"/>
              <w:bottom w:val="nil"/>
            </w:tcBorders>
          </w:tcPr>
          <w:p w14:paraId="2D9B0460" w14:textId="77777777" w:rsidR="0074796F" w:rsidRDefault="0074796F">
            <w:pPr>
              <w:pStyle w:val="TableParagraph"/>
              <w:rPr>
                <w:rFonts w:ascii="Times New Roman"/>
                <w:sz w:val="16"/>
              </w:rPr>
            </w:pPr>
          </w:p>
        </w:tc>
        <w:tc>
          <w:tcPr>
            <w:tcW w:w="1426" w:type="dxa"/>
            <w:tcBorders>
              <w:top w:val="nil"/>
              <w:bottom w:val="nil"/>
            </w:tcBorders>
          </w:tcPr>
          <w:p w14:paraId="2F03AEC4" w14:textId="77777777" w:rsidR="0074796F" w:rsidRDefault="0074796F">
            <w:pPr>
              <w:pStyle w:val="TableParagraph"/>
              <w:rPr>
                <w:rFonts w:ascii="Times New Roman"/>
                <w:sz w:val="16"/>
              </w:rPr>
            </w:pPr>
          </w:p>
        </w:tc>
        <w:tc>
          <w:tcPr>
            <w:tcW w:w="1150" w:type="dxa"/>
            <w:tcBorders>
              <w:top w:val="nil"/>
              <w:bottom w:val="nil"/>
            </w:tcBorders>
          </w:tcPr>
          <w:p w14:paraId="3B547184" w14:textId="77777777" w:rsidR="0074796F" w:rsidRDefault="0074796F">
            <w:pPr>
              <w:pStyle w:val="TableParagraph"/>
              <w:rPr>
                <w:rFonts w:ascii="Times New Roman"/>
                <w:sz w:val="16"/>
              </w:rPr>
            </w:pPr>
          </w:p>
        </w:tc>
      </w:tr>
      <w:tr w:rsidR="0074796F" w14:paraId="3BA6F8C5" w14:textId="77777777">
        <w:trPr>
          <w:trHeight w:val="243"/>
        </w:trPr>
        <w:tc>
          <w:tcPr>
            <w:tcW w:w="2530" w:type="dxa"/>
            <w:tcBorders>
              <w:top w:val="nil"/>
              <w:bottom w:val="nil"/>
            </w:tcBorders>
          </w:tcPr>
          <w:p w14:paraId="086381E8" w14:textId="77777777" w:rsidR="0074796F" w:rsidRDefault="00000000">
            <w:pPr>
              <w:pStyle w:val="TableParagraph"/>
              <w:spacing w:line="223" w:lineRule="exact"/>
              <w:ind w:left="108"/>
            </w:pPr>
            <w:r>
              <w:t>adjustments will be</w:t>
            </w:r>
          </w:p>
        </w:tc>
        <w:tc>
          <w:tcPr>
            <w:tcW w:w="3053" w:type="dxa"/>
            <w:vMerge/>
            <w:tcBorders>
              <w:top w:val="nil"/>
            </w:tcBorders>
          </w:tcPr>
          <w:p w14:paraId="6C7B5581" w14:textId="77777777" w:rsidR="0074796F" w:rsidRDefault="0074796F">
            <w:pPr>
              <w:rPr>
                <w:sz w:val="2"/>
                <w:szCs w:val="2"/>
              </w:rPr>
            </w:pPr>
          </w:p>
        </w:tc>
        <w:tc>
          <w:tcPr>
            <w:tcW w:w="1524" w:type="dxa"/>
            <w:tcBorders>
              <w:top w:val="nil"/>
              <w:bottom w:val="nil"/>
            </w:tcBorders>
          </w:tcPr>
          <w:p w14:paraId="528C26DB" w14:textId="77777777" w:rsidR="0074796F" w:rsidRDefault="0074796F">
            <w:pPr>
              <w:pStyle w:val="TableParagraph"/>
              <w:rPr>
                <w:rFonts w:ascii="Times New Roman"/>
                <w:sz w:val="16"/>
              </w:rPr>
            </w:pPr>
          </w:p>
        </w:tc>
        <w:tc>
          <w:tcPr>
            <w:tcW w:w="1426" w:type="dxa"/>
            <w:tcBorders>
              <w:top w:val="nil"/>
              <w:bottom w:val="nil"/>
            </w:tcBorders>
          </w:tcPr>
          <w:p w14:paraId="65BB7619" w14:textId="77777777" w:rsidR="0074796F" w:rsidRDefault="0074796F">
            <w:pPr>
              <w:pStyle w:val="TableParagraph"/>
              <w:rPr>
                <w:rFonts w:ascii="Times New Roman"/>
                <w:sz w:val="16"/>
              </w:rPr>
            </w:pPr>
          </w:p>
        </w:tc>
        <w:tc>
          <w:tcPr>
            <w:tcW w:w="1150" w:type="dxa"/>
            <w:tcBorders>
              <w:top w:val="nil"/>
              <w:bottom w:val="nil"/>
            </w:tcBorders>
          </w:tcPr>
          <w:p w14:paraId="63AE956A" w14:textId="77777777" w:rsidR="0074796F" w:rsidRDefault="0074796F">
            <w:pPr>
              <w:pStyle w:val="TableParagraph"/>
              <w:rPr>
                <w:rFonts w:ascii="Times New Roman"/>
                <w:sz w:val="16"/>
              </w:rPr>
            </w:pPr>
          </w:p>
        </w:tc>
      </w:tr>
      <w:tr w:rsidR="0074796F" w14:paraId="75DEAE77" w14:textId="77777777">
        <w:trPr>
          <w:trHeight w:val="243"/>
        </w:trPr>
        <w:tc>
          <w:tcPr>
            <w:tcW w:w="2530" w:type="dxa"/>
            <w:tcBorders>
              <w:top w:val="nil"/>
              <w:bottom w:val="nil"/>
            </w:tcBorders>
          </w:tcPr>
          <w:p w14:paraId="0FA281AD" w14:textId="77777777" w:rsidR="0074796F" w:rsidRDefault="00000000">
            <w:pPr>
              <w:pStyle w:val="TableParagraph"/>
              <w:spacing w:line="223" w:lineRule="exact"/>
              <w:ind w:left="108"/>
            </w:pPr>
            <w:r>
              <w:t>considered and the</w:t>
            </w:r>
          </w:p>
        </w:tc>
        <w:tc>
          <w:tcPr>
            <w:tcW w:w="3053" w:type="dxa"/>
            <w:vMerge/>
            <w:tcBorders>
              <w:top w:val="nil"/>
            </w:tcBorders>
          </w:tcPr>
          <w:p w14:paraId="685570BC" w14:textId="77777777" w:rsidR="0074796F" w:rsidRDefault="0074796F">
            <w:pPr>
              <w:rPr>
                <w:sz w:val="2"/>
                <w:szCs w:val="2"/>
              </w:rPr>
            </w:pPr>
          </w:p>
        </w:tc>
        <w:tc>
          <w:tcPr>
            <w:tcW w:w="1524" w:type="dxa"/>
            <w:tcBorders>
              <w:top w:val="nil"/>
              <w:bottom w:val="nil"/>
            </w:tcBorders>
          </w:tcPr>
          <w:p w14:paraId="30D2C08D" w14:textId="77777777" w:rsidR="0074796F" w:rsidRDefault="0074796F">
            <w:pPr>
              <w:pStyle w:val="TableParagraph"/>
              <w:rPr>
                <w:rFonts w:ascii="Times New Roman"/>
                <w:sz w:val="16"/>
              </w:rPr>
            </w:pPr>
          </w:p>
        </w:tc>
        <w:tc>
          <w:tcPr>
            <w:tcW w:w="1426" w:type="dxa"/>
            <w:tcBorders>
              <w:top w:val="nil"/>
              <w:bottom w:val="nil"/>
            </w:tcBorders>
          </w:tcPr>
          <w:p w14:paraId="2031BC6A" w14:textId="77777777" w:rsidR="0074796F" w:rsidRDefault="0074796F">
            <w:pPr>
              <w:pStyle w:val="TableParagraph"/>
              <w:rPr>
                <w:rFonts w:ascii="Times New Roman"/>
                <w:sz w:val="16"/>
              </w:rPr>
            </w:pPr>
          </w:p>
        </w:tc>
        <w:tc>
          <w:tcPr>
            <w:tcW w:w="1150" w:type="dxa"/>
            <w:tcBorders>
              <w:top w:val="nil"/>
              <w:bottom w:val="nil"/>
            </w:tcBorders>
          </w:tcPr>
          <w:p w14:paraId="2F15E428" w14:textId="77777777" w:rsidR="0074796F" w:rsidRDefault="0074796F">
            <w:pPr>
              <w:pStyle w:val="TableParagraph"/>
              <w:rPr>
                <w:rFonts w:ascii="Times New Roman"/>
                <w:sz w:val="16"/>
              </w:rPr>
            </w:pPr>
          </w:p>
        </w:tc>
      </w:tr>
      <w:tr w:rsidR="0074796F" w14:paraId="62D2D087" w14:textId="77777777">
        <w:trPr>
          <w:trHeight w:val="243"/>
        </w:trPr>
        <w:tc>
          <w:tcPr>
            <w:tcW w:w="2530" w:type="dxa"/>
            <w:tcBorders>
              <w:top w:val="nil"/>
              <w:bottom w:val="nil"/>
            </w:tcBorders>
          </w:tcPr>
          <w:p w14:paraId="7AD8068F" w14:textId="77777777" w:rsidR="0074796F" w:rsidRDefault="00000000">
            <w:pPr>
              <w:pStyle w:val="TableParagraph"/>
              <w:spacing w:line="223" w:lineRule="exact"/>
              <w:ind w:left="108"/>
            </w:pPr>
            <w:r>
              <w:t>employee may be</w:t>
            </w:r>
          </w:p>
        </w:tc>
        <w:tc>
          <w:tcPr>
            <w:tcW w:w="3053" w:type="dxa"/>
            <w:vMerge/>
            <w:tcBorders>
              <w:top w:val="nil"/>
            </w:tcBorders>
          </w:tcPr>
          <w:p w14:paraId="4C809B8D" w14:textId="77777777" w:rsidR="0074796F" w:rsidRDefault="0074796F">
            <w:pPr>
              <w:rPr>
                <w:sz w:val="2"/>
                <w:szCs w:val="2"/>
              </w:rPr>
            </w:pPr>
          </w:p>
        </w:tc>
        <w:tc>
          <w:tcPr>
            <w:tcW w:w="1524" w:type="dxa"/>
            <w:tcBorders>
              <w:top w:val="nil"/>
              <w:bottom w:val="nil"/>
            </w:tcBorders>
          </w:tcPr>
          <w:p w14:paraId="7CDC56F2" w14:textId="77777777" w:rsidR="0074796F" w:rsidRDefault="0074796F">
            <w:pPr>
              <w:pStyle w:val="TableParagraph"/>
              <w:rPr>
                <w:rFonts w:ascii="Times New Roman"/>
                <w:sz w:val="16"/>
              </w:rPr>
            </w:pPr>
          </w:p>
        </w:tc>
        <w:tc>
          <w:tcPr>
            <w:tcW w:w="1426" w:type="dxa"/>
            <w:tcBorders>
              <w:top w:val="nil"/>
              <w:bottom w:val="nil"/>
            </w:tcBorders>
          </w:tcPr>
          <w:p w14:paraId="2C00833E" w14:textId="77777777" w:rsidR="0074796F" w:rsidRDefault="0074796F">
            <w:pPr>
              <w:pStyle w:val="TableParagraph"/>
              <w:rPr>
                <w:rFonts w:ascii="Times New Roman"/>
                <w:sz w:val="16"/>
              </w:rPr>
            </w:pPr>
          </w:p>
        </w:tc>
        <w:tc>
          <w:tcPr>
            <w:tcW w:w="1150" w:type="dxa"/>
            <w:tcBorders>
              <w:top w:val="nil"/>
              <w:bottom w:val="nil"/>
            </w:tcBorders>
          </w:tcPr>
          <w:p w14:paraId="2AB7A8C8" w14:textId="77777777" w:rsidR="0074796F" w:rsidRDefault="0074796F">
            <w:pPr>
              <w:pStyle w:val="TableParagraph"/>
              <w:rPr>
                <w:rFonts w:ascii="Times New Roman"/>
                <w:sz w:val="16"/>
              </w:rPr>
            </w:pPr>
          </w:p>
        </w:tc>
      </w:tr>
      <w:tr w:rsidR="0074796F" w14:paraId="6A24BA1A" w14:textId="77777777">
        <w:trPr>
          <w:trHeight w:val="241"/>
        </w:trPr>
        <w:tc>
          <w:tcPr>
            <w:tcW w:w="2530" w:type="dxa"/>
            <w:tcBorders>
              <w:top w:val="nil"/>
              <w:bottom w:val="nil"/>
            </w:tcBorders>
          </w:tcPr>
          <w:p w14:paraId="4C96BD02" w14:textId="77777777" w:rsidR="0074796F" w:rsidRDefault="00000000">
            <w:pPr>
              <w:pStyle w:val="TableParagraph"/>
              <w:spacing w:line="222" w:lineRule="exact"/>
              <w:ind w:left="108"/>
            </w:pPr>
            <w:r>
              <w:t>covered by the</w:t>
            </w:r>
          </w:p>
        </w:tc>
        <w:tc>
          <w:tcPr>
            <w:tcW w:w="3053" w:type="dxa"/>
            <w:vMerge/>
            <w:tcBorders>
              <w:top w:val="nil"/>
            </w:tcBorders>
          </w:tcPr>
          <w:p w14:paraId="4DDDDA21" w14:textId="77777777" w:rsidR="0074796F" w:rsidRDefault="0074796F">
            <w:pPr>
              <w:rPr>
                <w:sz w:val="2"/>
                <w:szCs w:val="2"/>
              </w:rPr>
            </w:pPr>
          </w:p>
        </w:tc>
        <w:tc>
          <w:tcPr>
            <w:tcW w:w="1524" w:type="dxa"/>
            <w:tcBorders>
              <w:top w:val="nil"/>
              <w:bottom w:val="nil"/>
            </w:tcBorders>
          </w:tcPr>
          <w:p w14:paraId="53060D1D" w14:textId="77777777" w:rsidR="0074796F" w:rsidRDefault="0074796F">
            <w:pPr>
              <w:pStyle w:val="TableParagraph"/>
              <w:rPr>
                <w:rFonts w:ascii="Times New Roman"/>
                <w:sz w:val="16"/>
              </w:rPr>
            </w:pPr>
          </w:p>
        </w:tc>
        <w:tc>
          <w:tcPr>
            <w:tcW w:w="1426" w:type="dxa"/>
            <w:tcBorders>
              <w:top w:val="nil"/>
              <w:bottom w:val="nil"/>
            </w:tcBorders>
          </w:tcPr>
          <w:p w14:paraId="2A31E54F" w14:textId="77777777" w:rsidR="0074796F" w:rsidRDefault="0074796F">
            <w:pPr>
              <w:pStyle w:val="TableParagraph"/>
              <w:rPr>
                <w:rFonts w:ascii="Times New Roman"/>
                <w:sz w:val="16"/>
              </w:rPr>
            </w:pPr>
          </w:p>
        </w:tc>
        <w:tc>
          <w:tcPr>
            <w:tcW w:w="1150" w:type="dxa"/>
            <w:tcBorders>
              <w:top w:val="nil"/>
              <w:bottom w:val="nil"/>
            </w:tcBorders>
          </w:tcPr>
          <w:p w14:paraId="5736BE05" w14:textId="77777777" w:rsidR="0074796F" w:rsidRDefault="0074796F">
            <w:pPr>
              <w:pStyle w:val="TableParagraph"/>
              <w:rPr>
                <w:rFonts w:ascii="Times New Roman"/>
                <w:sz w:val="16"/>
              </w:rPr>
            </w:pPr>
          </w:p>
        </w:tc>
      </w:tr>
      <w:tr w:rsidR="0074796F" w14:paraId="5504162D" w14:textId="77777777">
        <w:trPr>
          <w:trHeight w:val="243"/>
        </w:trPr>
        <w:tc>
          <w:tcPr>
            <w:tcW w:w="2530" w:type="dxa"/>
            <w:tcBorders>
              <w:top w:val="nil"/>
              <w:bottom w:val="nil"/>
            </w:tcBorders>
          </w:tcPr>
          <w:p w14:paraId="1E04740E" w14:textId="77777777" w:rsidR="0074796F" w:rsidRDefault="00000000">
            <w:pPr>
              <w:pStyle w:val="TableParagraph"/>
              <w:spacing w:line="223" w:lineRule="exact"/>
              <w:ind w:left="108"/>
            </w:pPr>
            <w:r>
              <w:t>disability discrimination</w:t>
            </w:r>
          </w:p>
        </w:tc>
        <w:tc>
          <w:tcPr>
            <w:tcW w:w="3053" w:type="dxa"/>
            <w:vMerge/>
            <w:tcBorders>
              <w:top w:val="nil"/>
            </w:tcBorders>
          </w:tcPr>
          <w:p w14:paraId="2BE4F330" w14:textId="77777777" w:rsidR="0074796F" w:rsidRDefault="0074796F">
            <w:pPr>
              <w:rPr>
                <w:sz w:val="2"/>
                <w:szCs w:val="2"/>
              </w:rPr>
            </w:pPr>
          </w:p>
        </w:tc>
        <w:tc>
          <w:tcPr>
            <w:tcW w:w="1524" w:type="dxa"/>
            <w:tcBorders>
              <w:top w:val="nil"/>
              <w:bottom w:val="nil"/>
            </w:tcBorders>
          </w:tcPr>
          <w:p w14:paraId="09523176" w14:textId="77777777" w:rsidR="0074796F" w:rsidRDefault="0074796F">
            <w:pPr>
              <w:pStyle w:val="TableParagraph"/>
              <w:rPr>
                <w:rFonts w:ascii="Times New Roman"/>
                <w:sz w:val="16"/>
              </w:rPr>
            </w:pPr>
          </w:p>
        </w:tc>
        <w:tc>
          <w:tcPr>
            <w:tcW w:w="1426" w:type="dxa"/>
            <w:tcBorders>
              <w:top w:val="nil"/>
              <w:bottom w:val="nil"/>
            </w:tcBorders>
          </w:tcPr>
          <w:p w14:paraId="3140381C" w14:textId="77777777" w:rsidR="0074796F" w:rsidRDefault="0074796F">
            <w:pPr>
              <w:pStyle w:val="TableParagraph"/>
              <w:rPr>
                <w:rFonts w:ascii="Times New Roman"/>
                <w:sz w:val="16"/>
              </w:rPr>
            </w:pPr>
          </w:p>
        </w:tc>
        <w:tc>
          <w:tcPr>
            <w:tcW w:w="1150" w:type="dxa"/>
            <w:tcBorders>
              <w:top w:val="nil"/>
              <w:bottom w:val="nil"/>
            </w:tcBorders>
          </w:tcPr>
          <w:p w14:paraId="07B56583" w14:textId="77777777" w:rsidR="0074796F" w:rsidRDefault="0074796F">
            <w:pPr>
              <w:pStyle w:val="TableParagraph"/>
              <w:rPr>
                <w:rFonts w:ascii="Times New Roman"/>
                <w:sz w:val="16"/>
              </w:rPr>
            </w:pPr>
          </w:p>
        </w:tc>
      </w:tr>
      <w:tr w:rsidR="0074796F" w14:paraId="4F67D11D" w14:textId="77777777">
        <w:trPr>
          <w:trHeight w:val="243"/>
        </w:trPr>
        <w:tc>
          <w:tcPr>
            <w:tcW w:w="2530" w:type="dxa"/>
            <w:tcBorders>
              <w:top w:val="nil"/>
              <w:bottom w:val="nil"/>
            </w:tcBorders>
          </w:tcPr>
          <w:p w14:paraId="18D3900C" w14:textId="77777777" w:rsidR="0074796F" w:rsidRDefault="00000000">
            <w:pPr>
              <w:pStyle w:val="TableParagraph"/>
              <w:spacing w:line="223" w:lineRule="exact"/>
              <w:ind w:left="108"/>
            </w:pPr>
            <w:r>
              <w:t>provisions of the</w:t>
            </w:r>
          </w:p>
        </w:tc>
        <w:tc>
          <w:tcPr>
            <w:tcW w:w="3053" w:type="dxa"/>
            <w:vMerge/>
            <w:tcBorders>
              <w:top w:val="nil"/>
            </w:tcBorders>
          </w:tcPr>
          <w:p w14:paraId="0749CBB8" w14:textId="77777777" w:rsidR="0074796F" w:rsidRDefault="0074796F">
            <w:pPr>
              <w:rPr>
                <w:sz w:val="2"/>
                <w:szCs w:val="2"/>
              </w:rPr>
            </w:pPr>
          </w:p>
        </w:tc>
        <w:tc>
          <w:tcPr>
            <w:tcW w:w="1524" w:type="dxa"/>
            <w:tcBorders>
              <w:top w:val="nil"/>
              <w:bottom w:val="nil"/>
            </w:tcBorders>
          </w:tcPr>
          <w:p w14:paraId="3518FD87" w14:textId="77777777" w:rsidR="0074796F" w:rsidRDefault="0074796F">
            <w:pPr>
              <w:pStyle w:val="TableParagraph"/>
              <w:rPr>
                <w:rFonts w:ascii="Times New Roman"/>
                <w:sz w:val="16"/>
              </w:rPr>
            </w:pPr>
          </w:p>
        </w:tc>
        <w:tc>
          <w:tcPr>
            <w:tcW w:w="1426" w:type="dxa"/>
            <w:tcBorders>
              <w:top w:val="nil"/>
              <w:bottom w:val="nil"/>
            </w:tcBorders>
          </w:tcPr>
          <w:p w14:paraId="1AC2F9EA" w14:textId="77777777" w:rsidR="0074796F" w:rsidRDefault="0074796F">
            <w:pPr>
              <w:pStyle w:val="TableParagraph"/>
              <w:rPr>
                <w:rFonts w:ascii="Times New Roman"/>
                <w:sz w:val="16"/>
              </w:rPr>
            </w:pPr>
          </w:p>
        </w:tc>
        <w:tc>
          <w:tcPr>
            <w:tcW w:w="1150" w:type="dxa"/>
            <w:tcBorders>
              <w:top w:val="nil"/>
              <w:bottom w:val="nil"/>
            </w:tcBorders>
          </w:tcPr>
          <w:p w14:paraId="44FA3FA1" w14:textId="77777777" w:rsidR="0074796F" w:rsidRDefault="0074796F">
            <w:pPr>
              <w:pStyle w:val="TableParagraph"/>
              <w:rPr>
                <w:rFonts w:ascii="Times New Roman"/>
                <w:sz w:val="16"/>
              </w:rPr>
            </w:pPr>
          </w:p>
        </w:tc>
      </w:tr>
      <w:tr w:rsidR="0074796F" w14:paraId="4D7FF62A" w14:textId="77777777">
        <w:trPr>
          <w:trHeight w:val="243"/>
        </w:trPr>
        <w:tc>
          <w:tcPr>
            <w:tcW w:w="2530" w:type="dxa"/>
            <w:tcBorders>
              <w:top w:val="nil"/>
              <w:bottom w:val="nil"/>
            </w:tcBorders>
          </w:tcPr>
          <w:p w14:paraId="5CCE2644" w14:textId="77777777" w:rsidR="0074796F" w:rsidRDefault="00000000">
            <w:pPr>
              <w:pStyle w:val="TableParagraph"/>
              <w:spacing w:line="223" w:lineRule="exact"/>
              <w:ind w:left="108"/>
            </w:pPr>
            <w:r>
              <w:t>Equality Act 2010 and</w:t>
            </w:r>
          </w:p>
        </w:tc>
        <w:tc>
          <w:tcPr>
            <w:tcW w:w="3053" w:type="dxa"/>
            <w:vMerge/>
            <w:tcBorders>
              <w:top w:val="nil"/>
            </w:tcBorders>
          </w:tcPr>
          <w:p w14:paraId="6B9EEBA6" w14:textId="77777777" w:rsidR="0074796F" w:rsidRDefault="0074796F">
            <w:pPr>
              <w:rPr>
                <w:sz w:val="2"/>
                <w:szCs w:val="2"/>
              </w:rPr>
            </w:pPr>
          </w:p>
        </w:tc>
        <w:tc>
          <w:tcPr>
            <w:tcW w:w="1524" w:type="dxa"/>
            <w:tcBorders>
              <w:top w:val="nil"/>
              <w:bottom w:val="nil"/>
            </w:tcBorders>
          </w:tcPr>
          <w:p w14:paraId="4AC31D31" w14:textId="77777777" w:rsidR="0074796F" w:rsidRDefault="0074796F">
            <w:pPr>
              <w:pStyle w:val="TableParagraph"/>
              <w:rPr>
                <w:rFonts w:ascii="Times New Roman"/>
                <w:sz w:val="16"/>
              </w:rPr>
            </w:pPr>
          </w:p>
        </w:tc>
        <w:tc>
          <w:tcPr>
            <w:tcW w:w="1426" w:type="dxa"/>
            <w:tcBorders>
              <w:top w:val="nil"/>
              <w:bottom w:val="nil"/>
            </w:tcBorders>
          </w:tcPr>
          <w:p w14:paraId="3A43AB35" w14:textId="77777777" w:rsidR="0074796F" w:rsidRDefault="0074796F">
            <w:pPr>
              <w:pStyle w:val="TableParagraph"/>
              <w:rPr>
                <w:rFonts w:ascii="Times New Roman"/>
                <w:sz w:val="16"/>
              </w:rPr>
            </w:pPr>
          </w:p>
        </w:tc>
        <w:tc>
          <w:tcPr>
            <w:tcW w:w="1150" w:type="dxa"/>
            <w:tcBorders>
              <w:top w:val="nil"/>
              <w:bottom w:val="nil"/>
            </w:tcBorders>
          </w:tcPr>
          <w:p w14:paraId="510BD1E4" w14:textId="77777777" w:rsidR="0074796F" w:rsidRDefault="0074796F">
            <w:pPr>
              <w:pStyle w:val="TableParagraph"/>
              <w:rPr>
                <w:rFonts w:ascii="Times New Roman"/>
                <w:sz w:val="16"/>
              </w:rPr>
            </w:pPr>
          </w:p>
        </w:tc>
      </w:tr>
      <w:tr w:rsidR="0074796F" w14:paraId="5C609B36" w14:textId="77777777">
        <w:trPr>
          <w:trHeight w:val="243"/>
        </w:trPr>
        <w:tc>
          <w:tcPr>
            <w:tcW w:w="2530" w:type="dxa"/>
            <w:tcBorders>
              <w:top w:val="nil"/>
              <w:bottom w:val="nil"/>
            </w:tcBorders>
          </w:tcPr>
          <w:p w14:paraId="41137709" w14:textId="77777777" w:rsidR="0074796F" w:rsidRDefault="00000000">
            <w:pPr>
              <w:pStyle w:val="TableParagraph"/>
              <w:spacing w:line="223" w:lineRule="exact"/>
              <w:ind w:left="108"/>
            </w:pPr>
            <w:r>
              <w:t>by the provisions in this</w:t>
            </w:r>
          </w:p>
        </w:tc>
        <w:tc>
          <w:tcPr>
            <w:tcW w:w="3053" w:type="dxa"/>
            <w:vMerge/>
            <w:tcBorders>
              <w:top w:val="nil"/>
            </w:tcBorders>
          </w:tcPr>
          <w:p w14:paraId="22CA5C94" w14:textId="77777777" w:rsidR="0074796F" w:rsidRDefault="0074796F">
            <w:pPr>
              <w:rPr>
                <w:sz w:val="2"/>
                <w:szCs w:val="2"/>
              </w:rPr>
            </w:pPr>
          </w:p>
        </w:tc>
        <w:tc>
          <w:tcPr>
            <w:tcW w:w="1524" w:type="dxa"/>
            <w:tcBorders>
              <w:top w:val="nil"/>
              <w:bottom w:val="nil"/>
            </w:tcBorders>
          </w:tcPr>
          <w:p w14:paraId="484E581B" w14:textId="77777777" w:rsidR="0074796F" w:rsidRDefault="0074796F">
            <w:pPr>
              <w:pStyle w:val="TableParagraph"/>
              <w:rPr>
                <w:rFonts w:ascii="Times New Roman"/>
                <w:sz w:val="16"/>
              </w:rPr>
            </w:pPr>
          </w:p>
        </w:tc>
        <w:tc>
          <w:tcPr>
            <w:tcW w:w="1426" w:type="dxa"/>
            <w:tcBorders>
              <w:top w:val="nil"/>
              <w:bottom w:val="nil"/>
            </w:tcBorders>
          </w:tcPr>
          <w:p w14:paraId="0096E272" w14:textId="77777777" w:rsidR="0074796F" w:rsidRDefault="0074796F">
            <w:pPr>
              <w:pStyle w:val="TableParagraph"/>
              <w:rPr>
                <w:rFonts w:ascii="Times New Roman"/>
                <w:sz w:val="16"/>
              </w:rPr>
            </w:pPr>
          </w:p>
        </w:tc>
        <w:tc>
          <w:tcPr>
            <w:tcW w:w="1150" w:type="dxa"/>
            <w:tcBorders>
              <w:top w:val="nil"/>
              <w:bottom w:val="nil"/>
            </w:tcBorders>
          </w:tcPr>
          <w:p w14:paraId="3779F2B3" w14:textId="77777777" w:rsidR="0074796F" w:rsidRDefault="0074796F">
            <w:pPr>
              <w:pStyle w:val="TableParagraph"/>
              <w:rPr>
                <w:rFonts w:ascii="Times New Roman"/>
                <w:sz w:val="16"/>
              </w:rPr>
            </w:pPr>
          </w:p>
        </w:tc>
      </w:tr>
      <w:tr w:rsidR="0074796F" w14:paraId="3C363ED4" w14:textId="77777777">
        <w:trPr>
          <w:trHeight w:val="243"/>
        </w:trPr>
        <w:tc>
          <w:tcPr>
            <w:tcW w:w="2530" w:type="dxa"/>
            <w:tcBorders>
              <w:top w:val="nil"/>
              <w:bottom w:val="nil"/>
            </w:tcBorders>
          </w:tcPr>
          <w:p w14:paraId="012F584A" w14:textId="77777777" w:rsidR="0074796F" w:rsidRDefault="00000000">
            <w:pPr>
              <w:pStyle w:val="TableParagraph"/>
              <w:spacing w:line="223" w:lineRule="exact"/>
              <w:ind w:left="108"/>
            </w:pPr>
            <w:r>
              <w:t>policy.</w:t>
            </w:r>
          </w:p>
        </w:tc>
        <w:tc>
          <w:tcPr>
            <w:tcW w:w="3053" w:type="dxa"/>
            <w:vMerge/>
            <w:tcBorders>
              <w:top w:val="nil"/>
            </w:tcBorders>
          </w:tcPr>
          <w:p w14:paraId="105AB10E" w14:textId="77777777" w:rsidR="0074796F" w:rsidRDefault="0074796F">
            <w:pPr>
              <w:rPr>
                <w:sz w:val="2"/>
                <w:szCs w:val="2"/>
              </w:rPr>
            </w:pPr>
          </w:p>
        </w:tc>
        <w:tc>
          <w:tcPr>
            <w:tcW w:w="1524" w:type="dxa"/>
            <w:tcBorders>
              <w:top w:val="nil"/>
              <w:bottom w:val="nil"/>
            </w:tcBorders>
          </w:tcPr>
          <w:p w14:paraId="024712F9" w14:textId="77777777" w:rsidR="0074796F" w:rsidRDefault="0074796F">
            <w:pPr>
              <w:pStyle w:val="TableParagraph"/>
              <w:rPr>
                <w:rFonts w:ascii="Times New Roman"/>
                <w:sz w:val="16"/>
              </w:rPr>
            </w:pPr>
          </w:p>
        </w:tc>
        <w:tc>
          <w:tcPr>
            <w:tcW w:w="1426" w:type="dxa"/>
            <w:tcBorders>
              <w:top w:val="nil"/>
              <w:bottom w:val="nil"/>
            </w:tcBorders>
          </w:tcPr>
          <w:p w14:paraId="7BAF91DD" w14:textId="77777777" w:rsidR="0074796F" w:rsidRDefault="0074796F">
            <w:pPr>
              <w:pStyle w:val="TableParagraph"/>
              <w:rPr>
                <w:rFonts w:ascii="Times New Roman"/>
                <w:sz w:val="16"/>
              </w:rPr>
            </w:pPr>
          </w:p>
        </w:tc>
        <w:tc>
          <w:tcPr>
            <w:tcW w:w="1150" w:type="dxa"/>
            <w:tcBorders>
              <w:top w:val="nil"/>
              <w:bottom w:val="nil"/>
            </w:tcBorders>
          </w:tcPr>
          <w:p w14:paraId="197BC4B6" w14:textId="77777777" w:rsidR="0074796F" w:rsidRDefault="0074796F">
            <w:pPr>
              <w:pStyle w:val="TableParagraph"/>
              <w:rPr>
                <w:rFonts w:ascii="Times New Roman"/>
                <w:sz w:val="16"/>
              </w:rPr>
            </w:pPr>
          </w:p>
        </w:tc>
      </w:tr>
      <w:tr w:rsidR="0074796F" w14:paraId="76C5B69D" w14:textId="77777777">
        <w:trPr>
          <w:trHeight w:val="266"/>
        </w:trPr>
        <w:tc>
          <w:tcPr>
            <w:tcW w:w="2530" w:type="dxa"/>
            <w:tcBorders>
              <w:top w:val="nil"/>
              <w:bottom w:val="nil"/>
            </w:tcBorders>
          </w:tcPr>
          <w:p w14:paraId="08151426" w14:textId="77777777" w:rsidR="0074796F" w:rsidRDefault="00000000">
            <w:pPr>
              <w:pStyle w:val="TableParagraph"/>
              <w:spacing w:line="246" w:lineRule="exact"/>
              <w:ind w:left="107"/>
              <w:rPr>
                <w:sz w:val="24"/>
              </w:rPr>
            </w:pPr>
            <w:r>
              <w:rPr>
                <w:sz w:val="24"/>
              </w:rPr>
              <w:t>If this is considered a</w:t>
            </w:r>
          </w:p>
        </w:tc>
        <w:tc>
          <w:tcPr>
            <w:tcW w:w="3053" w:type="dxa"/>
            <w:vMerge/>
            <w:tcBorders>
              <w:top w:val="nil"/>
            </w:tcBorders>
          </w:tcPr>
          <w:p w14:paraId="2BB2B412" w14:textId="77777777" w:rsidR="0074796F" w:rsidRDefault="0074796F">
            <w:pPr>
              <w:rPr>
                <w:sz w:val="2"/>
                <w:szCs w:val="2"/>
              </w:rPr>
            </w:pPr>
          </w:p>
        </w:tc>
        <w:tc>
          <w:tcPr>
            <w:tcW w:w="1524" w:type="dxa"/>
            <w:tcBorders>
              <w:top w:val="nil"/>
              <w:bottom w:val="nil"/>
            </w:tcBorders>
          </w:tcPr>
          <w:p w14:paraId="01B2EE36" w14:textId="77777777" w:rsidR="0074796F" w:rsidRDefault="0074796F">
            <w:pPr>
              <w:pStyle w:val="TableParagraph"/>
              <w:rPr>
                <w:rFonts w:ascii="Times New Roman"/>
                <w:sz w:val="18"/>
              </w:rPr>
            </w:pPr>
          </w:p>
        </w:tc>
        <w:tc>
          <w:tcPr>
            <w:tcW w:w="1426" w:type="dxa"/>
            <w:tcBorders>
              <w:top w:val="nil"/>
              <w:bottom w:val="nil"/>
            </w:tcBorders>
          </w:tcPr>
          <w:p w14:paraId="48692EA9" w14:textId="77777777" w:rsidR="0074796F" w:rsidRDefault="0074796F">
            <w:pPr>
              <w:pStyle w:val="TableParagraph"/>
              <w:rPr>
                <w:rFonts w:ascii="Times New Roman"/>
                <w:sz w:val="18"/>
              </w:rPr>
            </w:pPr>
          </w:p>
        </w:tc>
        <w:tc>
          <w:tcPr>
            <w:tcW w:w="1150" w:type="dxa"/>
            <w:tcBorders>
              <w:top w:val="nil"/>
              <w:bottom w:val="nil"/>
            </w:tcBorders>
          </w:tcPr>
          <w:p w14:paraId="062FE736" w14:textId="77777777" w:rsidR="0074796F" w:rsidRDefault="0074796F">
            <w:pPr>
              <w:pStyle w:val="TableParagraph"/>
              <w:rPr>
                <w:rFonts w:ascii="Times New Roman"/>
                <w:sz w:val="18"/>
              </w:rPr>
            </w:pPr>
          </w:p>
        </w:tc>
      </w:tr>
      <w:tr w:rsidR="0074796F" w14:paraId="07C248EA" w14:textId="77777777">
        <w:trPr>
          <w:trHeight w:val="266"/>
        </w:trPr>
        <w:tc>
          <w:tcPr>
            <w:tcW w:w="2530" w:type="dxa"/>
            <w:tcBorders>
              <w:top w:val="nil"/>
              <w:bottom w:val="nil"/>
            </w:tcBorders>
          </w:tcPr>
          <w:p w14:paraId="19FBA77D" w14:textId="77777777" w:rsidR="0074796F" w:rsidRDefault="00000000">
            <w:pPr>
              <w:pStyle w:val="TableParagraph"/>
              <w:spacing w:line="246" w:lineRule="exact"/>
              <w:ind w:left="107"/>
              <w:rPr>
                <w:sz w:val="24"/>
              </w:rPr>
            </w:pPr>
            <w:r>
              <w:rPr>
                <w:sz w:val="24"/>
              </w:rPr>
              <w:t>disability then</w:t>
            </w:r>
          </w:p>
        </w:tc>
        <w:tc>
          <w:tcPr>
            <w:tcW w:w="3053" w:type="dxa"/>
            <w:vMerge/>
            <w:tcBorders>
              <w:top w:val="nil"/>
            </w:tcBorders>
          </w:tcPr>
          <w:p w14:paraId="66552306" w14:textId="77777777" w:rsidR="0074796F" w:rsidRDefault="0074796F">
            <w:pPr>
              <w:rPr>
                <w:sz w:val="2"/>
                <w:szCs w:val="2"/>
              </w:rPr>
            </w:pPr>
          </w:p>
        </w:tc>
        <w:tc>
          <w:tcPr>
            <w:tcW w:w="1524" w:type="dxa"/>
            <w:tcBorders>
              <w:top w:val="nil"/>
              <w:bottom w:val="nil"/>
            </w:tcBorders>
          </w:tcPr>
          <w:p w14:paraId="6B2D9B5B" w14:textId="77777777" w:rsidR="0074796F" w:rsidRDefault="0074796F">
            <w:pPr>
              <w:pStyle w:val="TableParagraph"/>
              <w:rPr>
                <w:rFonts w:ascii="Times New Roman"/>
                <w:sz w:val="18"/>
              </w:rPr>
            </w:pPr>
          </w:p>
        </w:tc>
        <w:tc>
          <w:tcPr>
            <w:tcW w:w="1426" w:type="dxa"/>
            <w:tcBorders>
              <w:top w:val="nil"/>
              <w:bottom w:val="nil"/>
            </w:tcBorders>
          </w:tcPr>
          <w:p w14:paraId="4FADEDC4" w14:textId="77777777" w:rsidR="0074796F" w:rsidRDefault="0074796F">
            <w:pPr>
              <w:pStyle w:val="TableParagraph"/>
              <w:rPr>
                <w:rFonts w:ascii="Times New Roman"/>
                <w:sz w:val="18"/>
              </w:rPr>
            </w:pPr>
          </w:p>
        </w:tc>
        <w:tc>
          <w:tcPr>
            <w:tcW w:w="1150" w:type="dxa"/>
            <w:tcBorders>
              <w:top w:val="nil"/>
              <w:bottom w:val="nil"/>
            </w:tcBorders>
          </w:tcPr>
          <w:p w14:paraId="5E874DD8" w14:textId="77777777" w:rsidR="0074796F" w:rsidRDefault="0074796F">
            <w:pPr>
              <w:pStyle w:val="TableParagraph"/>
              <w:rPr>
                <w:rFonts w:ascii="Times New Roman"/>
                <w:sz w:val="18"/>
              </w:rPr>
            </w:pPr>
          </w:p>
        </w:tc>
      </w:tr>
      <w:tr w:rsidR="0074796F" w14:paraId="3A6D79B1" w14:textId="77777777">
        <w:trPr>
          <w:trHeight w:val="266"/>
        </w:trPr>
        <w:tc>
          <w:tcPr>
            <w:tcW w:w="2530" w:type="dxa"/>
            <w:tcBorders>
              <w:top w:val="nil"/>
              <w:bottom w:val="nil"/>
            </w:tcBorders>
          </w:tcPr>
          <w:p w14:paraId="4373ECA2" w14:textId="77777777" w:rsidR="0074796F" w:rsidRDefault="00000000">
            <w:pPr>
              <w:pStyle w:val="TableParagraph"/>
              <w:spacing w:line="246" w:lineRule="exact"/>
              <w:ind w:left="107"/>
              <w:rPr>
                <w:sz w:val="24"/>
              </w:rPr>
            </w:pPr>
            <w:r>
              <w:rPr>
                <w:sz w:val="24"/>
              </w:rPr>
              <w:t>disability leave would</w:t>
            </w:r>
          </w:p>
        </w:tc>
        <w:tc>
          <w:tcPr>
            <w:tcW w:w="3053" w:type="dxa"/>
            <w:vMerge/>
            <w:tcBorders>
              <w:top w:val="nil"/>
            </w:tcBorders>
          </w:tcPr>
          <w:p w14:paraId="5149E276" w14:textId="77777777" w:rsidR="0074796F" w:rsidRDefault="0074796F">
            <w:pPr>
              <w:rPr>
                <w:sz w:val="2"/>
                <w:szCs w:val="2"/>
              </w:rPr>
            </w:pPr>
          </w:p>
        </w:tc>
        <w:tc>
          <w:tcPr>
            <w:tcW w:w="1524" w:type="dxa"/>
            <w:tcBorders>
              <w:top w:val="nil"/>
              <w:bottom w:val="nil"/>
            </w:tcBorders>
          </w:tcPr>
          <w:p w14:paraId="1A819A04" w14:textId="77777777" w:rsidR="0074796F" w:rsidRDefault="0074796F">
            <w:pPr>
              <w:pStyle w:val="TableParagraph"/>
              <w:rPr>
                <w:rFonts w:ascii="Times New Roman"/>
                <w:sz w:val="18"/>
              </w:rPr>
            </w:pPr>
          </w:p>
        </w:tc>
        <w:tc>
          <w:tcPr>
            <w:tcW w:w="1426" w:type="dxa"/>
            <w:tcBorders>
              <w:top w:val="nil"/>
              <w:bottom w:val="nil"/>
            </w:tcBorders>
          </w:tcPr>
          <w:p w14:paraId="78FE5A6D" w14:textId="77777777" w:rsidR="0074796F" w:rsidRDefault="0074796F">
            <w:pPr>
              <w:pStyle w:val="TableParagraph"/>
              <w:rPr>
                <w:rFonts w:ascii="Times New Roman"/>
                <w:sz w:val="18"/>
              </w:rPr>
            </w:pPr>
          </w:p>
        </w:tc>
        <w:tc>
          <w:tcPr>
            <w:tcW w:w="1150" w:type="dxa"/>
            <w:tcBorders>
              <w:top w:val="nil"/>
              <w:bottom w:val="nil"/>
            </w:tcBorders>
          </w:tcPr>
          <w:p w14:paraId="50DFF2AB" w14:textId="77777777" w:rsidR="0074796F" w:rsidRDefault="0074796F">
            <w:pPr>
              <w:pStyle w:val="TableParagraph"/>
              <w:rPr>
                <w:rFonts w:ascii="Times New Roman"/>
                <w:sz w:val="18"/>
              </w:rPr>
            </w:pPr>
          </w:p>
        </w:tc>
      </w:tr>
      <w:tr w:rsidR="0074796F" w14:paraId="26095810" w14:textId="77777777">
        <w:trPr>
          <w:trHeight w:val="265"/>
        </w:trPr>
        <w:tc>
          <w:tcPr>
            <w:tcW w:w="2530" w:type="dxa"/>
            <w:tcBorders>
              <w:top w:val="nil"/>
              <w:bottom w:val="nil"/>
            </w:tcBorders>
          </w:tcPr>
          <w:p w14:paraId="14E2408A" w14:textId="77777777" w:rsidR="0074796F" w:rsidRDefault="00000000">
            <w:pPr>
              <w:pStyle w:val="TableParagraph"/>
              <w:spacing w:line="246" w:lineRule="exact"/>
              <w:ind w:left="107"/>
              <w:rPr>
                <w:sz w:val="24"/>
              </w:rPr>
            </w:pPr>
            <w:r>
              <w:rPr>
                <w:sz w:val="24"/>
              </w:rPr>
              <w:t>also apply to help</w:t>
            </w:r>
          </w:p>
        </w:tc>
        <w:tc>
          <w:tcPr>
            <w:tcW w:w="3053" w:type="dxa"/>
            <w:vMerge/>
            <w:tcBorders>
              <w:top w:val="nil"/>
            </w:tcBorders>
          </w:tcPr>
          <w:p w14:paraId="46D29B51" w14:textId="77777777" w:rsidR="0074796F" w:rsidRDefault="0074796F">
            <w:pPr>
              <w:rPr>
                <w:sz w:val="2"/>
                <w:szCs w:val="2"/>
              </w:rPr>
            </w:pPr>
          </w:p>
        </w:tc>
        <w:tc>
          <w:tcPr>
            <w:tcW w:w="1524" w:type="dxa"/>
            <w:tcBorders>
              <w:top w:val="nil"/>
              <w:bottom w:val="nil"/>
            </w:tcBorders>
          </w:tcPr>
          <w:p w14:paraId="189D3A36" w14:textId="77777777" w:rsidR="0074796F" w:rsidRDefault="0074796F">
            <w:pPr>
              <w:pStyle w:val="TableParagraph"/>
              <w:rPr>
                <w:rFonts w:ascii="Times New Roman"/>
                <w:sz w:val="18"/>
              </w:rPr>
            </w:pPr>
          </w:p>
        </w:tc>
        <w:tc>
          <w:tcPr>
            <w:tcW w:w="1426" w:type="dxa"/>
            <w:tcBorders>
              <w:top w:val="nil"/>
              <w:bottom w:val="nil"/>
            </w:tcBorders>
          </w:tcPr>
          <w:p w14:paraId="62CEDD8A" w14:textId="77777777" w:rsidR="0074796F" w:rsidRDefault="0074796F">
            <w:pPr>
              <w:pStyle w:val="TableParagraph"/>
              <w:rPr>
                <w:rFonts w:ascii="Times New Roman"/>
                <w:sz w:val="18"/>
              </w:rPr>
            </w:pPr>
          </w:p>
        </w:tc>
        <w:tc>
          <w:tcPr>
            <w:tcW w:w="1150" w:type="dxa"/>
            <w:tcBorders>
              <w:top w:val="nil"/>
              <w:bottom w:val="nil"/>
            </w:tcBorders>
          </w:tcPr>
          <w:p w14:paraId="3515F29E" w14:textId="77777777" w:rsidR="0074796F" w:rsidRDefault="0074796F">
            <w:pPr>
              <w:pStyle w:val="TableParagraph"/>
              <w:rPr>
                <w:rFonts w:ascii="Times New Roman"/>
                <w:sz w:val="18"/>
              </w:rPr>
            </w:pPr>
          </w:p>
        </w:tc>
      </w:tr>
      <w:tr w:rsidR="0074796F" w14:paraId="7435734D" w14:textId="77777777">
        <w:trPr>
          <w:trHeight w:val="266"/>
        </w:trPr>
        <w:tc>
          <w:tcPr>
            <w:tcW w:w="2530" w:type="dxa"/>
            <w:tcBorders>
              <w:top w:val="nil"/>
            </w:tcBorders>
          </w:tcPr>
          <w:p w14:paraId="4F842E49" w14:textId="77777777" w:rsidR="0074796F" w:rsidRDefault="00000000">
            <w:pPr>
              <w:pStyle w:val="TableParagraph"/>
              <w:spacing w:line="246" w:lineRule="exact"/>
              <w:ind w:left="107"/>
              <w:rPr>
                <w:sz w:val="24"/>
              </w:rPr>
            </w:pPr>
            <w:r>
              <w:rPr>
                <w:sz w:val="24"/>
              </w:rPr>
              <w:t>them manage this.</w:t>
            </w:r>
          </w:p>
        </w:tc>
        <w:tc>
          <w:tcPr>
            <w:tcW w:w="3053" w:type="dxa"/>
            <w:vMerge/>
            <w:tcBorders>
              <w:top w:val="nil"/>
            </w:tcBorders>
          </w:tcPr>
          <w:p w14:paraId="1CF08382" w14:textId="77777777" w:rsidR="0074796F" w:rsidRDefault="0074796F">
            <w:pPr>
              <w:rPr>
                <w:sz w:val="2"/>
                <w:szCs w:val="2"/>
              </w:rPr>
            </w:pPr>
          </w:p>
        </w:tc>
        <w:tc>
          <w:tcPr>
            <w:tcW w:w="1524" w:type="dxa"/>
            <w:tcBorders>
              <w:top w:val="nil"/>
            </w:tcBorders>
          </w:tcPr>
          <w:p w14:paraId="51F1D5A9" w14:textId="77777777" w:rsidR="0074796F" w:rsidRDefault="0074796F">
            <w:pPr>
              <w:pStyle w:val="TableParagraph"/>
              <w:rPr>
                <w:rFonts w:ascii="Times New Roman"/>
                <w:sz w:val="18"/>
              </w:rPr>
            </w:pPr>
          </w:p>
        </w:tc>
        <w:tc>
          <w:tcPr>
            <w:tcW w:w="1426" w:type="dxa"/>
            <w:tcBorders>
              <w:top w:val="nil"/>
            </w:tcBorders>
          </w:tcPr>
          <w:p w14:paraId="459EA084" w14:textId="77777777" w:rsidR="0074796F" w:rsidRDefault="0074796F">
            <w:pPr>
              <w:pStyle w:val="TableParagraph"/>
              <w:rPr>
                <w:rFonts w:ascii="Times New Roman"/>
                <w:sz w:val="18"/>
              </w:rPr>
            </w:pPr>
          </w:p>
        </w:tc>
        <w:tc>
          <w:tcPr>
            <w:tcW w:w="1150" w:type="dxa"/>
            <w:tcBorders>
              <w:top w:val="nil"/>
            </w:tcBorders>
          </w:tcPr>
          <w:p w14:paraId="7180C5E9" w14:textId="77777777" w:rsidR="0074796F" w:rsidRDefault="0074796F">
            <w:pPr>
              <w:pStyle w:val="TableParagraph"/>
              <w:rPr>
                <w:rFonts w:ascii="Times New Roman"/>
                <w:sz w:val="18"/>
              </w:rPr>
            </w:pPr>
          </w:p>
        </w:tc>
      </w:tr>
      <w:tr w:rsidR="0074796F" w14:paraId="3D32F91B" w14:textId="77777777">
        <w:trPr>
          <w:trHeight w:val="1012"/>
        </w:trPr>
        <w:tc>
          <w:tcPr>
            <w:tcW w:w="2530" w:type="dxa"/>
          </w:tcPr>
          <w:p w14:paraId="41955452" w14:textId="77777777" w:rsidR="0074796F" w:rsidRDefault="0074796F">
            <w:pPr>
              <w:pStyle w:val="TableParagraph"/>
              <w:rPr>
                <w:rFonts w:ascii="Times New Roman"/>
              </w:rPr>
            </w:pPr>
          </w:p>
        </w:tc>
        <w:tc>
          <w:tcPr>
            <w:tcW w:w="3053" w:type="dxa"/>
          </w:tcPr>
          <w:p w14:paraId="18D0B7AA" w14:textId="77777777" w:rsidR="0074796F" w:rsidRDefault="0074796F">
            <w:pPr>
              <w:pStyle w:val="TableParagraph"/>
              <w:rPr>
                <w:rFonts w:ascii="Times New Roman"/>
              </w:rPr>
            </w:pPr>
          </w:p>
        </w:tc>
        <w:tc>
          <w:tcPr>
            <w:tcW w:w="1524" w:type="dxa"/>
          </w:tcPr>
          <w:p w14:paraId="1A22C17D" w14:textId="77777777" w:rsidR="0074796F" w:rsidRDefault="0074796F">
            <w:pPr>
              <w:pStyle w:val="TableParagraph"/>
              <w:rPr>
                <w:rFonts w:ascii="Times New Roman"/>
              </w:rPr>
            </w:pPr>
          </w:p>
        </w:tc>
        <w:tc>
          <w:tcPr>
            <w:tcW w:w="1426" w:type="dxa"/>
          </w:tcPr>
          <w:p w14:paraId="42658BE3" w14:textId="77777777" w:rsidR="0074796F" w:rsidRDefault="0074796F">
            <w:pPr>
              <w:pStyle w:val="TableParagraph"/>
              <w:rPr>
                <w:rFonts w:ascii="Times New Roman"/>
              </w:rPr>
            </w:pPr>
          </w:p>
        </w:tc>
        <w:tc>
          <w:tcPr>
            <w:tcW w:w="1150" w:type="dxa"/>
          </w:tcPr>
          <w:p w14:paraId="4CB45523" w14:textId="77777777" w:rsidR="0074796F" w:rsidRDefault="0074796F">
            <w:pPr>
              <w:pStyle w:val="TableParagraph"/>
              <w:rPr>
                <w:rFonts w:ascii="Times New Roman"/>
              </w:rPr>
            </w:pPr>
          </w:p>
        </w:tc>
      </w:tr>
      <w:tr w:rsidR="0074796F" w14:paraId="7CDA462F" w14:textId="77777777">
        <w:trPr>
          <w:trHeight w:val="1266"/>
        </w:trPr>
        <w:tc>
          <w:tcPr>
            <w:tcW w:w="2530" w:type="dxa"/>
          </w:tcPr>
          <w:p w14:paraId="678B4F08" w14:textId="77777777" w:rsidR="0074796F" w:rsidRDefault="0074796F">
            <w:pPr>
              <w:pStyle w:val="TableParagraph"/>
              <w:rPr>
                <w:rFonts w:ascii="Times New Roman"/>
              </w:rPr>
            </w:pPr>
          </w:p>
        </w:tc>
        <w:tc>
          <w:tcPr>
            <w:tcW w:w="3053" w:type="dxa"/>
          </w:tcPr>
          <w:p w14:paraId="6663D805" w14:textId="77777777" w:rsidR="0074796F" w:rsidRDefault="0074796F">
            <w:pPr>
              <w:pStyle w:val="TableParagraph"/>
              <w:rPr>
                <w:rFonts w:ascii="Times New Roman"/>
              </w:rPr>
            </w:pPr>
          </w:p>
        </w:tc>
        <w:tc>
          <w:tcPr>
            <w:tcW w:w="1524" w:type="dxa"/>
          </w:tcPr>
          <w:p w14:paraId="1F632A29" w14:textId="77777777" w:rsidR="0074796F" w:rsidRDefault="0074796F">
            <w:pPr>
              <w:pStyle w:val="TableParagraph"/>
              <w:rPr>
                <w:rFonts w:ascii="Times New Roman"/>
              </w:rPr>
            </w:pPr>
          </w:p>
        </w:tc>
        <w:tc>
          <w:tcPr>
            <w:tcW w:w="1426" w:type="dxa"/>
          </w:tcPr>
          <w:p w14:paraId="3A55216A" w14:textId="77777777" w:rsidR="0074796F" w:rsidRDefault="0074796F">
            <w:pPr>
              <w:pStyle w:val="TableParagraph"/>
              <w:rPr>
                <w:rFonts w:ascii="Times New Roman"/>
              </w:rPr>
            </w:pPr>
          </w:p>
        </w:tc>
        <w:tc>
          <w:tcPr>
            <w:tcW w:w="1150" w:type="dxa"/>
          </w:tcPr>
          <w:p w14:paraId="6EEFB406" w14:textId="77777777" w:rsidR="0074796F" w:rsidRDefault="0074796F">
            <w:pPr>
              <w:pStyle w:val="TableParagraph"/>
              <w:rPr>
                <w:rFonts w:ascii="Times New Roman"/>
              </w:rPr>
            </w:pPr>
          </w:p>
        </w:tc>
      </w:tr>
    </w:tbl>
    <w:p w14:paraId="5CC36A97" w14:textId="77777777" w:rsidR="0074796F" w:rsidRDefault="00000000">
      <w:pPr>
        <w:pStyle w:val="BodyText"/>
        <w:spacing w:before="7"/>
        <w:rPr>
          <w:i/>
          <w:sz w:val="17"/>
        </w:rPr>
      </w:pPr>
      <w:r>
        <w:pict w14:anchorId="1B9FAAD1">
          <v:shape id="_x0000_s2050" style="position:absolute;margin-left:55.2pt;margin-top:12.85pt;width:484.8pt;height:.1pt;z-index:-251645952;mso-wrap-distance-left:0;mso-wrap-distance-right:0;mso-position-horizontal-relative:page;mso-position-vertical-relative:text" coordorigin="1104,257" coordsize="9696,0" path="m1104,257r9696,e" filled="f" strokeweight="1.44pt">
            <v:path arrowok="t"/>
            <w10:wrap type="topAndBottom" anchorx="page"/>
          </v:shape>
        </w:pict>
      </w:r>
    </w:p>
    <w:p w14:paraId="4FDD03E3" w14:textId="77777777" w:rsidR="0074796F" w:rsidRDefault="0074796F">
      <w:pPr>
        <w:rPr>
          <w:sz w:val="17"/>
        </w:rPr>
        <w:sectPr w:rsidR="0074796F">
          <w:pgSz w:w="11910" w:h="16840"/>
          <w:pgMar w:top="1240" w:right="20" w:bottom="1080" w:left="380" w:header="0" w:footer="886" w:gutter="0"/>
          <w:cols w:space="720"/>
        </w:sectPr>
      </w:pPr>
    </w:p>
    <w:p w14:paraId="6CEAFDEB" w14:textId="77777777" w:rsidR="0074796F" w:rsidRDefault="0074796F">
      <w:pPr>
        <w:pStyle w:val="BodyText"/>
        <w:spacing w:before="6"/>
        <w:rPr>
          <w:i/>
          <w:sz w:val="12"/>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530"/>
      </w:tblGrid>
      <w:tr w:rsidR="0074796F" w14:paraId="58FDDD50" w14:textId="77777777">
        <w:trPr>
          <w:trHeight w:val="489"/>
        </w:trPr>
        <w:tc>
          <w:tcPr>
            <w:tcW w:w="108" w:type="dxa"/>
            <w:tcBorders>
              <w:right w:val="nil"/>
            </w:tcBorders>
            <w:shd w:val="clear" w:color="auto" w:fill="FF0000"/>
          </w:tcPr>
          <w:p w14:paraId="0E1C1424" w14:textId="77777777" w:rsidR="0074796F" w:rsidRDefault="0074796F">
            <w:pPr>
              <w:pStyle w:val="TableParagraph"/>
              <w:rPr>
                <w:rFonts w:ascii="Times New Roman"/>
              </w:rPr>
            </w:pPr>
          </w:p>
        </w:tc>
        <w:tc>
          <w:tcPr>
            <w:tcW w:w="9530" w:type="dxa"/>
            <w:tcBorders>
              <w:left w:val="nil"/>
            </w:tcBorders>
            <w:shd w:val="clear" w:color="auto" w:fill="FF0000"/>
          </w:tcPr>
          <w:p w14:paraId="663D4E9D" w14:textId="77777777" w:rsidR="0074796F" w:rsidRDefault="00000000">
            <w:pPr>
              <w:pStyle w:val="TableParagraph"/>
              <w:spacing w:before="2"/>
              <w:ind w:left="4281" w:right="4373"/>
              <w:jc w:val="center"/>
              <w:rPr>
                <w:b/>
              </w:rPr>
            </w:pPr>
            <w:r>
              <w:rPr>
                <w:b/>
                <w:color w:val="FFFFFF"/>
              </w:rPr>
              <w:t>Sign-off</w:t>
            </w:r>
          </w:p>
        </w:tc>
      </w:tr>
      <w:tr w:rsidR="0074796F" w14:paraId="5146B4A9" w14:textId="77777777">
        <w:trPr>
          <w:trHeight w:val="491"/>
        </w:trPr>
        <w:tc>
          <w:tcPr>
            <w:tcW w:w="9638" w:type="dxa"/>
            <w:gridSpan w:val="2"/>
          </w:tcPr>
          <w:p w14:paraId="1E201EB4" w14:textId="77777777" w:rsidR="0074796F" w:rsidRDefault="00000000">
            <w:pPr>
              <w:pStyle w:val="TableParagraph"/>
              <w:spacing w:before="4"/>
              <w:ind w:left="107"/>
              <w:rPr>
                <w:b/>
              </w:rPr>
            </w:pPr>
            <w:r>
              <w:rPr>
                <w:b/>
              </w:rPr>
              <w:t>All policy EIAs must be signed off by Sue Lee</w:t>
            </w:r>
          </w:p>
        </w:tc>
      </w:tr>
      <w:tr w:rsidR="0074796F" w14:paraId="705A4FDD" w14:textId="77777777">
        <w:trPr>
          <w:trHeight w:val="981"/>
        </w:trPr>
        <w:tc>
          <w:tcPr>
            <w:tcW w:w="9638" w:type="dxa"/>
            <w:gridSpan w:val="2"/>
          </w:tcPr>
          <w:p w14:paraId="208D85FF" w14:textId="77777777" w:rsidR="0074796F" w:rsidRDefault="00000000">
            <w:pPr>
              <w:pStyle w:val="TableParagraph"/>
              <w:spacing w:before="2"/>
              <w:ind w:left="107"/>
              <w:rPr>
                <w:b/>
              </w:rPr>
            </w:pPr>
            <w:r>
              <w:rPr>
                <w:b/>
              </w:rPr>
              <w:t>I agree with this assessment / action plan</w:t>
            </w:r>
          </w:p>
        </w:tc>
      </w:tr>
      <w:tr w:rsidR="0074796F" w14:paraId="2824F36F" w14:textId="77777777">
        <w:trPr>
          <w:trHeight w:val="1763"/>
        </w:trPr>
        <w:tc>
          <w:tcPr>
            <w:tcW w:w="9638" w:type="dxa"/>
            <w:gridSpan w:val="2"/>
          </w:tcPr>
          <w:p w14:paraId="53B6D562" w14:textId="77777777" w:rsidR="0074796F" w:rsidRDefault="00000000">
            <w:pPr>
              <w:pStyle w:val="TableParagraph"/>
              <w:spacing w:before="2" w:line="278" w:lineRule="auto"/>
              <w:ind w:left="107" w:right="381"/>
              <w:rPr>
                <w:b/>
              </w:rPr>
            </w:pPr>
            <w:r>
              <w:rPr>
                <w:b/>
              </w:rPr>
              <w:t xml:space="preserve">If </w:t>
            </w:r>
            <w:r>
              <w:rPr>
                <w:b/>
                <w:i/>
              </w:rPr>
              <w:t>disagree</w:t>
            </w:r>
            <w:r>
              <w:rPr>
                <w:b/>
              </w:rPr>
              <w:t>, state action/s required, reasons and details of who is to carry them out with timescales:</w:t>
            </w:r>
          </w:p>
        </w:tc>
      </w:tr>
      <w:tr w:rsidR="0074796F" w14:paraId="6C36AF79" w14:textId="77777777">
        <w:trPr>
          <w:trHeight w:val="1257"/>
        </w:trPr>
        <w:tc>
          <w:tcPr>
            <w:tcW w:w="9638" w:type="dxa"/>
            <w:gridSpan w:val="2"/>
          </w:tcPr>
          <w:p w14:paraId="2C9BB334" w14:textId="5A895161" w:rsidR="0074796F" w:rsidRDefault="00000000">
            <w:pPr>
              <w:pStyle w:val="TableParagraph"/>
              <w:spacing w:before="16"/>
              <w:ind w:left="107"/>
              <w:rPr>
                <w:b/>
              </w:rPr>
            </w:pPr>
            <w:r>
              <w:rPr>
                <w:b/>
                <w:spacing w:val="-1"/>
              </w:rPr>
              <w:t xml:space="preserve">Signed: </w:t>
            </w:r>
            <w:r w:rsidR="003561F2">
              <w:rPr>
                <w:b/>
                <w:noProof/>
                <w:spacing w:val="4"/>
              </w:rPr>
              <w:t>S Lee</w:t>
            </w:r>
          </w:p>
        </w:tc>
      </w:tr>
      <w:tr w:rsidR="0074796F" w14:paraId="7AD0203A" w14:textId="77777777">
        <w:trPr>
          <w:trHeight w:val="758"/>
        </w:trPr>
        <w:tc>
          <w:tcPr>
            <w:tcW w:w="9638" w:type="dxa"/>
            <w:gridSpan w:val="2"/>
          </w:tcPr>
          <w:p w14:paraId="08F6B025" w14:textId="77777777" w:rsidR="0074796F" w:rsidRDefault="00000000">
            <w:pPr>
              <w:pStyle w:val="TableParagraph"/>
              <w:spacing w:before="2"/>
              <w:ind w:left="107"/>
              <w:rPr>
                <w:b/>
              </w:rPr>
            </w:pPr>
            <w:r>
              <w:rPr>
                <w:b/>
              </w:rPr>
              <w:t>Date: 10.03.21</w:t>
            </w:r>
          </w:p>
        </w:tc>
      </w:tr>
    </w:tbl>
    <w:p w14:paraId="1D715865" w14:textId="77777777" w:rsidR="0074796F" w:rsidRDefault="00000000">
      <w:pPr>
        <w:pStyle w:val="BodyText"/>
        <w:spacing w:line="276" w:lineRule="auto"/>
        <w:ind w:left="752" w:right="1093"/>
      </w:pPr>
      <w:r>
        <w:t>If you have any comments or feedback about this equality impact assessment, please contact your line manager if you are a member of staff or contact the ICB.</w:t>
      </w:r>
    </w:p>
    <w:p w14:paraId="2058CFF8" w14:textId="77777777" w:rsidR="0074796F" w:rsidRDefault="0074796F">
      <w:pPr>
        <w:spacing w:line="276" w:lineRule="auto"/>
        <w:sectPr w:rsidR="0074796F">
          <w:footerReference w:type="default" r:id="rId22"/>
          <w:pgSz w:w="11910" w:h="16840"/>
          <w:pgMar w:top="1580" w:right="20" w:bottom="1080" w:left="380" w:header="0" w:footer="886" w:gutter="0"/>
          <w:pgNumType w:start="6"/>
          <w:cols w:space="720"/>
        </w:sectPr>
      </w:pPr>
    </w:p>
    <w:p w14:paraId="0A2F1631" w14:textId="77777777" w:rsidR="0074796F" w:rsidRDefault="00000000">
      <w:pPr>
        <w:pStyle w:val="Heading1"/>
        <w:spacing w:before="72"/>
        <w:ind w:left="0" w:right="1358" w:firstLine="0"/>
        <w:jc w:val="right"/>
      </w:pPr>
      <w:r>
        <w:lastRenderedPageBreak/>
        <w:t>APPENDIX 5</w:t>
      </w:r>
    </w:p>
    <w:p w14:paraId="4B731903" w14:textId="77777777" w:rsidR="0074796F" w:rsidRDefault="0074796F">
      <w:pPr>
        <w:pStyle w:val="BodyText"/>
        <w:spacing w:before="6"/>
        <w:rPr>
          <w:b/>
        </w:rPr>
      </w:pPr>
    </w:p>
    <w:p w14:paraId="19935F4F" w14:textId="77777777" w:rsidR="0074796F" w:rsidRDefault="00000000">
      <w:pPr>
        <w:pStyle w:val="BodyText"/>
        <w:spacing w:before="93"/>
        <w:ind w:left="752"/>
        <w:jc w:val="both"/>
      </w:pPr>
      <w:r>
        <w:rPr>
          <w:u w:val="single"/>
        </w:rPr>
        <w:t>Bribery Act 2010:</w:t>
      </w:r>
    </w:p>
    <w:p w14:paraId="45BC1DA9" w14:textId="77777777" w:rsidR="0074796F" w:rsidRDefault="00000000">
      <w:pPr>
        <w:pStyle w:val="BodyText"/>
        <w:ind w:left="752"/>
        <w:jc w:val="both"/>
      </w:pPr>
      <w:r>
        <w:t>Under the Bribery Act 2010, it is a criminal offence to:</w:t>
      </w:r>
    </w:p>
    <w:p w14:paraId="5CCAAC91" w14:textId="77777777" w:rsidR="0074796F" w:rsidRDefault="00000000">
      <w:pPr>
        <w:pStyle w:val="ListParagraph"/>
        <w:numPr>
          <w:ilvl w:val="1"/>
          <w:numId w:val="1"/>
        </w:numPr>
        <w:tabs>
          <w:tab w:val="left" w:pos="2193"/>
        </w:tabs>
        <w:spacing w:line="273" w:lineRule="auto"/>
        <w:ind w:right="1111"/>
        <w:jc w:val="both"/>
        <w:rPr>
          <w:rFonts w:ascii="Symbol" w:hAnsi="Symbol"/>
          <w:sz w:val="24"/>
        </w:rPr>
      </w:pPr>
      <w:r>
        <w:rPr>
          <w:sz w:val="24"/>
        </w:rPr>
        <w:t>Bribe another person by offering, promising or giving a financial or other advantage</w:t>
      </w:r>
      <w:r>
        <w:rPr>
          <w:spacing w:val="-13"/>
          <w:sz w:val="24"/>
        </w:rPr>
        <w:t xml:space="preserve"> </w:t>
      </w:r>
      <w:r>
        <w:rPr>
          <w:sz w:val="24"/>
        </w:rPr>
        <w:t>to</w:t>
      </w:r>
      <w:r>
        <w:rPr>
          <w:spacing w:val="-9"/>
          <w:sz w:val="24"/>
        </w:rPr>
        <w:t xml:space="preserve"> </w:t>
      </w:r>
      <w:r>
        <w:rPr>
          <w:sz w:val="24"/>
        </w:rPr>
        <w:t>induce</w:t>
      </w:r>
      <w:r>
        <w:rPr>
          <w:spacing w:val="-10"/>
          <w:sz w:val="24"/>
        </w:rPr>
        <w:t xml:space="preserve"> </w:t>
      </w:r>
      <w:r>
        <w:rPr>
          <w:sz w:val="24"/>
        </w:rPr>
        <w:t>them</w:t>
      </w:r>
      <w:r>
        <w:rPr>
          <w:spacing w:val="-11"/>
          <w:sz w:val="24"/>
        </w:rPr>
        <w:t xml:space="preserve"> </w:t>
      </w:r>
      <w:r>
        <w:rPr>
          <w:sz w:val="24"/>
        </w:rPr>
        <w:t>to</w:t>
      </w:r>
      <w:r>
        <w:rPr>
          <w:spacing w:val="-12"/>
          <w:sz w:val="24"/>
        </w:rPr>
        <w:t xml:space="preserve"> </w:t>
      </w:r>
      <w:r>
        <w:rPr>
          <w:sz w:val="24"/>
        </w:rPr>
        <w:t>perform</w:t>
      </w:r>
      <w:r>
        <w:rPr>
          <w:spacing w:val="-12"/>
          <w:sz w:val="24"/>
        </w:rPr>
        <w:t xml:space="preserve"> </w:t>
      </w:r>
      <w:r>
        <w:rPr>
          <w:sz w:val="24"/>
        </w:rPr>
        <w:t>improperly</w:t>
      </w:r>
      <w:r>
        <w:rPr>
          <w:spacing w:val="-10"/>
          <w:sz w:val="24"/>
        </w:rPr>
        <w:t xml:space="preserve"> </w:t>
      </w:r>
      <w:r>
        <w:rPr>
          <w:sz w:val="24"/>
        </w:rPr>
        <w:t>a</w:t>
      </w:r>
      <w:r>
        <w:rPr>
          <w:spacing w:val="-10"/>
          <w:sz w:val="24"/>
        </w:rPr>
        <w:t xml:space="preserve"> </w:t>
      </w:r>
      <w:r>
        <w:rPr>
          <w:sz w:val="24"/>
        </w:rPr>
        <w:t>relevant</w:t>
      </w:r>
      <w:r>
        <w:rPr>
          <w:spacing w:val="-12"/>
          <w:sz w:val="24"/>
        </w:rPr>
        <w:t xml:space="preserve"> </w:t>
      </w:r>
      <w:r>
        <w:rPr>
          <w:sz w:val="24"/>
        </w:rPr>
        <w:t>function</w:t>
      </w:r>
      <w:r>
        <w:rPr>
          <w:spacing w:val="-12"/>
          <w:sz w:val="24"/>
        </w:rPr>
        <w:t xml:space="preserve"> </w:t>
      </w:r>
      <w:r>
        <w:rPr>
          <w:sz w:val="24"/>
        </w:rPr>
        <w:t>or</w:t>
      </w:r>
      <w:r>
        <w:rPr>
          <w:spacing w:val="-12"/>
          <w:sz w:val="24"/>
        </w:rPr>
        <w:t xml:space="preserve"> </w:t>
      </w:r>
      <w:r>
        <w:rPr>
          <w:sz w:val="24"/>
        </w:rPr>
        <w:t>activity, or as a reward for already having done so;</w:t>
      </w:r>
      <w:r>
        <w:rPr>
          <w:spacing w:val="-4"/>
          <w:sz w:val="24"/>
        </w:rPr>
        <w:t xml:space="preserve"> </w:t>
      </w:r>
      <w:r>
        <w:rPr>
          <w:sz w:val="24"/>
        </w:rPr>
        <w:t>and</w:t>
      </w:r>
    </w:p>
    <w:p w14:paraId="664B1E26" w14:textId="77777777" w:rsidR="0074796F" w:rsidRDefault="00000000">
      <w:pPr>
        <w:pStyle w:val="ListParagraph"/>
        <w:numPr>
          <w:ilvl w:val="1"/>
          <w:numId w:val="1"/>
        </w:numPr>
        <w:tabs>
          <w:tab w:val="left" w:pos="2193"/>
        </w:tabs>
        <w:spacing w:before="3" w:line="276" w:lineRule="auto"/>
        <w:ind w:right="1109"/>
        <w:jc w:val="both"/>
        <w:rPr>
          <w:rFonts w:ascii="Symbol" w:hAnsi="Symbol"/>
          <w:sz w:val="24"/>
        </w:rPr>
      </w:pPr>
      <w:r>
        <w:rPr>
          <w:sz w:val="24"/>
        </w:rPr>
        <w:t>Be bribed by another person by requesting, agreeing to receive or accepting a financial or other advantage with the intention that a relevant function or activity</w:t>
      </w:r>
      <w:r>
        <w:rPr>
          <w:spacing w:val="-10"/>
          <w:sz w:val="24"/>
        </w:rPr>
        <w:t xml:space="preserve"> </w:t>
      </w:r>
      <w:r>
        <w:rPr>
          <w:sz w:val="24"/>
        </w:rPr>
        <w:t>would</w:t>
      </w:r>
      <w:r>
        <w:rPr>
          <w:spacing w:val="-12"/>
          <w:sz w:val="24"/>
        </w:rPr>
        <w:t xml:space="preserve"> </w:t>
      </w:r>
      <w:r>
        <w:rPr>
          <w:sz w:val="24"/>
        </w:rPr>
        <w:t>then</w:t>
      </w:r>
      <w:r>
        <w:rPr>
          <w:spacing w:val="-9"/>
          <w:sz w:val="24"/>
        </w:rPr>
        <w:t xml:space="preserve"> </w:t>
      </w:r>
      <w:r>
        <w:rPr>
          <w:sz w:val="24"/>
        </w:rPr>
        <w:t>be</w:t>
      </w:r>
      <w:r>
        <w:rPr>
          <w:spacing w:val="-11"/>
          <w:sz w:val="24"/>
        </w:rPr>
        <w:t xml:space="preserve"> </w:t>
      </w:r>
      <w:r>
        <w:rPr>
          <w:sz w:val="24"/>
        </w:rPr>
        <w:t>performed</w:t>
      </w:r>
      <w:r>
        <w:rPr>
          <w:spacing w:val="-9"/>
          <w:sz w:val="24"/>
        </w:rPr>
        <w:t xml:space="preserve"> </w:t>
      </w:r>
      <w:r>
        <w:rPr>
          <w:sz w:val="24"/>
        </w:rPr>
        <w:t>improperly,</w:t>
      </w:r>
      <w:r>
        <w:rPr>
          <w:spacing w:val="-12"/>
          <w:sz w:val="24"/>
        </w:rPr>
        <w:t xml:space="preserve"> </w:t>
      </w:r>
      <w:r>
        <w:rPr>
          <w:sz w:val="24"/>
        </w:rPr>
        <w:t>or</w:t>
      </w:r>
      <w:r>
        <w:rPr>
          <w:spacing w:val="-10"/>
          <w:sz w:val="24"/>
        </w:rPr>
        <w:t xml:space="preserve"> </w:t>
      </w:r>
      <w:r>
        <w:rPr>
          <w:sz w:val="24"/>
        </w:rPr>
        <w:t>as</w:t>
      </w:r>
      <w:r>
        <w:rPr>
          <w:spacing w:val="-10"/>
          <w:sz w:val="24"/>
        </w:rPr>
        <w:t xml:space="preserve"> </w:t>
      </w:r>
      <w:r>
        <w:rPr>
          <w:sz w:val="24"/>
        </w:rPr>
        <w:t>a</w:t>
      </w:r>
      <w:r>
        <w:rPr>
          <w:spacing w:val="-9"/>
          <w:sz w:val="24"/>
        </w:rPr>
        <w:t xml:space="preserve"> </w:t>
      </w:r>
      <w:r>
        <w:rPr>
          <w:sz w:val="24"/>
        </w:rPr>
        <w:t>reward</w:t>
      </w:r>
      <w:r>
        <w:rPr>
          <w:spacing w:val="-9"/>
          <w:sz w:val="24"/>
        </w:rPr>
        <w:t xml:space="preserve"> </w:t>
      </w:r>
      <w:r>
        <w:rPr>
          <w:sz w:val="24"/>
        </w:rPr>
        <w:t>for</w:t>
      </w:r>
      <w:r>
        <w:rPr>
          <w:spacing w:val="-11"/>
          <w:sz w:val="24"/>
        </w:rPr>
        <w:t xml:space="preserve"> </w:t>
      </w:r>
      <w:r>
        <w:rPr>
          <w:sz w:val="24"/>
        </w:rPr>
        <w:t>having</w:t>
      </w:r>
      <w:r>
        <w:rPr>
          <w:spacing w:val="-8"/>
          <w:sz w:val="24"/>
        </w:rPr>
        <w:t xml:space="preserve"> </w:t>
      </w:r>
      <w:r>
        <w:rPr>
          <w:sz w:val="24"/>
        </w:rPr>
        <w:t>already done so.</w:t>
      </w:r>
    </w:p>
    <w:p w14:paraId="6AD09216" w14:textId="77777777" w:rsidR="0074796F" w:rsidRDefault="00000000">
      <w:pPr>
        <w:pStyle w:val="ListParagraph"/>
        <w:numPr>
          <w:ilvl w:val="1"/>
          <w:numId w:val="1"/>
        </w:numPr>
        <w:tabs>
          <w:tab w:val="left" w:pos="2193"/>
        </w:tabs>
        <w:spacing w:line="276" w:lineRule="auto"/>
        <w:ind w:right="1112"/>
        <w:jc w:val="both"/>
        <w:rPr>
          <w:rFonts w:ascii="Symbol" w:hAnsi="Symbol"/>
          <w:sz w:val="24"/>
        </w:rPr>
      </w:pPr>
      <w:r>
        <w:rPr>
          <w:sz w:val="24"/>
        </w:rPr>
        <w:t>Failure</w:t>
      </w:r>
      <w:r>
        <w:rPr>
          <w:spacing w:val="-10"/>
          <w:sz w:val="24"/>
        </w:rPr>
        <w:t xml:space="preserve"> </w:t>
      </w:r>
      <w:r>
        <w:rPr>
          <w:sz w:val="24"/>
        </w:rPr>
        <w:t>to</w:t>
      </w:r>
      <w:r>
        <w:rPr>
          <w:spacing w:val="-12"/>
          <w:sz w:val="24"/>
        </w:rPr>
        <w:t xml:space="preserve"> </w:t>
      </w:r>
      <w:r>
        <w:rPr>
          <w:sz w:val="24"/>
        </w:rPr>
        <w:t>prevent</w:t>
      </w:r>
      <w:r>
        <w:rPr>
          <w:spacing w:val="-13"/>
          <w:sz w:val="24"/>
        </w:rPr>
        <w:t xml:space="preserve"> </w:t>
      </w:r>
      <w:r>
        <w:rPr>
          <w:sz w:val="24"/>
        </w:rPr>
        <w:t>bribery;</w:t>
      </w:r>
      <w:r>
        <w:rPr>
          <w:spacing w:val="-10"/>
          <w:sz w:val="24"/>
        </w:rPr>
        <w:t xml:space="preserve"> </w:t>
      </w:r>
      <w:r>
        <w:rPr>
          <w:sz w:val="24"/>
        </w:rPr>
        <w:t>The</w:t>
      </w:r>
      <w:r>
        <w:rPr>
          <w:spacing w:val="-12"/>
          <w:sz w:val="24"/>
        </w:rPr>
        <w:t xml:space="preserve"> </w:t>
      </w:r>
      <w:r>
        <w:rPr>
          <w:sz w:val="24"/>
        </w:rPr>
        <w:t>Bribery</w:t>
      </w:r>
      <w:r>
        <w:rPr>
          <w:spacing w:val="-14"/>
          <w:sz w:val="24"/>
        </w:rPr>
        <w:t xml:space="preserve"> </w:t>
      </w:r>
      <w:r>
        <w:rPr>
          <w:sz w:val="24"/>
        </w:rPr>
        <w:t>Act</w:t>
      </w:r>
      <w:r>
        <w:rPr>
          <w:spacing w:val="-12"/>
          <w:sz w:val="24"/>
        </w:rPr>
        <w:t xml:space="preserve"> </w:t>
      </w:r>
      <w:r>
        <w:rPr>
          <w:sz w:val="24"/>
        </w:rPr>
        <w:t>also</w:t>
      </w:r>
      <w:r>
        <w:rPr>
          <w:spacing w:val="-9"/>
          <w:sz w:val="24"/>
        </w:rPr>
        <w:t xml:space="preserve"> </w:t>
      </w:r>
      <w:r>
        <w:rPr>
          <w:sz w:val="24"/>
        </w:rPr>
        <w:t>introduced</w:t>
      </w:r>
      <w:r>
        <w:rPr>
          <w:spacing w:val="-13"/>
          <w:sz w:val="24"/>
        </w:rPr>
        <w:t xml:space="preserve"> </w:t>
      </w:r>
      <w:r>
        <w:rPr>
          <w:sz w:val="24"/>
        </w:rPr>
        <w:t>a</w:t>
      </w:r>
      <w:r>
        <w:rPr>
          <w:spacing w:val="-9"/>
          <w:sz w:val="24"/>
        </w:rPr>
        <w:t xml:space="preserve"> </w:t>
      </w:r>
      <w:r>
        <w:rPr>
          <w:sz w:val="24"/>
        </w:rPr>
        <w:t>corporate</w:t>
      </w:r>
      <w:r>
        <w:rPr>
          <w:spacing w:val="-10"/>
          <w:sz w:val="24"/>
        </w:rPr>
        <w:t xml:space="preserve"> </w:t>
      </w:r>
      <w:r>
        <w:rPr>
          <w:sz w:val="24"/>
        </w:rPr>
        <w:t>offence for a relevant commercial organisation (the ICB) to bribe another person intending (1) to obtain or retain business, or (2) to obtain or retain an advantage in the conduct of business. The only defence available to the ICB against Bribery Act offences would be to prove that it had adequate procedures in place designed to prevent persons associated with it from undertaking any of the conduct outlined</w:t>
      </w:r>
      <w:r>
        <w:rPr>
          <w:spacing w:val="-10"/>
          <w:sz w:val="24"/>
        </w:rPr>
        <w:t xml:space="preserve"> </w:t>
      </w:r>
      <w:r>
        <w:rPr>
          <w:sz w:val="24"/>
        </w:rPr>
        <w:t>above.</w:t>
      </w:r>
    </w:p>
    <w:p w14:paraId="5E81409D" w14:textId="77777777" w:rsidR="0074796F" w:rsidRDefault="00000000">
      <w:pPr>
        <w:pStyle w:val="BodyText"/>
        <w:spacing w:before="189"/>
        <w:ind w:left="752" w:right="1111"/>
        <w:jc w:val="both"/>
      </w:pPr>
      <w:r>
        <w:t>These offences can be committed directly or by and through a third person and, in many cases,</w:t>
      </w:r>
      <w:r>
        <w:rPr>
          <w:spacing w:val="-4"/>
        </w:rPr>
        <w:t xml:space="preserve"> </w:t>
      </w:r>
      <w:r>
        <w:t>it</w:t>
      </w:r>
      <w:r>
        <w:rPr>
          <w:spacing w:val="-4"/>
        </w:rPr>
        <w:t xml:space="preserve"> </w:t>
      </w:r>
      <w:r>
        <w:t>does</w:t>
      </w:r>
      <w:r>
        <w:rPr>
          <w:spacing w:val="-3"/>
        </w:rPr>
        <w:t xml:space="preserve"> </w:t>
      </w:r>
      <w:r>
        <w:t>not</w:t>
      </w:r>
      <w:r>
        <w:rPr>
          <w:spacing w:val="-6"/>
        </w:rPr>
        <w:t xml:space="preserve"> </w:t>
      </w:r>
      <w:r>
        <w:t>matter</w:t>
      </w:r>
      <w:r>
        <w:rPr>
          <w:spacing w:val="-5"/>
        </w:rPr>
        <w:t xml:space="preserve"> </w:t>
      </w:r>
      <w:r>
        <w:t>whether</w:t>
      </w:r>
      <w:r>
        <w:rPr>
          <w:spacing w:val="-4"/>
        </w:rPr>
        <w:t xml:space="preserve"> </w:t>
      </w:r>
      <w:r>
        <w:t>the</w:t>
      </w:r>
      <w:r>
        <w:rPr>
          <w:spacing w:val="-3"/>
        </w:rPr>
        <w:t xml:space="preserve"> </w:t>
      </w:r>
      <w:r>
        <w:t>person</w:t>
      </w:r>
      <w:r>
        <w:rPr>
          <w:spacing w:val="-6"/>
        </w:rPr>
        <w:t xml:space="preserve"> </w:t>
      </w:r>
      <w:r>
        <w:t>knows</w:t>
      </w:r>
      <w:r>
        <w:rPr>
          <w:spacing w:val="-3"/>
        </w:rPr>
        <w:t xml:space="preserve"> </w:t>
      </w:r>
      <w:r>
        <w:t>or</w:t>
      </w:r>
      <w:r>
        <w:rPr>
          <w:spacing w:val="-5"/>
        </w:rPr>
        <w:t xml:space="preserve"> </w:t>
      </w:r>
      <w:r>
        <w:t>believes</w:t>
      </w:r>
      <w:r>
        <w:rPr>
          <w:spacing w:val="-4"/>
        </w:rPr>
        <w:t xml:space="preserve"> </w:t>
      </w:r>
      <w:r>
        <w:t>that</w:t>
      </w:r>
      <w:r>
        <w:rPr>
          <w:spacing w:val="-5"/>
        </w:rPr>
        <w:t xml:space="preserve"> </w:t>
      </w:r>
      <w:r>
        <w:t>the</w:t>
      </w:r>
      <w:r>
        <w:rPr>
          <w:spacing w:val="-3"/>
        </w:rPr>
        <w:t xml:space="preserve"> </w:t>
      </w:r>
      <w:r>
        <w:t>performance</w:t>
      </w:r>
      <w:r>
        <w:rPr>
          <w:spacing w:val="-5"/>
        </w:rPr>
        <w:t xml:space="preserve"> </w:t>
      </w:r>
      <w:r>
        <w:t>of</w:t>
      </w:r>
      <w:r>
        <w:rPr>
          <w:spacing w:val="-4"/>
        </w:rPr>
        <w:t xml:space="preserve"> </w:t>
      </w:r>
      <w:r>
        <w:t>the function or activity is</w:t>
      </w:r>
      <w:r>
        <w:rPr>
          <w:spacing w:val="-3"/>
        </w:rPr>
        <w:t xml:space="preserve"> </w:t>
      </w:r>
      <w:r>
        <w:t>improper.</w:t>
      </w:r>
    </w:p>
    <w:p w14:paraId="1F98B329" w14:textId="77777777" w:rsidR="0074796F" w:rsidRDefault="0074796F">
      <w:pPr>
        <w:pStyle w:val="BodyText"/>
      </w:pPr>
    </w:p>
    <w:p w14:paraId="401DE37E" w14:textId="77777777" w:rsidR="0074796F" w:rsidRDefault="00000000">
      <w:pPr>
        <w:pStyle w:val="BodyText"/>
        <w:ind w:left="752" w:right="1112"/>
        <w:jc w:val="both"/>
      </w:pPr>
      <w:r>
        <w:t>It is therefore, extremely important that staff adhere to this and other related policies and documentation (as detailed on the ICB’s website) when considering whether to offer or accept gifts and hospitality and/or other incentives.</w:t>
      </w:r>
    </w:p>
    <w:p w14:paraId="55AD2A12" w14:textId="77777777" w:rsidR="0074796F" w:rsidRDefault="0074796F">
      <w:pPr>
        <w:pStyle w:val="BodyText"/>
      </w:pPr>
    </w:p>
    <w:p w14:paraId="6F33D173" w14:textId="77777777" w:rsidR="0074796F" w:rsidRDefault="00000000">
      <w:pPr>
        <w:pStyle w:val="BodyText"/>
        <w:ind w:left="752" w:right="1110"/>
        <w:jc w:val="both"/>
      </w:pPr>
      <w:r>
        <w:t>If fraud, bribery and corruption are particularly relevant to a policy, the section should be headed</w:t>
      </w:r>
      <w:r>
        <w:rPr>
          <w:spacing w:val="-12"/>
        </w:rPr>
        <w:t xml:space="preserve"> </w:t>
      </w:r>
      <w:r>
        <w:t>Anti-fraud,</w:t>
      </w:r>
      <w:r>
        <w:rPr>
          <w:spacing w:val="-12"/>
        </w:rPr>
        <w:t xml:space="preserve"> </w:t>
      </w:r>
      <w:r>
        <w:t>Bribery</w:t>
      </w:r>
      <w:r>
        <w:rPr>
          <w:spacing w:val="-13"/>
        </w:rPr>
        <w:t xml:space="preserve"> </w:t>
      </w:r>
      <w:r>
        <w:t>and</w:t>
      </w:r>
      <w:r>
        <w:rPr>
          <w:spacing w:val="-12"/>
        </w:rPr>
        <w:t xml:space="preserve"> </w:t>
      </w:r>
      <w:r>
        <w:t>Corruption</w:t>
      </w:r>
      <w:r>
        <w:rPr>
          <w:spacing w:val="-12"/>
        </w:rPr>
        <w:t xml:space="preserve"> </w:t>
      </w:r>
      <w:r>
        <w:t>and</w:t>
      </w:r>
      <w:r>
        <w:rPr>
          <w:spacing w:val="-14"/>
        </w:rPr>
        <w:t xml:space="preserve"> </w:t>
      </w:r>
      <w:r>
        <w:t>should</w:t>
      </w:r>
      <w:r>
        <w:rPr>
          <w:spacing w:val="-11"/>
        </w:rPr>
        <w:t xml:space="preserve"> </w:t>
      </w:r>
      <w:r>
        <w:t>include</w:t>
      </w:r>
      <w:r>
        <w:rPr>
          <w:spacing w:val="-12"/>
        </w:rPr>
        <w:t xml:space="preserve"> </w:t>
      </w:r>
      <w:r>
        <w:t>a</w:t>
      </w:r>
      <w:r>
        <w:rPr>
          <w:spacing w:val="-12"/>
        </w:rPr>
        <w:t xml:space="preserve"> </w:t>
      </w:r>
      <w:r>
        <w:t>cross</w:t>
      </w:r>
      <w:r>
        <w:rPr>
          <w:spacing w:val="-15"/>
        </w:rPr>
        <w:t xml:space="preserve"> </w:t>
      </w:r>
      <w:r>
        <w:t>reference</w:t>
      </w:r>
      <w:r>
        <w:rPr>
          <w:spacing w:val="-12"/>
        </w:rPr>
        <w:t xml:space="preserve"> </w:t>
      </w:r>
      <w:r>
        <w:t>to</w:t>
      </w:r>
      <w:r>
        <w:rPr>
          <w:spacing w:val="-12"/>
        </w:rPr>
        <w:t xml:space="preserve"> </w:t>
      </w:r>
      <w:r>
        <w:t>the</w:t>
      </w:r>
      <w:r>
        <w:rPr>
          <w:spacing w:val="-12"/>
        </w:rPr>
        <w:t xml:space="preserve"> </w:t>
      </w:r>
      <w:r>
        <w:t>Local Anti-fraud, Bribery and Corruption Policy. The following wording should also be</w:t>
      </w:r>
      <w:r>
        <w:rPr>
          <w:spacing w:val="-30"/>
        </w:rPr>
        <w:t xml:space="preserve"> </w:t>
      </w:r>
      <w:r>
        <w:t>included:</w:t>
      </w:r>
    </w:p>
    <w:p w14:paraId="31F70B9C" w14:textId="77777777" w:rsidR="0074796F" w:rsidRDefault="0074796F">
      <w:pPr>
        <w:pStyle w:val="BodyText"/>
      </w:pPr>
    </w:p>
    <w:p w14:paraId="6D8529A0" w14:textId="77777777" w:rsidR="0074796F" w:rsidRDefault="00000000">
      <w:pPr>
        <w:pStyle w:val="BodyText"/>
        <w:spacing w:before="1"/>
        <w:ind w:left="752" w:right="1112"/>
        <w:jc w:val="both"/>
      </w:pPr>
      <w:r>
        <w:t>‘If an employee suspects that fraud, bribery or corruption has taken place, they should ensure it is reported to the Local Counter Fraud Specialist (LCFS) and/or to NHS Counter Fraud Authority (NHSCFA) as follows:</w:t>
      </w:r>
    </w:p>
    <w:p w14:paraId="289AC3AE" w14:textId="77777777" w:rsidR="0074796F" w:rsidRDefault="0074796F">
      <w:pPr>
        <w:pStyle w:val="BodyText"/>
        <w:spacing w:before="3"/>
      </w:pPr>
    </w:p>
    <w:p w14:paraId="5451BB0F" w14:textId="77777777" w:rsidR="0074796F" w:rsidRDefault="00000000">
      <w:pPr>
        <w:pStyle w:val="ListParagraph"/>
        <w:numPr>
          <w:ilvl w:val="1"/>
          <w:numId w:val="1"/>
        </w:numPr>
        <w:tabs>
          <w:tab w:val="left" w:pos="2192"/>
          <w:tab w:val="left" w:pos="2193"/>
        </w:tabs>
        <w:spacing w:line="237" w:lineRule="auto"/>
        <w:ind w:right="1260"/>
        <w:rPr>
          <w:rFonts w:ascii="Symbol" w:hAnsi="Symbol"/>
        </w:rPr>
      </w:pPr>
      <w:r>
        <w:t>Local Counter Fraud Specialist on 07872 988939 / email</w:t>
      </w:r>
      <w:r>
        <w:rPr>
          <w:color w:val="0000FF"/>
        </w:rPr>
        <w:t xml:space="preserve"> </w:t>
      </w:r>
      <w:hyperlink r:id="rId23">
        <w:r>
          <w:rPr>
            <w:color w:val="0000FF"/>
            <w:u w:val="single" w:color="0000FF"/>
          </w:rPr>
          <w:t>nikki.cooper1@nhs.net</w:t>
        </w:r>
        <w:r>
          <w:rPr>
            <w:color w:val="0000FF"/>
          </w:rPr>
          <w:t xml:space="preserve"> </w:t>
        </w:r>
      </w:hyperlink>
      <w:r>
        <w:t>or Head of Anti-Crime Services on 07872 988939 / email</w:t>
      </w:r>
      <w:hyperlink r:id="rId24">
        <w:r>
          <w:rPr>
            <w:color w:val="0000FF"/>
            <w:spacing w:val="-15"/>
          </w:rPr>
          <w:t xml:space="preserve"> </w:t>
        </w:r>
        <w:r>
          <w:rPr>
            <w:color w:val="0000FF"/>
            <w:u w:val="single" w:color="0000FF"/>
          </w:rPr>
          <w:t>steven.moss@nhs.net</w:t>
        </w:r>
      </w:hyperlink>
      <w:r>
        <w:t>.</w:t>
      </w:r>
    </w:p>
    <w:p w14:paraId="5E8207E9" w14:textId="77777777" w:rsidR="0074796F" w:rsidRDefault="00000000">
      <w:pPr>
        <w:pStyle w:val="ListParagraph"/>
        <w:numPr>
          <w:ilvl w:val="1"/>
          <w:numId w:val="1"/>
        </w:numPr>
        <w:tabs>
          <w:tab w:val="left" w:pos="2192"/>
          <w:tab w:val="left" w:pos="2193"/>
        </w:tabs>
        <w:spacing w:before="1"/>
        <w:ind w:hanging="361"/>
        <w:rPr>
          <w:rFonts w:ascii="Symbol" w:hAnsi="Symbol"/>
          <w:sz w:val="24"/>
        </w:rPr>
      </w:pPr>
      <w:r>
        <w:rPr>
          <w:sz w:val="24"/>
        </w:rPr>
        <w:t>The ICB’s Chief Finance</w:t>
      </w:r>
      <w:r>
        <w:rPr>
          <w:spacing w:val="2"/>
          <w:sz w:val="24"/>
        </w:rPr>
        <w:t xml:space="preserve"> </w:t>
      </w:r>
      <w:r>
        <w:rPr>
          <w:sz w:val="24"/>
        </w:rPr>
        <w:t>Officer,</w:t>
      </w:r>
    </w:p>
    <w:p w14:paraId="3D767134" w14:textId="77777777" w:rsidR="0074796F" w:rsidRDefault="00000000">
      <w:pPr>
        <w:pStyle w:val="ListParagraph"/>
        <w:numPr>
          <w:ilvl w:val="1"/>
          <w:numId w:val="1"/>
        </w:numPr>
        <w:tabs>
          <w:tab w:val="left" w:pos="2192"/>
          <w:tab w:val="left" w:pos="2193"/>
        </w:tabs>
        <w:spacing w:before="39"/>
        <w:ind w:hanging="361"/>
        <w:rPr>
          <w:rFonts w:ascii="Symbol" w:hAnsi="Symbol"/>
          <w:sz w:val="24"/>
        </w:rPr>
      </w:pPr>
      <w:r>
        <w:rPr>
          <w:sz w:val="24"/>
        </w:rPr>
        <w:t>NHSCFA, 0800 028 40 60 (powered by</w:t>
      </w:r>
      <w:r>
        <w:rPr>
          <w:spacing w:val="-3"/>
          <w:sz w:val="24"/>
        </w:rPr>
        <w:t xml:space="preserve"> </w:t>
      </w:r>
      <w:r>
        <w:rPr>
          <w:sz w:val="24"/>
        </w:rPr>
        <w:t>Crimestoppers)</w:t>
      </w:r>
    </w:p>
    <w:p w14:paraId="03E19F87" w14:textId="77777777" w:rsidR="0074796F" w:rsidRDefault="00000000">
      <w:pPr>
        <w:pStyle w:val="ListParagraph"/>
        <w:numPr>
          <w:ilvl w:val="1"/>
          <w:numId w:val="1"/>
        </w:numPr>
        <w:tabs>
          <w:tab w:val="left" w:pos="2192"/>
          <w:tab w:val="left" w:pos="2193"/>
        </w:tabs>
        <w:spacing w:before="40"/>
        <w:ind w:hanging="361"/>
        <w:rPr>
          <w:rFonts w:ascii="Symbol" w:hAnsi="Symbol"/>
          <w:sz w:val="24"/>
        </w:rPr>
      </w:pPr>
      <w:r>
        <w:rPr>
          <w:sz w:val="24"/>
        </w:rPr>
        <w:t>Online:</w:t>
      </w:r>
      <w:r>
        <w:rPr>
          <w:spacing w:val="-3"/>
          <w:sz w:val="24"/>
        </w:rPr>
        <w:t xml:space="preserve"> </w:t>
      </w:r>
      <w:r>
        <w:rPr>
          <w:sz w:val="24"/>
        </w:rPr>
        <w:t>https://cfa.nhs.uk/reportfraud.’</w:t>
      </w:r>
    </w:p>
    <w:p w14:paraId="01B1A409" w14:textId="77777777" w:rsidR="0074796F" w:rsidRDefault="00000000">
      <w:pPr>
        <w:pStyle w:val="BodyText"/>
        <w:spacing w:before="240"/>
        <w:ind w:left="752" w:right="1112"/>
        <w:jc w:val="both"/>
      </w:pPr>
      <w:r>
        <w:t>For</w:t>
      </w:r>
      <w:r>
        <w:rPr>
          <w:spacing w:val="-23"/>
        </w:rPr>
        <w:t xml:space="preserve"> </w:t>
      </w:r>
      <w:r>
        <w:t>further</w:t>
      </w:r>
      <w:r>
        <w:rPr>
          <w:spacing w:val="-22"/>
        </w:rPr>
        <w:t xml:space="preserve"> </w:t>
      </w:r>
      <w:r>
        <w:t>information</w:t>
      </w:r>
      <w:r>
        <w:rPr>
          <w:spacing w:val="-22"/>
        </w:rPr>
        <w:t xml:space="preserve"> </w:t>
      </w:r>
      <w:r>
        <w:t>see</w:t>
      </w:r>
      <w:r>
        <w:rPr>
          <w:spacing w:val="-20"/>
        </w:rPr>
        <w:t xml:space="preserve"> </w:t>
      </w:r>
      <w:hyperlink r:id="rId25">
        <w:r>
          <w:rPr>
            <w:color w:val="0000FF"/>
            <w:u w:val="single" w:color="0000FF"/>
          </w:rPr>
          <w:t>http://www.justice.gov.uk/guidance/docs/bribery-act-2010-quick-</w:t>
        </w:r>
      </w:hyperlink>
      <w:r>
        <w:rPr>
          <w:color w:val="0000FF"/>
        </w:rPr>
        <w:t xml:space="preserve"> </w:t>
      </w:r>
      <w:hyperlink r:id="rId26">
        <w:r>
          <w:rPr>
            <w:color w:val="0000FF"/>
            <w:u w:val="single" w:color="0000FF"/>
          </w:rPr>
          <w:t>start-guide.pdf</w:t>
        </w:r>
      </w:hyperlink>
      <w:r>
        <w:t>. If you require assistance in determining the implications of the Bribery Act please contact the LCFS on the details</w:t>
      </w:r>
      <w:r>
        <w:rPr>
          <w:spacing w:val="-7"/>
        </w:rPr>
        <w:t xml:space="preserve"> </w:t>
      </w:r>
      <w:r>
        <w:t>above.</w:t>
      </w:r>
    </w:p>
    <w:sectPr w:rsidR="0074796F">
      <w:pgSz w:w="11910" w:h="16840"/>
      <w:pgMar w:top="1280" w:right="20" w:bottom="1120" w:left="380" w:header="0"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5468" w14:textId="77777777" w:rsidR="00B35C66" w:rsidRDefault="00B35C66">
      <w:r>
        <w:separator/>
      </w:r>
    </w:p>
  </w:endnote>
  <w:endnote w:type="continuationSeparator" w:id="0">
    <w:p w14:paraId="79B9F1A9" w14:textId="77777777" w:rsidR="00B35C66" w:rsidRDefault="00B3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A047" w14:textId="77777777" w:rsidR="0074796F" w:rsidRDefault="00000000">
    <w:pPr>
      <w:pStyle w:val="BodyText"/>
      <w:spacing w:line="14" w:lineRule="auto"/>
      <w:rPr>
        <w:sz w:val="20"/>
      </w:rPr>
    </w:pPr>
    <w:r>
      <w:pict w14:anchorId="0B0F5957">
        <v:shapetype id="_x0000_t202" coordsize="21600,21600" o:spt="202" path="m,l,21600r21600,l21600,xe">
          <v:stroke joinstyle="miter"/>
          <v:path gradientshapeok="t" o:connecttype="rect"/>
        </v:shapetype>
        <v:shape id="_x0000_s1036" type="#_x0000_t202" style="position:absolute;margin-left:492.2pt;margin-top:782.65pt;width:47.5pt;height:11pt;z-index:-254629888;mso-position-horizontal-relative:page;mso-position-vertical-relative:page" filled="f" stroked="f">
          <v:textbox inset="0,0,0,0">
            <w:txbxContent>
              <w:p w14:paraId="1437CBD1" w14:textId="77777777" w:rsidR="0074796F" w:rsidRDefault="00000000">
                <w:pPr>
                  <w:spacing w:before="15"/>
                  <w:ind w:left="20"/>
                  <w:rPr>
                    <w:sz w:val="16"/>
                  </w:rPr>
                </w:pPr>
                <w:r>
                  <w:rPr>
                    <w:sz w:val="16"/>
                  </w:rPr>
                  <w:t>Page 2 of 45</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67A7" w14:textId="77777777" w:rsidR="0074796F" w:rsidRDefault="00000000">
    <w:pPr>
      <w:pStyle w:val="BodyText"/>
      <w:spacing w:line="14" w:lineRule="auto"/>
      <w:rPr>
        <w:sz w:val="20"/>
      </w:rPr>
    </w:pPr>
    <w:r>
      <w:pict w14:anchorId="35D43669">
        <v:line id="_x0000_s1026" style="position:absolute;z-index:-254619648;mso-position-horizontal-relative:page;mso-position-vertical-relative:page" from="55.2pt,781.7pt" to="540pt,781.7pt" strokeweight="1.44pt">
          <w10:wrap anchorx="page" anchory="page"/>
        </v:line>
      </w:pict>
    </w:r>
    <w:r>
      <w:pict w14:anchorId="29381F01">
        <v:shapetype id="_x0000_t202" coordsize="21600,21600" o:spt="202" path="m,l,21600r21600,l21600,xe">
          <v:stroke joinstyle="miter"/>
          <v:path gradientshapeok="t" o:connecttype="rect"/>
        </v:shapetype>
        <v:shape id="_x0000_s1025" type="#_x0000_t202" style="position:absolute;margin-left:492.2pt;margin-top:782.65pt;width:47.5pt;height:11pt;z-index:-254618624;mso-position-horizontal-relative:page;mso-position-vertical-relative:page" filled="f" stroked="f">
          <v:textbox inset="0,0,0,0">
            <w:txbxContent>
              <w:p w14:paraId="594AE279" w14:textId="77777777" w:rsidR="0074796F" w:rsidRDefault="00000000">
                <w:pPr>
                  <w:spacing w:before="15"/>
                  <w:ind w:left="20"/>
                  <w:rPr>
                    <w:sz w:val="16"/>
                  </w:rPr>
                </w:pPr>
                <w:r>
                  <w:rPr>
                    <w:sz w:val="16"/>
                  </w:rPr>
                  <w:t xml:space="preserve">Page </w:t>
                </w:r>
                <w:r>
                  <w:fldChar w:fldCharType="begin"/>
                </w:r>
                <w:r>
                  <w:rPr>
                    <w:sz w:val="16"/>
                  </w:rPr>
                  <w:instrText xml:space="preserve"> PAGE </w:instrText>
                </w:r>
                <w:r>
                  <w:fldChar w:fldCharType="separate"/>
                </w:r>
                <w:r>
                  <w:t>6</w:t>
                </w:r>
                <w:r>
                  <w:fldChar w:fldCharType="end"/>
                </w:r>
                <w:r>
                  <w:rPr>
                    <w:sz w:val="16"/>
                  </w:rPr>
                  <w:t xml:space="preserve"> of 45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47FA" w14:textId="77777777" w:rsidR="0074796F" w:rsidRDefault="00000000">
    <w:pPr>
      <w:pStyle w:val="BodyText"/>
      <w:spacing w:line="14" w:lineRule="auto"/>
      <w:rPr>
        <w:sz w:val="20"/>
      </w:rPr>
    </w:pPr>
    <w:r>
      <w:pict w14:anchorId="66E31FCB">
        <v:line id="_x0000_s1035" style="position:absolute;z-index:-254628864;mso-position-horizontal-relative:page;mso-position-vertical-relative:page" from="55.2pt,781.7pt" to="540pt,781.7pt" strokeweight="1.44pt">
          <w10:wrap anchorx="page" anchory="page"/>
        </v:line>
      </w:pict>
    </w:r>
    <w:r>
      <w:pict w14:anchorId="324789A3">
        <v:shapetype id="_x0000_t202" coordsize="21600,21600" o:spt="202" path="m,l,21600r21600,l21600,xe">
          <v:stroke joinstyle="miter"/>
          <v:path gradientshapeok="t" o:connecttype="rect"/>
        </v:shapetype>
        <v:shape id="_x0000_s1034" type="#_x0000_t202" style="position:absolute;margin-left:487.75pt;margin-top:782.65pt;width:51.95pt;height:11pt;z-index:-254627840;mso-position-horizontal-relative:page;mso-position-vertical-relative:page" filled="f" stroked="f">
          <v:textbox inset="0,0,0,0">
            <w:txbxContent>
              <w:p w14:paraId="09FB2448" w14:textId="77777777" w:rsidR="0074796F" w:rsidRDefault="00000000">
                <w:pPr>
                  <w:spacing w:before="15"/>
                  <w:ind w:left="20"/>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 45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49FE" w14:textId="77777777" w:rsidR="0074796F" w:rsidRDefault="0074796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295A" w14:textId="77777777" w:rsidR="0074796F" w:rsidRDefault="00000000">
    <w:pPr>
      <w:pStyle w:val="BodyText"/>
      <w:spacing w:line="14" w:lineRule="auto"/>
      <w:rPr>
        <w:sz w:val="20"/>
      </w:rPr>
    </w:pPr>
    <w:r>
      <w:pict w14:anchorId="7D77F25A">
        <v:shapetype id="_x0000_t202" coordsize="21600,21600" o:spt="202" path="m,l,21600r21600,l21600,xe">
          <v:stroke joinstyle="miter"/>
          <v:path gradientshapeok="t" o:connecttype="rect"/>
        </v:shapetype>
        <v:shape id="_x0000_s1033" type="#_x0000_t202" style="position:absolute;margin-left:492.2pt;margin-top:782.65pt;width:47.5pt;height:11pt;z-index:-254626816;mso-position-horizontal-relative:page;mso-position-vertical-relative:page" filled="f" stroked="f">
          <v:textbox inset="0,0,0,0">
            <w:txbxContent>
              <w:p w14:paraId="0B2143FA" w14:textId="77777777" w:rsidR="0074796F" w:rsidRDefault="00000000">
                <w:pPr>
                  <w:spacing w:before="15"/>
                  <w:ind w:left="20"/>
                  <w:rPr>
                    <w:sz w:val="16"/>
                  </w:rPr>
                </w:pPr>
                <w:r>
                  <w:rPr>
                    <w:sz w:val="16"/>
                  </w:rPr>
                  <w:t>Page 2 of 45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B07B" w14:textId="77777777" w:rsidR="0074796F" w:rsidRDefault="00000000">
    <w:pPr>
      <w:pStyle w:val="BodyText"/>
      <w:spacing w:line="14" w:lineRule="auto"/>
      <w:rPr>
        <w:sz w:val="20"/>
      </w:rPr>
    </w:pPr>
    <w:r>
      <w:pict w14:anchorId="7D99531D">
        <v:line id="_x0000_s1032" style="position:absolute;z-index:-254625792;mso-position-horizontal-relative:page;mso-position-vertical-relative:page" from="55.2pt,781.7pt" to="540pt,781.7pt" strokeweight="1.44pt">
          <w10:wrap anchorx="page" anchory="page"/>
        </v:line>
      </w:pict>
    </w:r>
    <w:r>
      <w:pict w14:anchorId="7E167971">
        <v:shapetype id="_x0000_t202" coordsize="21600,21600" o:spt="202" path="m,l,21600r21600,l21600,xe">
          <v:stroke joinstyle="miter"/>
          <v:path gradientshapeok="t" o:connecttype="rect"/>
        </v:shapetype>
        <v:shape id="_x0000_s1031" type="#_x0000_t202" style="position:absolute;margin-left:492.2pt;margin-top:782.65pt;width:47.5pt;height:11pt;z-index:-254624768;mso-position-horizontal-relative:page;mso-position-vertical-relative:page" filled="f" stroked="f">
          <v:textbox inset="0,0,0,0">
            <w:txbxContent>
              <w:p w14:paraId="35677D31" w14:textId="77777777" w:rsidR="0074796F" w:rsidRDefault="00000000">
                <w:pPr>
                  <w:spacing w:before="15"/>
                  <w:ind w:left="20"/>
                  <w:rPr>
                    <w:sz w:val="16"/>
                  </w:rPr>
                </w:pPr>
                <w:r>
                  <w:rPr>
                    <w:sz w:val="16"/>
                  </w:rPr>
                  <w:t xml:space="preserve">Page </w:t>
                </w:r>
                <w:r>
                  <w:fldChar w:fldCharType="begin"/>
                </w:r>
                <w:r>
                  <w:rPr>
                    <w:sz w:val="16"/>
                  </w:rPr>
                  <w:instrText xml:space="preserve"> PAGE </w:instrText>
                </w:r>
                <w:r>
                  <w:fldChar w:fldCharType="separate"/>
                </w:r>
                <w:r>
                  <w:t>3</w:t>
                </w:r>
                <w:r>
                  <w:fldChar w:fldCharType="end"/>
                </w:r>
                <w:r>
                  <w:rPr>
                    <w:sz w:val="16"/>
                  </w:rPr>
                  <w:t xml:space="preserve"> of 45</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CC36" w14:textId="77777777" w:rsidR="0074796F" w:rsidRDefault="0074796F">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6C27" w14:textId="77777777" w:rsidR="0074796F" w:rsidRDefault="00000000">
    <w:pPr>
      <w:pStyle w:val="BodyText"/>
      <w:spacing w:line="14" w:lineRule="auto"/>
      <w:rPr>
        <w:sz w:val="20"/>
      </w:rPr>
    </w:pPr>
    <w:r>
      <w:pict w14:anchorId="3F3DD245">
        <v:shapetype id="_x0000_t202" coordsize="21600,21600" o:spt="202" path="m,l,21600r21600,l21600,xe">
          <v:stroke joinstyle="miter"/>
          <v:path gradientshapeok="t" o:connecttype="rect"/>
        </v:shapetype>
        <v:shape id="_x0000_s1030" type="#_x0000_t202" style="position:absolute;margin-left:492.2pt;margin-top:782.65pt;width:47.5pt;height:11pt;z-index:-254623744;mso-position-horizontal-relative:page;mso-position-vertical-relative:page" filled="f" stroked="f">
          <v:textbox inset="0,0,0,0">
            <w:txbxContent>
              <w:p w14:paraId="08B46E15" w14:textId="77777777" w:rsidR="0074796F" w:rsidRDefault="00000000">
                <w:pPr>
                  <w:spacing w:before="15"/>
                  <w:ind w:left="20"/>
                  <w:rPr>
                    <w:sz w:val="16"/>
                  </w:rPr>
                </w:pPr>
                <w:r>
                  <w:rPr>
                    <w:sz w:val="16"/>
                  </w:rPr>
                  <w:t>Page 2 of 45</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5B62" w14:textId="77777777" w:rsidR="0074796F" w:rsidRDefault="00000000">
    <w:pPr>
      <w:pStyle w:val="BodyText"/>
      <w:spacing w:line="14" w:lineRule="auto"/>
      <w:rPr>
        <w:sz w:val="20"/>
      </w:rPr>
    </w:pPr>
    <w:r>
      <w:pict w14:anchorId="41B88266">
        <v:line id="_x0000_s1029" style="position:absolute;z-index:-254622720;mso-position-horizontal-relative:page;mso-position-vertical-relative:page" from="55.2pt,781.7pt" to="540pt,781.7pt" strokeweight="1.44pt">
          <w10:wrap anchorx="page" anchory="page"/>
        </v:line>
      </w:pict>
    </w:r>
    <w:r>
      <w:pict w14:anchorId="5E6F5B05">
        <v:shapetype id="_x0000_t202" coordsize="21600,21600" o:spt="202" path="m,l,21600r21600,l21600,xe">
          <v:stroke joinstyle="miter"/>
          <v:path gradientshapeok="t" o:connecttype="rect"/>
        </v:shapetype>
        <v:shape id="_x0000_s1028" type="#_x0000_t202" style="position:absolute;margin-left:492.2pt;margin-top:782.65pt;width:47.5pt;height:11pt;z-index:-254621696;mso-position-horizontal-relative:page;mso-position-vertical-relative:page" filled="f" stroked="f">
          <v:textbox inset="0,0,0,0">
            <w:txbxContent>
              <w:p w14:paraId="654B231A" w14:textId="77777777" w:rsidR="0074796F" w:rsidRDefault="00000000">
                <w:pPr>
                  <w:spacing w:before="15"/>
                  <w:ind w:left="20"/>
                  <w:rPr>
                    <w:sz w:val="16"/>
                  </w:rPr>
                </w:pPr>
                <w:r>
                  <w:rPr>
                    <w:sz w:val="16"/>
                  </w:rPr>
                  <w:t>Page 3 of 45</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86B0" w14:textId="77777777" w:rsidR="0074796F" w:rsidRDefault="00000000">
    <w:pPr>
      <w:pStyle w:val="BodyText"/>
      <w:spacing w:line="14" w:lineRule="auto"/>
      <w:rPr>
        <w:sz w:val="20"/>
      </w:rPr>
    </w:pPr>
    <w:r>
      <w:pict w14:anchorId="7103B218">
        <v:shapetype id="_x0000_t202" coordsize="21600,21600" o:spt="202" path="m,l,21600r21600,l21600,xe">
          <v:stroke joinstyle="miter"/>
          <v:path gradientshapeok="t" o:connecttype="rect"/>
        </v:shapetype>
        <v:shape id="_x0000_s1027" type="#_x0000_t202" style="position:absolute;margin-left:492.2pt;margin-top:782.65pt;width:47.5pt;height:11pt;z-index:-254620672;mso-position-horizontal-relative:page;mso-position-vertical-relative:page" filled="f" stroked="f">
          <v:textbox inset="0,0,0,0">
            <w:txbxContent>
              <w:p w14:paraId="0CFD41EF" w14:textId="77777777" w:rsidR="0074796F" w:rsidRDefault="00000000">
                <w:pPr>
                  <w:spacing w:before="15"/>
                  <w:ind w:left="20"/>
                  <w:rPr>
                    <w:sz w:val="16"/>
                  </w:rPr>
                </w:pPr>
                <w:r>
                  <w:rPr>
                    <w:sz w:val="16"/>
                  </w:rPr>
                  <w:t xml:space="preserve">Page </w:t>
                </w:r>
                <w:r>
                  <w:fldChar w:fldCharType="begin"/>
                </w:r>
                <w:r>
                  <w:rPr>
                    <w:sz w:val="16"/>
                  </w:rPr>
                  <w:instrText xml:space="preserve"> PAGE </w:instrText>
                </w:r>
                <w:r>
                  <w:fldChar w:fldCharType="separate"/>
                </w:r>
                <w:r>
                  <w:t>4</w:t>
                </w:r>
                <w:r>
                  <w:fldChar w:fldCharType="end"/>
                </w:r>
                <w:r>
                  <w:rPr>
                    <w:sz w:val="16"/>
                  </w:rPr>
                  <w:t xml:space="preserve"> of 45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C32B" w14:textId="77777777" w:rsidR="00B35C66" w:rsidRDefault="00B35C66">
      <w:r>
        <w:separator/>
      </w:r>
    </w:p>
  </w:footnote>
  <w:footnote w:type="continuationSeparator" w:id="0">
    <w:p w14:paraId="73B2D69B" w14:textId="77777777" w:rsidR="00B35C66" w:rsidRDefault="00B3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0F3"/>
    <w:multiLevelType w:val="hybridMultilevel"/>
    <w:tmpl w:val="5CD0FCE4"/>
    <w:lvl w:ilvl="0" w:tplc="4F8C0A86">
      <w:numFmt w:val="bullet"/>
      <w:lvlText w:val=""/>
      <w:lvlJc w:val="left"/>
      <w:pPr>
        <w:ind w:left="827" w:hanging="360"/>
      </w:pPr>
      <w:rPr>
        <w:rFonts w:ascii="Symbol" w:eastAsia="Symbol" w:hAnsi="Symbol" w:cs="Symbol" w:hint="default"/>
        <w:w w:val="100"/>
        <w:sz w:val="24"/>
        <w:szCs w:val="24"/>
        <w:lang w:val="en-GB" w:eastAsia="en-GB" w:bidi="en-GB"/>
      </w:rPr>
    </w:lvl>
    <w:lvl w:ilvl="1" w:tplc="306641EC">
      <w:numFmt w:val="bullet"/>
      <w:lvlText w:val="•"/>
      <w:lvlJc w:val="left"/>
      <w:pPr>
        <w:ind w:left="1233" w:hanging="360"/>
      </w:pPr>
      <w:rPr>
        <w:rFonts w:hint="default"/>
        <w:lang w:val="en-GB" w:eastAsia="en-GB" w:bidi="en-GB"/>
      </w:rPr>
    </w:lvl>
    <w:lvl w:ilvl="2" w:tplc="4E7C6DFA">
      <w:numFmt w:val="bullet"/>
      <w:lvlText w:val="•"/>
      <w:lvlJc w:val="left"/>
      <w:pPr>
        <w:ind w:left="1646" w:hanging="360"/>
      </w:pPr>
      <w:rPr>
        <w:rFonts w:hint="default"/>
        <w:lang w:val="en-GB" w:eastAsia="en-GB" w:bidi="en-GB"/>
      </w:rPr>
    </w:lvl>
    <w:lvl w:ilvl="3" w:tplc="74822BC8">
      <w:numFmt w:val="bullet"/>
      <w:lvlText w:val="•"/>
      <w:lvlJc w:val="left"/>
      <w:pPr>
        <w:ind w:left="2059" w:hanging="360"/>
      </w:pPr>
      <w:rPr>
        <w:rFonts w:hint="default"/>
        <w:lang w:val="en-GB" w:eastAsia="en-GB" w:bidi="en-GB"/>
      </w:rPr>
    </w:lvl>
    <w:lvl w:ilvl="4" w:tplc="DBCA653C">
      <w:numFmt w:val="bullet"/>
      <w:lvlText w:val="•"/>
      <w:lvlJc w:val="left"/>
      <w:pPr>
        <w:ind w:left="2472" w:hanging="360"/>
      </w:pPr>
      <w:rPr>
        <w:rFonts w:hint="default"/>
        <w:lang w:val="en-GB" w:eastAsia="en-GB" w:bidi="en-GB"/>
      </w:rPr>
    </w:lvl>
    <w:lvl w:ilvl="5" w:tplc="361EA942">
      <w:numFmt w:val="bullet"/>
      <w:lvlText w:val="•"/>
      <w:lvlJc w:val="left"/>
      <w:pPr>
        <w:ind w:left="2885" w:hanging="360"/>
      </w:pPr>
      <w:rPr>
        <w:rFonts w:hint="default"/>
        <w:lang w:val="en-GB" w:eastAsia="en-GB" w:bidi="en-GB"/>
      </w:rPr>
    </w:lvl>
    <w:lvl w:ilvl="6" w:tplc="DD0E0450">
      <w:numFmt w:val="bullet"/>
      <w:lvlText w:val="•"/>
      <w:lvlJc w:val="left"/>
      <w:pPr>
        <w:ind w:left="3298" w:hanging="360"/>
      </w:pPr>
      <w:rPr>
        <w:rFonts w:hint="default"/>
        <w:lang w:val="en-GB" w:eastAsia="en-GB" w:bidi="en-GB"/>
      </w:rPr>
    </w:lvl>
    <w:lvl w:ilvl="7" w:tplc="EEB8B9EA">
      <w:numFmt w:val="bullet"/>
      <w:lvlText w:val="•"/>
      <w:lvlJc w:val="left"/>
      <w:pPr>
        <w:ind w:left="3711" w:hanging="360"/>
      </w:pPr>
      <w:rPr>
        <w:rFonts w:hint="default"/>
        <w:lang w:val="en-GB" w:eastAsia="en-GB" w:bidi="en-GB"/>
      </w:rPr>
    </w:lvl>
    <w:lvl w:ilvl="8" w:tplc="C568AA94">
      <w:numFmt w:val="bullet"/>
      <w:lvlText w:val="•"/>
      <w:lvlJc w:val="left"/>
      <w:pPr>
        <w:ind w:left="4124" w:hanging="360"/>
      </w:pPr>
      <w:rPr>
        <w:rFonts w:hint="default"/>
        <w:lang w:val="en-GB" w:eastAsia="en-GB" w:bidi="en-GB"/>
      </w:rPr>
    </w:lvl>
  </w:abstractNum>
  <w:abstractNum w:abstractNumId="1" w15:restartNumberingAfterBreak="0">
    <w:nsid w:val="066C0C01"/>
    <w:multiLevelType w:val="multilevel"/>
    <w:tmpl w:val="502895D8"/>
    <w:lvl w:ilvl="0">
      <w:start w:val="20"/>
      <w:numFmt w:val="decimal"/>
      <w:lvlText w:val="%1"/>
      <w:lvlJc w:val="left"/>
      <w:pPr>
        <w:ind w:left="1472" w:hanging="720"/>
        <w:jc w:val="left"/>
      </w:pPr>
      <w:rPr>
        <w:rFonts w:hint="default"/>
        <w:lang w:val="en-GB" w:eastAsia="en-GB" w:bidi="en-GB"/>
      </w:rPr>
    </w:lvl>
    <w:lvl w:ilvl="1">
      <w:start w:val="6"/>
      <w:numFmt w:val="decimal"/>
      <w:lvlText w:val="%1.%2"/>
      <w:lvlJc w:val="left"/>
      <w:pPr>
        <w:ind w:left="1472" w:hanging="720"/>
        <w:jc w:val="left"/>
      </w:pPr>
      <w:rPr>
        <w:rFonts w:ascii="Arial" w:eastAsia="Arial" w:hAnsi="Arial" w:cs="Arial" w:hint="default"/>
        <w:spacing w:val="-17"/>
        <w:w w:val="100"/>
        <w:sz w:val="24"/>
        <w:szCs w:val="24"/>
        <w:lang w:val="en-GB" w:eastAsia="en-GB" w:bidi="en-GB"/>
      </w:rPr>
    </w:lvl>
    <w:lvl w:ilvl="2">
      <w:numFmt w:val="bullet"/>
      <w:lvlText w:val="•"/>
      <w:lvlJc w:val="left"/>
      <w:pPr>
        <w:ind w:left="3485" w:hanging="720"/>
      </w:pPr>
      <w:rPr>
        <w:rFonts w:hint="default"/>
        <w:lang w:val="en-GB" w:eastAsia="en-GB" w:bidi="en-GB"/>
      </w:rPr>
    </w:lvl>
    <w:lvl w:ilvl="3">
      <w:numFmt w:val="bullet"/>
      <w:lvlText w:val="•"/>
      <w:lvlJc w:val="left"/>
      <w:pPr>
        <w:ind w:left="4487" w:hanging="720"/>
      </w:pPr>
      <w:rPr>
        <w:rFonts w:hint="default"/>
        <w:lang w:val="en-GB" w:eastAsia="en-GB" w:bidi="en-GB"/>
      </w:rPr>
    </w:lvl>
    <w:lvl w:ilvl="4">
      <w:numFmt w:val="bullet"/>
      <w:lvlText w:val="•"/>
      <w:lvlJc w:val="left"/>
      <w:pPr>
        <w:ind w:left="5490" w:hanging="720"/>
      </w:pPr>
      <w:rPr>
        <w:rFonts w:hint="default"/>
        <w:lang w:val="en-GB" w:eastAsia="en-GB" w:bidi="en-GB"/>
      </w:rPr>
    </w:lvl>
    <w:lvl w:ilvl="5">
      <w:numFmt w:val="bullet"/>
      <w:lvlText w:val="•"/>
      <w:lvlJc w:val="left"/>
      <w:pPr>
        <w:ind w:left="6493" w:hanging="720"/>
      </w:pPr>
      <w:rPr>
        <w:rFonts w:hint="default"/>
        <w:lang w:val="en-GB" w:eastAsia="en-GB" w:bidi="en-GB"/>
      </w:rPr>
    </w:lvl>
    <w:lvl w:ilvl="6">
      <w:numFmt w:val="bullet"/>
      <w:lvlText w:val="•"/>
      <w:lvlJc w:val="left"/>
      <w:pPr>
        <w:ind w:left="7495" w:hanging="720"/>
      </w:pPr>
      <w:rPr>
        <w:rFonts w:hint="default"/>
        <w:lang w:val="en-GB" w:eastAsia="en-GB" w:bidi="en-GB"/>
      </w:rPr>
    </w:lvl>
    <w:lvl w:ilvl="7">
      <w:numFmt w:val="bullet"/>
      <w:lvlText w:val="•"/>
      <w:lvlJc w:val="left"/>
      <w:pPr>
        <w:ind w:left="8498" w:hanging="720"/>
      </w:pPr>
      <w:rPr>
        <w:rFonts w:hint="default"/>
        <w:lang w:val="en-GB" w:eastAsia="en-GB" w:bidi="en-GB"/>
      </w:rPr>
    </w:lvl>
    <w:lvl w:ilvl="8">
      <w:numFmt w:val="bullet"/>
      <w:lvlText w:val="•"/>
      <w:lvlJc w:val="left"/>
      <w:pPr>
        <w:ind w:left="9501" w:hanging="720"/>
      </w:pPr>
      <w:rPr>
        <w:rFonts w:hint="default"/>
        <w:lang w:val="en-GB" w:eastAsia="en-GB" w:bidi="en-GB"/>
      </w:rPr>
    </w:lvl>
  </w:abstractNum>
  <w:abstractNum w:abstractNumId="2" w15:restartNumberingAfterBreak="0">
    <w:nsid w:val="0DF93FA1"/>
    <w:multiLevelType w:val="hybridMultilevel"/>
    <w:tmpl w:val="9CE8DFA8"/>
    <w:lvl w:ilvl="0" w:tplc="C73E0796">
      <w:numFmt w:val="bullet"/>
      <w:lvlText w:val=""/>
      <w:lvlJc w:val="left"/>
      <w:pPr>
        <w:ind w:left="827" w:hanging="360"/>
      </w:pPr>
      <w:rPr>
        <w:rFonts w:ascii="Symbol" w:eastAsia="Symbol" w:hAnsi="Symbol" w:cs="Symbol" w:hint="default"/>
        <w:w w:val="100"/>
        <w:sz w:val="24"/>
        <w:szCs w:val="24"/>
        <w:lang w:val="en-GB" w:eastAsia="en-GB" w:bidi="en-GB"/>
      </w:rPr>
    </w:lvl>
    <w:lvl w:ilvl="1" w:tplc="800E3396">
      <w:numFmt w:val="bullet"/>
      <w:lvlText w:val="•"/>
      <w:lvlJc w:val="left"/>
      <w:pPr>
        <w:ind w:left="1233" w:hanging="360"/>
      </w:pPr>
      <w:rPr>
        <w:rFonts w:hint="default"/>
        <w:lang w:val="en-GB" w:eastAsia="en-GB" w:bidi="en-GB"/>
      </w:rPr>
    </w:lvl>
    <w:lvl w:ilvl="2" w:tplc="511650CA">
      <w:numFmt w:val="bullet"/>
      <w:lvlText w:val="•"/>
      <w:lvlJc w:val="left"/>
      <w:pPr>
        <w:ind w:left="1646" w:hanging="360"/>
      </w:pPr>
      <w:rPr>
        <w:rFonts w:hint="default"/>
        <w:lang w:val="en-GB" w:eastAsia="en-GB" w:bidi="en-GB"/>
      </w:rPr>
    </w:lvl>
    <w:lvl w:ilvl="3" w:tplc="E1320034">
      <w:numFmt w:val="bullet"/>
      <w:lvlText w:val="•"/>
      <w:lvlJc w:val="left"/>
      <w:pPr>
        <w:ind w:left="2059" w:hanging="360"/>
      </w:pPr>
      <w:rPr>
        <w:rFonts w:hint="default"/>
        <w:lang w:val="en-GB" w:eastAsia="en-GB" w:bidi="en-GB"/>
      </w:rPr>
    </w:lvl>
    <w:lvl w:ilvl="4" w:tplc="4454BD12">
      <w:numFmt w:val="bullet"/>
      <w:lvlText w:val="•"/>
      <w:lvlJc w:val="left"/>
      <w:pPr>
        <w:ind w:left="2472" w:hanging="360"/>
      </w:pPr>
      <w:rPr>
        <w:rFonts w:hint="default"/>
        <w:lang w:val="en-GB" w:eastAsia="en-GB" w:bidi="en-GB"/>
      </w:rPr>
    </w:lvl>
    <w:lvl w:ilvl="5" w:tplc="D6A03A34">
      <w:numFmt w:val="bullet"/>
      <w:lvlText w:val="•"/>
      <w:lvlJc w:val="left"/>
      <w:pPr>
        <w:ind w:left="2885" w:hanging="360"/>
      </w:pPr>
      <w:rPr>
        <w:rFonts w:hint="default"/>
        <w:lang w:val="en-GB" w:eastAsia="en-GB" w:bidi="en-GB"/>
      </w:rPr>
    </w:lvl>
    <w:lvl w:ilvl="6" w:tplc="688899BE">
      <w:numFmt w:val="bullet"/>
      <w:lvlText w:val="•"/>
      <w:lvlJc w:val="left"/>
      <w:pPr>
        <w:ind w:left="3298" w:hanging="360"/>
      </w:pPr>
      <w:rPr>
        <w:rFonts w:hint="default"/>
        <w:lang w:val="en-GB" w:eastAsia="en-GB" w:bidi="en-GB"/>
      </w:rPr>
    </w:lvl>
    <w:lvl w:ilvl="7" w:tplc="87A4068A">
      <w:numFmt w:val="bullet"/>
      <w:lvlText w:val="•"/>
      <w:lvlJc w:val="left"/>
      <w:pPr>
        <w:ind w:left="3711" w:hanging="360"/>
      </w:pPr>
      <w:rPr>
        <w:rFonts w:hint="default"/>
        <w:lang w:val="en-GB" w:eastAsia="en-GB" w:bidi="en-GB"/>
      </w:rPr>
    </w:lvl>
    <w:lvl w:ilvl="8" w:tplc="4724B28C">
      <w:numFmt w:val="bullet"/>
      <w:lvlText w:val="•"/>
      <w:lvlJc w:val="left"/>
      <w:pPr>
        <w:ind w:left="4124" w:hanging="360"/>
      </w:pPr>
      <w:rPr>
        <w:rFonts w:hint="default"/>
        <w:lang w:val="en-GB" w:eastAsia="en-GB" w:bidi="en-GB"/>
      </w:rPr>
    </w:lvl>
  </w:abstractNum>
  <w:abstractNum w:abstractNumId="3" w15:restartNumberingAfterBreak="0">
    <w:nsid w:val="0E452D44"/>
    <w:multiLevelType w:val="hybridMultilevel"/>
    <w:tmpl w:val="9090614A"/>
    <w:lvl w:ilvl="0" w:tplc="F0DCA672">
      <w:numFmt w:val="bullet"/>
      <w:lvlText w:val=""/>
      <w:lvlJc w:val="left"/>
      <w:pPr>
        <w:ind w:left="1460" w:hanging="281"/>
      </w:pPr>
      <w:rPr>
        <w:rFonts w:ascii="Symbol" w:eastAsia="Symbol" w:hAnsi="Symbol" w:cs="Symbol" w:hint="default"/>
        <w:w w:val="100"/>
        <w:sz w:val="24"/>
        <w:szCs w:val="24"/>
        <w:lang w:val="en-GB" w:eastAsia="en-GB" w:bidi="en-GB"/>
      </w:rPr>
    </w:lvl>
    <w:lvl w:ilvl="1" w:tplc="EC285C3E">
      <w:numFmt w:val="bullet"/>
      <w:lvlText w:val="•"/>
      <w:lvlJc w:val="left"/>
      <w:pPr>
        <w:ind w:left="2464" w:hanging="281"/>
      </w:pPr>
      <w:rPr>
        <w:rFonts w:hint="default"/>
        <w:lang w:val="en-GB" w:eastAsia="en-GB" w:bidi="en-GB"/>
      </w:rPr>
    </w:lvl>
    <w:lvl w:ilvl="2" w:tplc="420E929C">
      <w:numFmt w:val="bullet"/>
      <w:lvlText w:val="•"/>
      <w:lvlJc w:val="left"/>
      <w:pPr>
        <w:ind w:left="3469" w:hanging="281"/>
      </w:pPr>
      <w:rPr>
        <w:rFonts w:hint="default"/>
        <w:lang w:val="en-GB" w:eastAsia="en-GB" w:bidi="en-GB"/>
      </w:rPr>
    </w:lvl>
    <w:lvl w:ilvl="3" w:tplc="FD02CC68">
      <w:numFmt w:val="bullet"/>
      <w:lvlText w:val="•"/>
      <w:lvlJc w:val="left"/>
      <w:pPr>
        <w:ind w:left="4473" w:hanging="281"/>
      </w:pPr>
      <w:rPr>
        <w:rFonts w:hint="default"/>
        <w:lang w:val="en-GB" w:eastAsia="en-GB" w:bidi="en-GB"/>
      </w:rPr>
    </w:lvl>
    <w:lvl w:ilvl="4" w:tplc="3B78BBCE">
      <w:numFmt w:val="bullet"/>
      <w:lvlText w:val="•"/>
      <w:lvlJc w:val="left"/>
      <w:pPr>
        <w:ind w:left="5478" w:hanging="281"/>
      </w:pPr>
      <w:rPr>
        <w:rFonts w:hint="default"/>
        <w:lang w:val="en-GB" w:eastAsia="en-GB" w:bidi="en-GB"/>
      </w:rPr>
    </w:lvl>
    <w:lvl w:ilvl="5" w:tplc="56B83A7C">
      <w:numFmt w:val="bullet"/>
      <w:lvlText w:val="•"/>
      <w:lvlJc w:val="left"/>
      <w:pPr>
        <w:ind w:left="6483" w:hanging="281"/>
      </w:pPr>
      <w:rPr>
        <w:rFonts w:hint="default"/>
        <w:lang w:val="en-GB" w:eastAsia="en-GB" w:bidi="en-GB"/>
      </w:rPr>
    </w:lvl>
    <w:lvl w:ilvl="6" w:tplc="2E3E4B88">
      <w:numFmt w:val="bullet"/>
      <w:lvlText w:val="•"/>
      <w:lvlJc w:val="left"/>
      <w:pPr>
        <w:ind w:left="7487" w:hanging="281"/>
      </w:pPr>
      <w:rPr>
        <w:rFonts w:hint="default"/>
        <w:lang w:val="en-GB" w:eastAsia="en-GB" w:bidi="en-GB"/>
      </w:rPr>
    </w:lvl>
    <w:lvl w:ilvl="7" w:tplc="EE6056E4">
      <w:numFmt w:val="bullet"/>
      <w:lvlText w:val="•"/>
      <w:lvlJc w:val="left"/>
      <w:pPr>
        <w:ind w:left="8492" w:hanging="281"/>
      </w:pPr>
      <w:rPr>
        <w:rFonts w:hint="default"/>
        <w:lang w:val="en-GB" w:eastAsia="en-GB" w:bidi="en-GB"/>
      </w:rPr>
    </w:lvl>
    <w:lvl w:ilvl="8" w:tplc="DE8C5EBA">
      <w:numFmt w:val="bullet"/>
      <w:lvlText w:val="•"/>
      <w:lvlJc w:val="left"/>
      <w:pPr>
        <w:ind w:left="9497" w:hanging="281"/>
      </w:pPr>
      <w:rPr>
        <w:rFonts w:hint="default"/>
        <w:lang w:val="en-GB" w:eastAsia="en-GB" w:bidi="en-GB"/>
      </w:rPr>
    </w:lvl>
  </w:abstractNum>
  <w:abstractNum w:abstractNumId="4" w15:restartNumberingAfterBreak="0">
    <w:nsid w:val="161726EF"/>
    <w:multiLevelType w:val="multilevel"/>
    <w:tmpl w:val="A4969528"/>
    <w:lvl w:ilvl="0">
      <w:start w:val="18"/>
      <w:numFmt w:val="decimal"/>
      <w:lvlText w:val="%1"/>
      <w:lvlJc w:val="left"/>
      <w:pPr>
        <w:ind w:left="1472" w:hanging="788"/>
        <w:jc w:val="left"/>
      </w:pPr>
      <w:rPr>
        <w:rFonts w:hint="default"/>
        <w:lang w:val="en-GB" w:eastAsia="en-GB" w:bidi="en-GB"/>
      </w:rPr>
    </w:lvl>
    <w:lvl w:ilvl="1">
      <w:start w:val="7"/>
      <w:numFmt w:val="decimal"/>
      <w:lvlText w:val="%1.%2"/>
      <w:lvlJc w:val="left"/>
      <w:pPr>
        <w:ind w:left="1472" w:hanging="788"/>
        <w:jc w:val="left"/>
      </w:pPr>
      <w:rPr>
        <w:rFonts w:ascii="Arial" w:eastAsia="Arial" w:hAnsi="Arial" w:cs="Arial" w:hint="default"/>
        <w:spacing w:val="-16"/>
        <w:w w:val="100"/>
        <w:sz w:val="24"/>
        <w:szCs w:val="24"/>
        <w:lang w:val="en-GB" w:eastAsia="en-GB" w:bidi="en-GB"/>
      </w:rPr>
    </w:lvl>
    <w:lvl w:ilvl="2">
      <w:numFmt w:val="bullet"/>
      <w:lvlText w:val=""/>
      <w:lvlJc w:val="left"/>
      <w:pPr>
        <w:ind w:left="1832" w:hanging="360"/>
      </w:pPr>
      <w:rPr>
        <w:rFonts w:ascii="Symbol" w:eastAsia="Symbol" w:hAnsi="Symbol" w:cs="Symbol" w:hint="default"/>
        <w:w w:val="100"/>
        <w:sz w:val="24"/>
        <w:szCs w:val="24"/>
        <w:lang w:val="en-GB" w:eastAsia="en-GB" w:bidi="en-GB"/>
      </w:rPr>
    </w:lvl>
    <w:lvl w:ilvl="3">
      <w:numFmt w:val="bullet"/>
      <w:lvlText w:val="•"/>
      <w:lvlJc w:val="left"/>
      <w:pPr>
        <w:ind w:left="3988" w:hanging="360"/>
      </w:pPr>
      <w:rPr>
        <w:rFonts w:hint="default"/>
        <w:lang w:val="en-GB" w:eastAsia="en-GB" w:bidi="en-GB"/>
      </w:rPr>
    </w:lvl>
    <w:lvl w:ilvl="4">
      <w:numFmt w:val="bullet"/>
      <w:lvlText w:val="•"/>
      <w:lvlJc w:val="left"/>
      <w:pPr>
        <w:ind w:left="5062" w:hanging="360"/>
      </w:pPr>
      <w:rPr>
        <w:rFonts w:hint="default"/>
        <w:lang w:val="en-GB" w:eastAsia="en-GB" w:bidi="en-GB"/>
      </w:rPr>
    </w:lvl>
    <w:lvl w:ilvl="5">
      <w:numFmt w:val="bullet"/>
      <w:lvlText w:val="•"/>
      <w:lvlJc w:val="left"/>
      <w:pPr>
        <w:ind w:left="6136" w:hanging="360"/>
      </w:pPr>
      <w:rPr>
        <w:rFonts w:hint="default"/>
        <w:lang w:val="en-GB" w:eastAsia="en-GB" w:bidi="en-GB"/>
      </w:rPr>
    </w:lvl>
    <w:lvl w:ilvl="6">
      <w:numFmt w:val="bullet"/>
      <w:lvlText w:val="•"/>
      <w:lvlJc w:val="left"/>
      <w:pPr>
        <w:ind w:left="7210" w:hanging="360"/>
      </w:pPr>
      <w:rPr>
        <w:rFonts w:hint="default"/>
        <w:lang w:val="en-GB" w:eastAsia="en-GB" w:bidi="en-GB"/>
      </w:rPr>
    </w:lvl>
    <w:lvl w:ilvl="7">
      <w:numFmt w:val="bullet"/>
      <w:lvlText w:val="•"/>
      <w:lvlJc w:val="left"/>
      <w:pPr>
        <w:ind w:left="8284" w:hanging="360"/>
      </w:pPr>
      <w:rPr>
        <w:rFonts w:hint="default"/>
        <w:lang w:val="en-GB" w:eastAsia="en-GB" w:bidi="en-GB"/>
      </w:rPr>
    </w:lvl>
    <w:lvl w:ilvl="8">
      <w:numFmt w:val="bullet"/>
      <w:lvlText w:val="•"/>
      <w:lvlJc w:val="left"/>
      <w:pPr>
        <w:ind w:left="9358" w:hanging="360"/>
      </w:pPr>
      <w:rPr>
        <w:rFonts w:hint="default"/>
        <w:lang w:val="en-GB" w:eastAsia="en-GB" w:bidi="en-GB"/>
      </w:rPr>
    </w:lvl>
  </w:abstractNum>
  <w:abstractNum w:abstractNumId="5" w15:restartNumberingAfterBreak="0">
    <w:nsid w:val="1967323B"/>
    <w:multiLevelType w:val="hybridMultilevel"/>
    <w:tmpl w:val="9AA2A570"/>
    <w:lvl w:ilvl="0" w:tplc="6A20BEC0">
      <w:numFmt w:val="bullet"/>
      <w:lvlText w:val=""/>
      <w:lvlJc w:val="left"/>
      <w:pPr>
        <w:ind w:left="827" w:hanging="360"/>
      </w:pPr>
      <w:rPr>
        <w:rFonts w:ascii="Symbol" w:eastAsia="Symbol" w:hAnsi="Symbol" w:cs="Symbol" w:hint="default"/>
        <w:w w:val="100"/>
        <w:sz w:val="24"/>
        <w:szCs w:val="24"/>
        <w:lang w:val="en-GB" w:eastAsia="en-GB" w:bidi="en-GB"/>
      </w:rPr>
    </w:lvl>
    <w:lvl w:ilvl="1" w:tplc="78B6512A">
      <w:numFmt w:val="bullet"/>
      <w:lvlText w:val="•"/>
      <w:lvlJc w:val="left"/>
      <w:pPr>
        <w:ind w:left="1233" w:hanging="360"/>
      </w:pPr>
      <w:rPr>
        <w:rFonts w:hint="default"/>
        <w:lang w:val="en-GB" w:eastAsia="en-GB" w:bidi="en-GB"/>
      </w:rPr>
    </w:lvl>
    <w:lvl w:ilvl="2" w:tplc="073A7714">
      <w:numFmt w:val="bullet"/>
      <w:lvlText w:val="•"/>
      <w:lvlJc w:val="left"/>
      <w:pPr>
        <w:ind w:left="1646" w:hanging="360"/>
      </w:pPr>
      <w:rPr>
        <w:rFonts w:hint="default"/>
        <w:lang w:val="en-GB" w:eastAsia="en-GB" w:bidi="en-GB"/>
      </w:rPr>
    </w:lvl>
    <w:lvl w:ilvl="3" w:tplc="AC888D0C">
      <w:numFmt w:val="bullet"/>
      <w:lvlText w:val="•"/>
      <w:lvlJc w:val="left"/>
      <w:pPr>
        <w:ind w:left="2059" w:hanging="360"/>
      </w:pPr>
      <w:rPr>
        <w:rFonts w:hint="default"/>
        <w:lang w:val="en-GB" w:eastAsia="en-GB" w:bidi="en-GB"/>
      </w:rPr>
    </w:lvl>
    <w:lvl w:ilvl="4" w:tplc="7DBABD0A">
      <w:numFmt w:val="bullet"/>
      <w:lvlText w:val="•"/>
      <w:lvlJc w:val="left"/>
      <w:pPr>
        <w:ind w:left="2472" w:hanging="360"/>
      </w:pPr>
      <w:rPr>
        <w:rFonts w:hint="default"/>
        <w:lang w:val="en-GB" w:eastAsia="en-GB" w:bidi="en-GB"/>
      </w:rPr>
    </w:lvl>
    <w:lvl w:ilvl="5" w:tplc="A70AB652">
      <w:numFmt w:val="bullet"/>
      <w:lvlText w:val="•"/>
      <w:lvlJc w:val="left"/>
      <w:pPr>
        <w:ind w:left="2885" w:hanging="360"/>
      </w:pPr>
      <w:rPr>
        <w:rFonts w:hint="default"/>
        <w:lang w:val="en-GB" w:eastAsia="en-GB" w:bidi="en-GB"/>
      </w:rPr>
    </w:lvl>
    <w:lvl w:ilvl="6" w:tplc="E8C09C14">
      <w:numFmt w:val="bullet"/>
      <w:lvlText w:val="•"/>
      <w:lvlJc w:val="left"/>
      <w:pPr>
        <w:ind w:left="3298" w:hanging="360"/>
      </w:pPr>
      <w:rPr>
        <w:rFonts w:hint="default"/>
        <w:lang w:val="en-GB" w:eastAsia="en-GB" w:bidi="en-GB"/>
      </w:rPr>
    </w:lvl>
    <w:lvl w:ilvl="7" w:tplc="427C12E2">
      <w:numFmt w:val="bullet"/>
      <w:lvlText w:val="•"/>
      <w:lvlJc w:val="left"/>
      <w:pPr>
        <w:ind w:left="3711" w:hanging="360"/>
      </w:pPr>
      <w:rPr>
        <w:rFonts w:hint="default"/>
        <w:lang w:val="en-GB" w:eastAsia="en-GB" w:bidi="en-GB"/>
      </w:rPr>
    </w:lvl>
    <w:lvl w:ilvl="8" w:tplc="D8FE0C02">
      <w:numFmt w:val="bullet"/>
      <w:lvlText w:val="•"/>
      <w:lvlJc w:val="left"/>
      <w:pPr>
        <w:ind w:left="4124" w:hanging="360"/>
      </w:pPr>
      <w:rPr>
        <w:rFonts w:hint="default"/>
        <w:lang w:val="en-GB" w:eastAsia="en-GB" w:bidi="en-GB"/>
      </w:rPr>
    </w:lvl>
  </w:abstractNum>
  <w:abstractNum w:abstractNumId="6" w15:restartNumberingAfterBreak="0">
    <w:nsid w:val="28870999"/>
    <w:multiLevelType w:val="multilevel"/>
    <w:tmpl w:val="C696199A"/>
    <w:lvl w:ilvl="0">
      <w:start w:val="32"/>
      <w:numFmt w:val="decimal"/>
      <w:lvlText w:val="%1."/>
      <w:lvlJc w:val="left"/>
      <w:pPr>
        <w:ind w:left="1472" w:hanging="720"/>
        <w:jc w:val="left"/>
      </w:pPr>
      <w:rPr>
        <w:rFonts w:ascii="Arial" w:eastAsia="Arial" w:hAnsi="Arial" w:cs="Arial" w:hint="default"/>
        <w:b/>
        <w:bCs/>
        <w:spacing w:val="-1"/>
        <w:w w:val="100"/>
        <w:sz w:val="24"/>
        <w:szCs w:val="24"/>
        <w:lang w:val="en-GB" w:eastAsia="en-GB" w:bidi="en-GB"/>
      </w:rPr>
    </w:lvl>
    <w:lvl w:ilvl="1">
      <w:start w:val="1"/>
      <w:numFmt w:val="decimal"/>
      <w:lvlText w:val="%1.%2"/>
      <w:lvlJc w:val="left"/>
      <w:pPr>
        <w:ind w:left="1472" w:hanging="720"/>
        <w:jc w:val="left"/>
      </w:pPr>
      <w:rPr>
        <w:rFonts w:ascii="Arial" w:eastAsia="Arial" w:hAnsi="Arial" w:cs="Arial" w:hint="default"/>
        <w:spacing w:val="-4"/>
        <w:w w:val="100"/>
        <w:sz w:val="24"/>
        <w:szCs w:val="24"/>
        <w:lang w:val="en-GB" w:eastAsia="en-GB" w:bidi="en-GB"/>
      </w:rPr>
    </w:lvl>
    <w:lvl w:ilvl="2">
      <w:numFmt w:val="bullet"/>
      <w:lvlText w:val=""/>
      <w:lvlJc w:val="left"/>
      <w:pPr>
        <w:ind w:left="1885" w:hanging="425"/>
      </w:pPr>
      <w:rPr>
        <w:rFonts w:ascii="Symbol" w:eastAsia="Symbol" w:hAnsi="Symbol" w:cs="Symbol" w:hint="default"/>
        <w:w w:val="100"/>
        <w:sz w:val="24"/>
        <w:szCs w:val="24"/>
        <w:lang w:val="en-GB" w:eastAsia="en-GB" w:bidi="en-GB"/>
      </w:rPr>
    </w:lvl>
    <w:lvl w:ilvl="3">
      <w:numFmt w:val="bullet"/>
      <w:lvlText w:val="•"/>
      <w:lvlJc w:val="left"/>
      <w:pPr>
        <w:ind w:left="4019" w:hanging="425"/>
      </w:pPr>
      <w:rPr>
        <w:rFonts w:hint="default"/>
        <w:lang w:val="en-GB" w:eastAsia="en-GB" w:bidi="en-GB"/>
      </w:rPr>
    </w:lvl>
    <w:lvl w:ilvl="4">
      <w:numFmt w:val="bullet"/>
      <w:lvlText w:val="•"/>
      <w:lvlJc w:val="left"/>
      <w:pPr>
        <w:ind w:left="5088" w:hanging="425"/>
      </w:pPr>
      <w:rPr>
        <w:rFonts w:hint="default"/>
        <w:lang w:val="en-GB" w:eastAsia="en-GB" w:bidi="en-GB"/>
      </w:rPr>
    </w:lvl>
    <w:lvl w:ilvl="5">
      <w:numFmt w:val="bullet"/>
      <w:lvlText w:val="•"/>
      <w:lvlJc w:val="left"/>
      <w:pPr>
        <w:ind w:left="6158" w:hanging="425"/>
      </w:pPr>
      <w:rPr>
        <w:rFonts w:hint="default"/>
        <w:lang w:val="en-GB" w:eastAsia="en-GB" w:bidi="en-GB"/>
      </w:rPr>
    </w:lvl>
    <w:lvl w:ilvl="6">
      <w:numFmt w:val="bullet"/>
      <w:lvlText w:val="•"/>
      <w:lvlJc w:val="left"/>
      <w:pPr>
        <w:ind w:left="7228" w:hanging="425"/>
      </w:pPr>
      <w:rPr>
        <w:rFonts w:hint="default"/>
        <w:lang w:val="en-GB" w:eastAsia="en-GB" w:bidi="en-GB"/>
      </w:rPr>
    </w:lvl>
    <w:lvl w:ilvl="7">
      <w:numFmt w:val="bullet"/>
      <w:lvlText w:val="•"/>
      <w:lvlJc w:val="left"/>
      <w:pPr>
        <w:ind w:left="8297" w:hanging="425"/>
      </w:pPr>
      <w:rPr>
        <w:rFonts w:hint="default"/>
        <w:lang w:val="en-GB" w:eastAsia="en-GB" w:bidi="en-GB"/>
      </w:rPr>
    </w:lvl>
    <w:lvl w:ilvl="8">
      <w:numFmt w:val="bullet"/>
      <w:lvlText w:val="•"/>
      <w:lvlJc w:val="left"/>
      <w:pPr>
        <w:ind w:left="9367" w:hanging="425"/>
      </w:pPr>
      <w:rPr>
        <w:rFonts w:hint="default"/>
        <w:lang w:val="en-GB" w:eastAsia="en-GB" w:bidi="en-GB"/>
      </w:rPr>
    </w:lvl>
  </w:abstractNum>
  <w:abstractNum w:abstractNumId="7" w15:restartNumberingAfterBreak="0">
    <w:nsid w:val="2FE11650"/>
    <w:multiLevelType w:val="multilevel"/>
    <w:tmpl w:val="67BC0D7C"/>
    <w:lvl w:ilvl="0">
      <w:start w:val="11"/>
      <w:numFmt w:val="decimal"/>
      <w:lvlText w:val="%1"/>
      <w:lvlJc w:val="left"/>
      <w:pPr>
        <w:ind w:left="1472" w:hanging="720"/>
        <w:jc w:val="left"/>
      </w:pPr>
      <w:rPr>
        <w:rFonts w:hint="default"/>
        <w:lang w:val="en-GB" w:eastAsia="en-GB" w:bidi="en-GB"/>
      </w:rPr>
    </w:lvl>
    <w:lvl w:ilvl="1">
      <w:start w:val="2"/>
      <w:numFmt w:val="decimal"/>
      <w:lvlText w:val="%1.%2"/>
      <w:lvlJc w:val="left"/>
      <w:pPr>
        <w:ind w:left="1472" w:hanging="720"/>
        <w:jc w:val="left"/>
      </w:pPr>
      <w:rPr>
        <w:rFonts w:ascii="Arial" w:eastAsia="Arial" w:hAnsi="Arial" w:cs="Arial" w:hint="default"/>
        <w:spacing w:val="-17"/>
        <w:w w:val="100"/>
        <w:sz w:val="24"/>
        <w:szCs w:val="24"/>
        <w:lang w:val="en-GB" w:eastAsia="en-GB" w:bidi="en-GB"/>
      </w:rPr>
    </w:lvl>
    <w:lvl w:ilvl="2">
      <w:numFmt w:val="bullet"/>
      <w:lvlText w:val="•"/>
      <w:lvlJc w:val="left"/>
      <w:pPr>
        <w:ind w:left="3485" w:hanging="720"/>
      </w:pPr>
      <w:rPr>
        <w:rFonts w:hint="default"/>
        <w:lang w:val="en-GB" w:eastAsia="en-GB" w:bidi="en-GB"/>
      </w:rPr>
    </w:lvl>
    <w:lvl w:ilvl="3">
      <w:numFmt w:val="bullet"/>
      <w:lvlText w:val="•"/>
      <w:lvlJc w:val="left"/>
      <w:pPr>
        <w:ind w:left="4487" w:hanging="720"/>
      </w:pPr>
      <w:rPr>
        <w:rFonts w:hint="default"/>
        <w:lang w:val="en-GB" w:eastAsia="en-GB" w:bidi="en-GB"/>
      </w:rPr>
    </w:lvl>
    <w:lvl w:ilvl="4">
      <w:numFmt w:val="bullet"/>
      <w:lvlText w:val="•"/>
      <w:lvlJc w:val="left"/>
      <w:pPr>
        <w:ind w:left="5490" w:hanging="720"/>
      </w:pPr>
      <w:rPr>
        <w:rFonts w:hint="default"/>
        <w:lang w:val="en-GB" w:eastAsia="en-GB" w:bidi="en-GB"/>
      </w:rPr>
    </w:lvl>
    <w:lvl w:ilvl="5">
      <w:numFmt w:val="bullet"/>
      <w:lvlText w:val="•"/>
      <w:lvlJc w:val="left"/>
      <w:pPr>
        <w:ind w:left="6493" w:hanging="720"/>
      </w:pPr>
      <w:rPr>
        <w:rFonts w:hint="default"/>
        <w:lang w:val="en-GB" w:eastAsia="en-GB" w:bidi="en-GB"/>
      </w:rPr>
    </w:lvl>
    <w:lvl w:ilvl="6">
      <w:numFmt w:val="bullet"/>
      <w:lvlText w:val="•"/>
      <w:lvlJc w:val="left"/>
      <w:pPr>
        <w:ind w:left="7495" w:hanging="720"/>
      </w:pPr>
      <w:rPr>
        <w:rFonts w:hint="default"/>
        <w:lang w:val="en-GB" w:eastAsia="en-GB" w:bidi="en-GB"/>
      </w:rPr>
    </w:lvl>
    <w:lvl w:ilvl="7">
      <w:numFmt w:val="bullet"/>
      <w:lvlText w:val="•"/>
      <w:lvlJc w:val="left"/>
      <w:pPr>
        <w:ind w:left="8498" w:hanging="720"/>
      </w:pPr>
      <w:rPr>
        <w:rFonts w:hint="default"/>
        <w:lang w:val="en-GB" w:eastAsia="en-GB" w:bidi="en-GB"/>
      </w:rPr>
    </w:lvl>
    <w:lvl w:ilvl="8">
      <w:numFmt w:val="bullet"/>
      <w:lvlText w:val="•"/>
      <w:lvlJc w:val="left"/>
      <w:pPr>
        <w:ind w:left="9501" w:hanging="720"/>
      </w:pPr>
      <w:rPr>
        <w:rFonts w:hint="default"/>
        <w:lang w:val="en-GB" w:eastAsia="en-GB" w:bidi="en-GB"/>
      </w:rPr>
    </w:lvl>
  </w:abstractNum>
  <w:abstractNum w:abstractNumId="8" w15:restartNumberingAfterBreak="0">
    <w:nsid w:val="3161201C"/>
    <w:multiLevelType w:val="hybridMultilevel"/>
    <w:tmpl w:val="0EC4C0DC"/>
    <w:lvl w:ilvl="0" w:tplc="32181A3A">
      <w:numFmt w:val="bullet"/>
      <w:lvlText w:val="•"/>
      <w:lvlJc w:val="left"/>
      <w:pPr>
        <w:ind w:left="1624" w:hanging="152"/>
      </w:pPr>
      <w:rPr>
        <w:rFonts w:ascii="Arial" w:eastAsia="Arial" w:hAnsi="Arial" w:cs="Arial" w:hint="default"/>
        <w:spacing w:val="-3"/>
        <w:w w:val="100"/>
        <w:sz w:val="24"/>
        <w:szCs w:val="24"/>
        <w:lang w:val="en-GB" w:eastAsia="en-GB" w:bidi="en-GB"/>
      </w:rPr>
    </w:lvl>
    <w:lvl w:ilvl="1" w:tplc="93CA340C">
      <w:numFmt w:val="bullet"/>
      <w:lvlText w:val="•"/>
      <w:lvlJc w:val="left"/>
      <w:pPr>
        <w:ind w:left="2608" w:hanging="152"/>
      </w:pPr>
      <w:rPr>
        <w:rFonts w:hint="default"/>
        <w:lang w:val="en-GB" w:eastAsia="en-GB" w:bidi="en-GB"/>
      </w:rPr>
    </w:lvl>
    <w:lvl w:ilvl="2" w:tplc="2A5EB9E8">
      <w:numFmt w:val="bullet"/>
      <w:lvlText w:val="•"/>
      <w:lvlJc w:val="left"/>
      <w:pPr>
        <w:ind w:left="3597" w:hanging="152"/>
      </w:pPr>
      <w:rPr>
        <w:rFonts w:hint="default"/>
        <w:lang w:val="en-GB" w:eastAsia="en-GB" w:bidi="en-GB"/>
      </w:rPr>
    </w:lvl>
    <w:lvl w:ilvl="3" w:tplc="91889E1E">
      <w:numFmt w:val="bullet"/>
      <w:lvlText w:val="•"/>
      <w:lvlJc w:val="left"/>
      <w:pPr>
        <w:ind w:left="4585" w:hanging="152"/>
      </w:pPr>
      <w:rPr>
        <w:rFonts w:hint="default"/>
        <w:lang w:val="en-GB" w:eastAsia="en-GB" w:bidi="en-GB"/>
      </w:rPr>
    </w:lvl>
    <w:lvl w:ilvl="4" w:tplc="4E3CBD38">
      <w:numFmt w:val="bullet"/>
      <w:lvlText w:val="•"/>
      <w:lvlJc w:val="left"/>
      <w:pPr>
        <w:ind w:left="5574" w:hanging="152"/>
      </w:pPr>
      <w:rPr>
        <w:rFonts w:hint="default"/>
        <w:lang w:val="en-GB" w:eastAsia="en-GB" w:bidi="en-GB"/>
      </w:rPr>
    </w:lvl>
    <w:lvl w:ilvl="5" w:tplc="8708CC8C">
      <w:numFmt w:val="bullet"/>
      <w:lvlText w:val="•"/>
      <w:lvlJc w:val="left"/>
      <w:pPr>
        <w:ind w:left="6563" w:hanging="152"/>
      </w:pPr>
      <w:rPr>
        <w:rFonts w:hint="default"/>
        <w:lang w:val="en-GB" w:eastAsia="en-GB" w:bidi="en-GB"/>
      </w:rPr>
    </w:lvl>
    <w:lvl w:ilvl="6" w:tplc="AF946EE2">
      <w:numFmt w:val="bullet"/>
      <w:lvlText w:val="•"/>
      <w:lvlJc w:val="left"/>
      <w:pPr>
        <w:ind w:left="7551" w:hanging="152"/>
      </w:pPr>
      <w:rPr>
        <w:rFonts w:hint="default"/>
        <w:lang w:val="en-GB" w:eastAsia="en-GB" w:bidi="en-GB"/>
      </w:rPr>
    </w:lvl>
    <w:lvl w:ilvl="7" w:tplc="3DECD67A">
      <w:numFmt w:val="bullet"/>
      <w:lvlText w:val="•"/>
      <w:lvlJc w:val="left"/>
      <w:pPr>
        <w:ind w:left="8540" w:hanging="152"/>
      </w:pPr>
      <w:rPr>
        <w:rFonts w:hint="default"/>
        <w:lang w:val="en-GB" w:eastAsia="en-GB" w:bidi="en-GB"/>
      </w:rPr>
    </w:lvl>
    <w:lvl w:ilvl="8" w:tplc="BE9AB70C">
      <w:numFmt w:val="bullet"/>
      <w:lvlText w:val="•"/>
      <w:lvlJc w:val="left"/>
      <w:pPr>
        <w:ind w:left="9529" w:hanging="152"/>
      </w:pPr>
      <w:rPr>
        <w:rFonts w:hint="default"/>
        <w:lang w:val="en-GB" w:eastAsia="en-GB" w:bidi="en-GB"/>
      </w:rPr>
    </w:lvl>
  </w:abstractNum>
  <w:abstractNum w:abstractNumId="9" w15:restartNumberingAfterBreak="0">
    <w:nsid w:val="43E26897"/>
    <w:multiLevelType w:val="multilevel"/>
    <w:tmpl w:val="8D2C69C0"/>
    <w:lvl w:ilvl="0">
      <w:start w:val="21"/>
      <w:numFmt w:val="decimal"/>
      <w:lvlText w:val="%1"/>
      <w:lvlJc w:val="left"/>
      <w:pPr>
        <w:ind w:left="1472" w:hanging="720"/>
        <w:jc w:val="left"/>
      </w:pPr>
      <w:rPr>
        <w:rFonts w:ascii="Arial" w:eastAsia="Arial" w:hAnsi="Arial" w:cs="Arial" w:hint="default"/>
        <w:b/>
        <w:bCs/>
        <w:spacing w:val="-2"/>
        <w:w w:val="100"/>
        <w:sz w:val="24"/>
        <w:szCs w:val="24"/>
        <w:lang w:val="en-GB" w:eastAsia="en-GB" w:bidi="en-GB"/>
      </w:rPr>
    </w:lvl>
    <w:lvl w:ilvl="1">
      <w:start w:val="1"/>
      <w:numFmt w:val="decimal"/>
      <w:lvlText w:val="%1.%2"/>
      <w:lvlJc w:val="left"/>
      <w:pPr>
        <w:ind w:left="1472" w:hanging="720"/>
        <w:jc w:val="left"/>
      </w:pPr>
      <w:rPr>
        <w:rFonts w:ascii="Arial" w:eastAsia="Arial" w:hAnsi="Arial" w:cs="Arial" w:hint="default"/>
        <w:spacing w:val="-34"/>
        <w:w w:val="100"/>
        <w:sz w:val="24"/>
        <w:szCs w:val="24"/>
        <w:lang w:val="en-GB" w:eastAsia="en-GB" w:bidi="en-GB"/>
      </w:rPr>
    </w:lvl>
    <w:lvl w:ilvl="2">
      <w:numFmt w:val="bullet"/>
      <w:lvlText w:val=""/>
      <w:lvlJc w:val="left"/>
      <w:pPr>
        <w:ind w:left="1832" w:hanging="360"/>
      </w:pPr>
      <w:rPr>
        <w:rFonts w:ascii="Symbol" w:eastAsia="Symbol" w:hAnsi="Symbol" w:cs="Symbol" w:hint="default"/>
        <w:w w:val="100"/>
        <w:sz w:val="24"/>
        <w:szCs w:val="24"/>
        <w:lang w:val="en-GB" w:eastAsia="en-GB" w:bidi="en-GB"/>
      </w:rPr>
    </w:lvl>
    <w:lvl w:ilvl="3">
      <w:numFmt w:val="bullet"/>
      <w:lvlText w:val="•"/>
      <w:lvlJc w:val="left"/>
      <w:pPr>
        <w:ind w:left="3988" w:hanging="360"/>
      </w:pPr>
      <w:rPr>
        <w:rFonts w:hint="default"/>
        <w:lang w:val="en-GB" w:eastAsia="en-GB" w:bidi="en-GB"/>
      </w:rPr>
    </w:lvl>
    <w:lvl w:ilvl="4">
      <w:numFmt w:val="bullet"/>
      <w:lvlText w:val="•"/>
      <w:lvlJc w:val="left"/>
      <w:pPr>
        <w:ind w:left="5062" w:hanging="360"/>
      </w:pPr>
      <w:rPr>
        <w:rFonts w:hint="default"/>
        <w:lang w:val="en-GB" w:eastAsia="en-GB" w:bidi="en-GB"/>
      </w:rPr>
    </w:lvl>
    <w:lvl w:ilvl="5">
      <w:numFmt w:val="bullet"/>
      <w:lvlText w:val="•"/>
      <w:lvlJc w:val="left"/>
      <w:pPr>
        <w:ind w:left="6136" w:hanging="360"/>
      </w:pPr>
      <w:rPr>
        <w:rFonts w:hint="default"/>
        <w:lang w:val="en-GB" w:eastAsia="en-GB" w:bidi="en-GB"/>
      </w:rPr>
    </w:lvl>
    <w:lvl w:ilvl="6">
      <w:numFmt w:val="bullet"/>
      <w:lvlText w:val="•"/>
      <w:lvlJc w:val="left"/>
      <w:pPr>
        <w:ind w:left="7210" w:hanging="360"/>
      </w:pPr>
      <w:rPr>
        <w:rFonts w:hint="default"/>
        <w:lang w:val="en-GB" w:eastAsia="en-GB" w:bidi="en-GB"/>
      </w:rPr>
    </w:lvl>
    <w:lvl w:ilvl="7">
      <w:numFmt w:val="bullet"/>
      <w:lvlText w:val="•"/>
      <w:lvlJc w:val="left"/>
      <w:pPr>
        <w:ind w:left="8284" w:hanging="360"/>
      </w:pPr>
      <w:rPr>
        <w:rFonts w:hint="default"/>
        <w:lang w:val="en-GB" w:eastAsia="en-GB" w:bidi="en-GB"/>
      </w:rPr>
    </w:lvl>
    <w:lvl w:ilvl="8">
      <w:numFmt w:val="bullet"/>
      <w:lvlText w:val="•"/>
      <w:lvlJc w:val="left"/>
      <w:pPr>
        <w:ind w:left="9358" w:hanging="360"/>
      </w:pPr>
      <w:rPr>
        <w:rFonts w:hint="default"/>
        <w:lang w:val="en-GB" w:eastAsia="en-GB" w:bidi="en-GB"/>
      </w:rPr>
    </w:lvl>
  </w:abstractNum>
  <w:abstractNum w:abstractNumId="10" w15:restartNumberingAfterBreak="0">
    <w:nsid w:val="44A81C72"/>
    <w:multiLevelType w:val="hybridMultilevel"/>
    <w:tmpl w:val="149C2210"/>
    <w:lvl w:ilvl="0" w:tplc="0F2A0E42">
      <w:start w:val="1"/>
      <w:numFmt w:val="decimal"/>
      <w:lvlText w:val="%1."/>
      <w:lvlJc w:val="left"/>
      <w:pPr>
        <w:ind w:left="2171" w:hanging="711"/>
        <w:jc w:val="left"/>
      </w:pPr>
      <w:rPr>
        <w:rFonts w:ascii="Arial" w:eastAsia="Arial" w:hAnsi="Arial" w:cs="Arial" w:hint="default"/>
        <w:spacing w:val="-3"/>
        <w:w w:val="100"/>
        <w:sz w:val="24"/>
        <w:szCs w:val="24"/>
        <w:lang w:val="en-GB" w:eastAsia="en-GB" w:bidi="en-GB"/>
      </w:rPr>
    </w:lvl>
    <w:lvl w:ilvl="1" w:tplc="425E5B7E">
      <w:numFmt w:val="bullet"/>
      <w:lvlText w:val="•"/>
      <w:lvlJc w:val="left"/>
      <w:pPr>
        <w:ind w:left="3112" w:hanging="711"/>
      </w:pPr>
      <w:rPr>
        <w:rFonts w:hint="default"/>
        <w:lang w:val="en-GB" w:eastAsia="en-GB" w:bidi="en-GB"/>
      </w:rPr>
    </w:lvl>
    <w:lvl w:ilvl="2" w:tplc="7022238E">
      <w:numFmt w:val="bullet"/>
      <w:lvlText w:val="•"/>
      <w:lvlJc w:val="left"/>
      <w:pPr>
        <w:ind w:left="4045" w:hanging="711"/>
      </w:pPr>
      <w:rPr>
        <w:rFonts w:hint="default"/>
        <w:lang w:val="en-GB" w:eastAsia="en-GB" w:bidi="en-GB"/>
      </w:rPr>
    </w:lvl>
    <w:lvl w:ilvl="3" w:tplc="477E17A8">
      <w:numFmt w:val="bullet"/>
      <w:lvlText w:val="•"/>
      <w:lvlJc w:val="left"/>
      <w:pPr>
        <w:ind w:left="4977" w:hanging="711"/>
      </w:pPr>
      <w:rPr>
        <w:rFonts w:hint="default"/>
        <w:lang w:val="en-GB" w:eastAsia="en-GB" w:bidi="en-GB"/>
      </w:rPr>
    </w:lvl>
    <w:lvl w:ilvl="4" w:tplc="FDC87FD4">
      <w:numFmt w:val="bullet"/>
      <w:lvlText w:val="•"/>
      <w:lvlJc w:val="left"/>
      <w:pPr>
        <w:ind w:left="5910" w:hanging="711"/>
      </w:pPr>
      <w:rPr>
        <w:rFonts w:hint="default"/>
        <w:lang w:val="en-GB" w:eastAsia="en-GB" w:bidi="en-GB"/>
      </w:rPr>
    </w:lvl>
    <w:lvl w:ilvl="5" w:tplc="7B284654">
      <w:numFmt w:val="bullet"/>
      <w:lvlText w:val="•"/>
      <w:lvlJc w:val="left"/>
      <w:pPr>
        <w:ind w:left="6843" w:hanging="711"/>
      </w:pPr>
      <w:rPr>
        <w:rFonts w:hint="default"/>
        <w:lang w:val="en-GB" w:eastAsia="en-GB" w:bidi="en-GB"/>
      </w:rPr>
    </w:lvl>
    <w:lvl w:ilvl="6" w:tplc="7542CE76">
      <w:numFmt w:val="bullet"/>
      <w:lvlText w:val="•"/>
      <w:lvlJc w:val="left"/>
      <w:pPr>
        <w:ind w:left="7775" w:hanging="711"/>
      </w:pPr>
      <w:rPr>
        <w:rFonts w:hint="default"/>
        <w:lang w:val="en-GB" w:eastAsia="en-GB" w:bidi="en-GB"/>
      </w:rPr>
    </w:lvl>
    <w:lvl w:ilvl="7" w:tplc="1220AADE">
      <w:numFmt w:val="bullet"/>
      <w:lvlText w:val="•"/>
      <w:lvlJc w:val="left"/>
      <w:pPr>
        <w:ind w:left="8708" w:hanging="711"/>
      </w:pPr>
      <w:rPr>
        <w:rFonts w:hint="default"/>
        <w:lang w:val="en-GB" w:eastAsia="en-GB" w:bidi="en-GB"/>
      </w:rPr>
    </w:lvl>
    <w:lvl w:ilvl="8" w:tplc="ACA277CE">
      <w:numFmt w:val="bullet"/>
      <w:lvlText w:val="•"/>
      <w:lvlJc w:val="left"/>
      <w:pPr>
        <w:ind w:left="9641" w:hanging="711"/>
      </w:pPr>
      <w:rPr>
        <w:rFonts w:hint="default"/>
        <w:lang w:val="en-GB" w:eastAsia="en-GB" w:bidi="en-GB"/>
      </w:rPr>
    </w:lvl>
  </w:abstractNum>
  <w:abstractNum w:abstractNumId="11" w15:restartNumberingAfterBreak="0">
    <w:nsid w:val="462823D8"/>
    <w:multiLevelType w:val="hybridMultilevel"/>
    <w:tmpl w:val="8780DCA6"/>
    <w:lvl w:ilvl="0" w:tplc="4C0A7926">
      <w:numFmt w:val="bullet"/>
      <w:lvlText w:val=""/>
      <w:lvlJc w:val="left"/>
      <w:pPr>
        <w:ind w:left="827" w:hanging="360"/>
      </w:pPr>
      <w:rPr>
        <w:rFonts w:ascii="Symbol" w:eastAsia="Symbol" w:hAnsi="Symbol" w:cs="Symbol" w:hint="default"/>
        <w:w w:val="100"/>
        <w:sz w:val="24"/>
        <w:szCs w:val="24"/>
        <w:lang w:val="en-GB" w:eastAsia="en-GB" w:bidi="en-GB"/>
      </w:rPr>
    </w:lvl>
    <w:lvl w:ilvl="1" w:tplc="1DCC9E70">
      <w:numFmt w:val="bullet"/>
      <w:lvlText w:val="•"/>
      <w:lvlJc w:val="left"/>
      <w:pPr>
        <w:ind w:left="1233" w:hanging="360"/>
      </w:pPr>
      <w:rPr>
        <w:rFonts w:hint="default"/>
        <w:lang w:val="en-GB" w:eastAsia="en-GB" w:bidi="en-GB"/>
      </w:rPr>
    </w:lvl>
    <w:lvl w:ilvl="2" w:tplc="A8901580">
      <w:numFmt w:val="bullet"/>
      <w:lvlText w:val="•"/>
      <w:lvlJc w:val="left"/>
      <w:pPr>
        <w:ind w:left="1646" w:hanging="360"/>
      </w:pPr>
      <w:rPr>
        <w:rFonts w:hint="default"/>
        <w:lang w:val="en-GB" w:eastAsia="en-GB" w:bidi="en-GB"/>
      </w:rPr>
    </w:lvl>
    <w:lvl w:ilvl="3" w:tplc="4FF6053E">
      <w:numFmt w:val="bullet"/>
      <w:lvlText w:val="•"/>
      <w:lvlJc w:val="left"/>
      <w:pPr>
        <w:ind w:left="2059" w:hanging="360"/>
      </w:pPr>
      <w:rPr>
        <w:rFonts w:hint="default"/>
        <w:lang w:val="en-GB" w:eastAsia="en-GB" w:bidi="en-GB"/>
      </w:rPr>
    </w:lvl>
    <w:lvl w:ilvl="4" w:tplc="8F2CEF90">
      <w:numFmt w:val="bullet"/>
      <w:lvlText w:val="•"/>
      <w:lvlJc w:val="left"/>
      <w:pPr>
        <w:ind w:left="2472" w:hanging="360"/>
      </w:pPr>
      <w:rPr>
        <w:rFonts w:hint="default"/>
        <w:lang w:val="en-GB" w:eastAsia="en-GB" w:bidi="en-GB"/>
      </w:rPr>
    </w:lvl>
    <w:lvl w:ilvl="5" w:tplc="146A8912">
      <w:numFmt w:val="bullet"/>
      <w:lvlText w:val="•"/>
      <w:lvlJc w:val="left"/>
      <w:pPr>
        <w:ind w:left="2885" w:hanging="360"/>
      </w:pPr>
      <w:rPr>
        <w:rFonts w:hint="default"/>
        <w:lang w:val="en-GB" w:eastAsia="en-GB" w:bidi="en-GB"/>
      </w:rPr>
    </w:lvl>
    <w:lvl w:ilvl="6" w:tplc="FA868F62">
      <w:numFmt w:val="bullet"/>
      <w:lvlText w:val="•"/>
      <w:lvlJc w:val="left"/>
      <w:pPr>
        <w:ind w:left="3298" w:hanging="360"/>
      </w:pPr>
      <w:rPr>
        <w:rFonts w:hint="default"/>
        <w:lang w:val="en-GB" w:eastAsia="en-GB" w:bidi="en-GB"/>
      </w:rPr>
    </w:lvl>
    <w:lvl w:ilvl="7" w:tplc="435450D2">
      <w:numFmt w:val="bullet"/>
      <w:lvlText w:val="•"/>
      <w:lvlJc w:val="left"/>
      <w:pPr>
        <w:ind w:left="3711" w:hanging="360"/>
      </w:pPr>
      <w:rPr>
        <w:rFonts w:hint="default"/>
        <w:lang w:val="en-GB" w:eastAsia="en-GB" w:bidi="en-GB"/>
      </w:rPr>
    </w:lvl>
    <w:lvl w:ilvl="8" w:tplc="F4FE7C2E">
      <w:numFmt w:val="bullet"/>
      <w:lvlText w:val="•"/>
      <w:lvlJc w:val="left"/>
      <w:pPr>
        <w:ind w:left="4124" w:hanging="360"/>
      </w:pPr>
      <w:rPr>
        <w:rFonts w:hint="default"/>
        <w:lang w:val="en-GB" w:eastAsia="en-GB" w:bidi="en-GB"/>
      </w:rPr>
    </w:lvl>
  </w:abstractNum>
  <w:abstractNum w:abstractNumId="12" w15:restartNumberingAfterBreak="0">
    <w:nsid w:val="4AFC79E2"/>
    <w:multiLevelType w:val="hybridMultilevel"/>
    <w:tmpl w:val="41A48270"/>
    <w:lvl w:ilvl="0" w:tplc="AA2E3140">
      <w:start w:val="1"/>
      <w:numFmt w:val="decimal"/>
      <w:lvlText w:val="%1."/>
      <w:lvlJc w:val="left"/>
      <w:pPr>
        <w:ind w:left="752" w:hanging="720"/>
        <w:jc w:val="left"/>
      </w:pPr>
      <w:rPr>
        <w:rFonts w:ascii="Times New Roman" w:eastAsia="Times New Roman" w:hAnsi="Times New Roman" w:cs="Times New Roman" w:hint="default"/>
        <w:spacing w:val="-19"/>
        <w:w w:val="100"/>
        <w:sz w:val="24"/>
        <w:szCs w:val="24"/>
        <w:lang w:val="en-GB" w:eastAsia="en-GB" w:bidi="en-GB"/>
      </w:rPr>
    </w:lvl>
    <w:lvl w:ilvl="1" w:tplc="D34C8F4C">
      <w:numFmt w:val="bullet"/>
      <w:lvlText w:val=""/>
      <w:lvlJc w:val="left"/>
      <w:pPr>
        <w:ind w:left="2192" w:hanging="360"/>
      </w:pPr>
      <w:rPr>
        <w:rFonts w:hint="default"/>
        <w:w w:val="100"/>
        <w:lang w:val="en-GB" w:eastAsia="en-GB" w:bidi="en-GB"/>
      </w:rPr>
    </w:lvl>
    <w:lvl w:ilvl="2" w:tplc="D4D45B74">
      <w:numFmt w:val="bullet"/>
      <w:lvlText w:val="•"/>
      <w:lvlJc w:val="left"/>
      <w:pPr>
        <w:ind w:left="3234" w:hanging="360"/>
      </w:pPr>
      <w:rPr>
        <w:rFonts w:hint="default"/>
        <w:lang w:val="en-GB" w:eastAsia="en-GB" w:bidi="en-GB"/>
      </w:rPr>
    </w:lvl>
    <w:lvl w:ilvl="3" w:tplc="CD70C1D0">
      <w:numFmt w:val="bullet"/>
      <w:lvlText w:val="•"/>
      <w:lvlJc w:val="left"/>
      <w:pPr>
        <w:ind w:left="4268" w:hanging="360"/>
      </w:pPr>
      <w:rPr>
        <w:rFonts w:hint="default"/>
        <w:lang w:val="en-GB" w:eastAsia="en-GB" w:bidi="en-GB"/>
      </w:rPr>
    </w:lvl>
    <w:lvl w:ilvl="4" w:tplc="C61E2566">
      <w:numFmt w:val="bullet"/>
      <w:lvlText w:val="•"/>
      <w:lvlJc w:val="left"/>
      <w:pPr>
        <w:ind w:left="5302" w:hanging="360"/>
      </w:pPr>
      <w:rPr>
        <w:rFonts w:hint="default"/>
        <w:lang w:val="en-GB" w:eastAsia="en-GB" w:bidi="en-GB"/>
      </w:rPr>
    </w:lvl>
    <w:lvl w:ilvl="5" w:tplc="3176EFCA">
      <w:numFmt w:val="bullet"/>
      <w:lvlText w:val="•"/>
      <w:lvlJc w:val="left"/>
      <w:pPr>
        <w:ind w:left="6336" w:hanging="360"/>
      </w:pPr>
      <w:rPr>
        <w:rFonts w:hint="default"/>
        <w:lang w:val="en-GB" w:eastAsia="en-GB" w:bidi="en-GB"/>
      </w:rPr>
    </w:lvl>
    <w:lvl w:ilvl="6" w:tplc="C1BA9038">
      <w:numFmt w:val="bullet"/>
      <w:lvlText w:val="•"/>
      <w:lvlJc w:val="left"/>
      <w:pPr>
        <w:ind w:left="7370" w:hanging="360"/>
      </w:pPr>
      <w:rPr>
        <w:rFonts w:hint="default"/>
        <w:lang w:val="en-GB" w:eastAsia="en-GB" w:bidi="en-GB"/>
      </w:rPr>
    </w:lvl>
    <w:lvl w:ilvl="7" w:tplc="35682866">
      <w:numFmt w:val="bullet"/>
      <w:lvlText w:val="•"/>
      <w:lvlJc w:val="left"/>
      <w:pPr>
        <w:ind w:left="8404" w:hanging="360"/>
      </w:pPr>
      <w:rPr>
        <w:rFonts w:hint="default"/>
        <w:lang w:val="en-GB" w:eastAsia="en-GB" w:bidi="en-GB"/>
      </w:rPr>
    </w:lvl>
    <w:lvl w:ilvl="8" w:tplc="1606463A">
      <w:numFmt w:val="bullet"/>
      <w:lvlText w:val="•"/>
      <w:lvlJc w:val="left"/>
      <w:pPr>
        <w:ind w:left="9438" w:hanging="360"/>
      </w:pPr>
      <w:rPr>
        <w:rFonts w:hint="default"/>
        <w:lang w:val="en-GB" w:eastAsia="en-GB" w:bidi="en-GB"/>
      </w:rPr>
    </w:lvl>
  </w:abstractNum>
  <w:abstractNum w:abstractNumId="13" w15:restartNumberingAfterBreak="0">
    <w:nsid w:val="4CB34587"/>
    <w:multiLevelType w:val="multilevel"/>
    <w:tmpl w:val="FF002CE0"/>
    <w:lvl w:ilvl="0">
      <w:start w:val="31"/>
      <w:numFmt w:val="decimal"/>
      <w:lvlText w:val="%1"/>
      <w:lvlJc w:val="left"/>
      <w:pPr>
        <w:ind w:left="1472" w:hanging="720"/>
        <w:jc w:val="left"/>
      </w:pPr>
      <w:rPr>
        <w:rFonts w:ascii="Arial" w:eastAsia="Arial" w:hAnsi="Arial" w:cs="Arial" w:hint="default"/>
        <w:spacing w:val="-3"/>
        <w:w w:val="100"/>
        <w:sz w:val="24"/>
        <w:szCs w:val="24"/>
        <w:lang w:val="en-GB" w:eastAsia="en-GB" w:bidi="en-GB"/>
      </w:rPr>
    </w:lvl>
    <w:lvl w:ilvl="1">
      <w:start w:val="1"/>
      <w:numFmt w:val="decimal"/>
      <w:lvlText w:val="%1.%2"/>
      <w:lvlJc w:val="left"/>
      <w:pPr>
        <w:ind w:left="1460" w:hanging="708"/>
        <w:jc w:val="left"/>
      </w:pPr>
      <w:rPr>
        <w:rFonts w:ascii="Arial" w:eastAsia="Arial" w:hAnsi="Arial" w:cs="Arial" w:hint="default"/>
        <w:spacing w:val="-29"/>
        <w:w w:val="100"/>
        <w:sz w:val="24"/>
        <w:szCs w:val="24"/>
        <w:lang w:val="en-GB" w:eastAsia="en-GB" w:bidi="en-GB"/>
      </w:rPr>
    </w:lvl>
    <w:lvl w:ilvl="2">
      <w:numFmt w:val="bullet"/>
      <w:lvlText w:val="•"/>
      <w:lvlJc w:val="left"/>
      <w:pPr>
        <w:ind w:left="2594" w:hanging="708"/>
      </w:pPr>
      <w:rPr>
        <w:rFonts w:hint="default"/>
        <w:lang w:val="en-GB" w:eastAsia="en-GB" w:bidi="en-GB"/>
      </w:rPr>
    </w:lvl>
    <w:lvl w:ilvl="3">
      <w:numFmt w:val="bullet"/>
      <w:lvlText w:val="•"/>
      <w:lvlJc w:val="left"/>
      <w:pPr>
        <w:ind w:left="3708" w:hanging="708"/>
      </w:pPr>
      <w:rPr>
        <w:rFonts w:hint="default"/>
        <w:lang w:val="en-GB" w:eastAsia="en-GB" w:bidi="en-GB"/>
      </w:rPr>
    </w:lvl>
    <w:lvl w:ilvl="4">
      <w:numFmt w:val="bullet"/>
      <w:lvlText w:val="•"/>
      <w:lvlJc w:val="left"/>
      <w:pPr>
        <w:ind w:left="4822" w:hanging="708"/>
      </w:pPr>
      <w:rPr>
        <w:rFonts w:hint="default"/>
        <w:lang w:val="en-GB" w:eastAsia="en-GB" w:bidi="en-GB"/>
      </w:rPr>
    </w:lvl>
    <w:lvl w:ilvl="5">
      <w:numFmt w:val="bullet"/>
      <w:lvlText w:val="•"/>
      <w:lvlJc w:val="left"/>
      <w:pPr>
        <w:ind w:left="5936" w:hanging="708"/>
      </w:pPr>
      <w:rPr>
        <w:rFonts w:hint="default"/>
        <w:lang w:val="en-GB" w:eastAsia="en-GB" w:bidi="en-GB"/>
      </w:rPr>
    </w:lvl>
    <w:lvl w:ilvl="6">
      <w:numFmt w:val="bullet"/>
      <w:lvlText w:val="•"/>
      <w:lvlJc w:val="left"/>
      <w:pPr>
        <w:ind w:left="7050" w:hanging="708"/>
      </w:pPr>
      <w:rPr>
        <w:rFonts w:hint="default"/>
        <w:lang w:val="en-GB" w:eastAsia="en-GB" w:bidi="en-GB"/>
      </w:rPr>
    </w:lvl>
    <w:lvl w:ilvl="7">
      <w:numFmt w:val="bullet"/>
      <w:lvlText w:val="•"/>
      <w:lvlJc w:val="left"/>
      <w:pPr>
        <w:ind w:left="8164" w:hanging="708"/>
      </w:pPr>
      <w:rPr>
        <w:rFonts w:hint="default"/>
        <w:lang w:val="en-GB" w:eastAsia="en-GB" w:bidi="en-GB"/>
      </w:rPr>
    </w:lvl>
    <w:lvl w:ilvl="8">
      <w:numFmt w:val="bullet"/>
      <w:lvlText w:val="•"/>
      <w:lvlJc w:val="left"/>
      <w:pPr>
        <w:ind w:left="9278" w:hanging="708"/>
      </w:pPr>
      <w:rPr>
        <w:rFonts w:hint="default"/>
        <w:lang w:val="en-GB" w:eastAsia="en-GB" w:bidi="en-GB"/>
      </w:rPr>
    </w:lvl>
  </w:abstractNum>
  <w:abstractNum w:abstractNumId="14" w15:restartNumberingAfterBreak="0">
    <w:nsid w:val="4FAF4533"/>
    <w:multiLevelType w:val="multilevel"/>
    <w:tmpl w:val="DE04C29E"/>
    <w:lvl w:ilvl="0">
      <w:start w:val="22"/>
      <w:numFmt w:val="decimal"/>
      <w:lvlText w:val="%1."/>
      <w:lvlJc w:val="left"/>
      <w:pPr>
        <w:ind w:left="1472" w:hanging="720"/>
        <w:jc w:val="left"/>
      </w:pPr>
      <w:rPr>
        <w:rFonts w:ascii="Arial" w:eastAsia="Arial" w:hAnsi="Arial" w:cs="Arial" w:hint="default"/>
        <w:b/>
        <w:bCs/>
        <w:spacing w:val="-2"/>
        <w:w w:val="100"/>
        <w:sz w:val="24"/>
        <w:szCs w:val="24"/>
        <w:lang w:val="en-GB" w:eastAsia="en-GB" w:bidi="en-GB"/>
      </w:rPr>
    </w:lvl>
    <w:lvl w:ilvl="1">
      <w:start w:val="1"/>
      <w:numFmt w:val="decimal"/>
      <w:lvlText w:val="%1.%2"/>
      <w:lvlJc w:val="left"/>
      <w:pPr>
        <w:ind w:left="1472" w:hanging="720"/>
        <w:jc w:val="left"/>
      </w:pPr>
      <w:rPr>
        <w:rFonts w:hint="default"/>
        <w:spacing w:val="-17"/>
        <w:w w:val="100"/>
        <w:lang w:val="en-GB" w:eastAsia="en-GB" w:bidi="en-GB"/>
      </w:rPr>
    </w:lvl>
    <w:lvl w:ilvl="2">
      <w:numFmt w:val="bullet"/>
      <w:lvlText w:val=""/>
      <w:lvlJc w:val="left"/>
      <w:pPr>
        <w:ind w:left="1472" w:hanging="720"/>
      </w:pPr>
      <w:rPr>
        <w:rFonts w:ascii="Symbol" w:eastAsia="Symbol" w:hAnsi="Symbol" w:cs="Symbol" w:hint="default"/>
        <w:w w:val="100"/>
        <w:sz w:val="24"/>
        <w:szCs w:val="24"/>
        <w:lang w:val="en-GB" w:eastAsia="en-GB" w:bidi="en-GB"/>
      </w:rPr>
    </w:lvl>
    <w:lvl w:ilvl="3">
      <w:numFmt w:val="bullet"/>
      <w:lvlText w:val="•"/>
      <w:lvlJc w:val="left"/>
      <w:pPr>
        <w:ind w:left="3988" w:hanging="720"/>
      </w:pPr>
      <w:rPr>
        <w:rFonts w:hint="default"/>
        <w:lang w:val="en-GB" w:eastAsia="en-GB" w:bidi="en-GB"/>
      </w:rPr>
    </w:lvl>
    <w:lvl w:ilvl="4">
      <w:numFmt w:val="bullet"/>
      <w:lvlText w:val="•"/>
      <w:lvlJc w:val="left"/>
      <w:pPr>
        <w:ind w:left="5062" w:hanging="720"/>
      </w:pPr>
      <w:rPr>
        <w:rFonts w:hint="default"/>
        <w:lang w:val="en-GB" w:eastAsia="en-GB" w:bidi="en-GB"/>
      </w:rPr>
    </w:lvl>
    <w:lvl w:ilvl="5">
      <w:numFmt w:val="bullet"/>
      <w:lvlText w:val="•"/>
      <w:lvlJc w:val="left"/>
      <w:pPr>
        <w:ind w:left="6136" w:hanging="720"/>
      </w:pPr>
      <w:rPr>
        <w:rFonts w:hint="default"/>
        <w:lang w:val="en-GB" w:eastAsia="en-GB" w:bidi="en-GB"/>
      </w:rPr>
    </w:lvl>
    <w:lvl w:ilvl="6">
      <w:numFmt w:val="bullet"/>
      <w:lvlText w:val="•"/>
      <w:lvlJc w:val="left"/>
      <w:pPr>
        <w:ind w:left="7210" w:hanging="720"/>
      </w:pPr>
      <w:rPr>
        <w:rFonts w:hint="default"/>
        <w:lang w:val="en-GB" w:eastAsia="en-GB" w:bidi="en-GB"/>
      </w:rPr>
    </w:lvl>
    <w:lvl w:ilvl="7">
      <w:numFmt w:val="bullet"/>
      <w:lvlText w:val="•"/>
      <w:lvlJc w:val="left"/>
      <w:pPr>
        <w:ind w:left="8284" w:hanging="720"/>
      </w:pPr>
      <w:rPr>
        <w:rFonts w:hint="default"/>
        <w:lang w:val="en-GB" w:eastAsia="en-GB" w:bidi="en-GB"/>
      </w:rPr>
    </w:lvl>
    <w:lvl w:ilvl="8">
      <w:numFmt w:val="bullet"/>
      <w:lvlText w:val="•"/>
      <w:lvlJc w:val="left"/>
      <w:pPr>
        <w:ind w:left="9358" w:hanging="720"/>
      </w:pPr>
      <w:rPr>
        <w:rFonts w:hint="default"/>
        <w:lang w:val="en-GB" w:eastAsia="en-GB" w:bidi="en-GB"/>
      </w:rPr>
    </w:lvl>
  </w:abstractNum>
  <w:abstractNum w:abstractNumId="15" w15:restartNumberingAfterBreak="0">
    <w:nsid w:val="51BE2D70"/>
    <w:multiLevelType w:val="hybridMultilevel"/>
    <w:tmpl w:val="C3529604"/>
    <w:lvl w:ilvl="0" w:tplc="84066450">
      <w:numFmt w:val="bullet"/>
      <w:lvlText w:val="•"/>
      <w:lvlJc w:val="left"/>
      <w:pPr>
        <w:ind w:left="1624" w:hanging="152"/>
      </w:pPr>
      <w:rPr>
        <w:rFonts w:ascii="Arial" w:eastAsia="Arial" w:hAnsi="Arial" w:cs="Arial" w:hint="default"/>
        <w:spacing w:val="-4"/>
        <w:w w:val="100"/>
        <w:sz w:val="24"/>
        <w:szCs w:val="24"/>
        <w:lang w:val="en-GB" w:eastAsia="en-GB" w:bidi="en-GB"/>
      </w:rPr>
    </w:lvl>
    <w:lvl w:ilvl="1" w:tplc="AA4E1CCA">
      <w:numFmt w:val="bullet"/>
      <w:lvlText w:val="•"/>
      <w:lvlJc w:val="left"/>
      <w:pPr>
        <w:ind w:left="2608" w:hanging="152"/>
      </w:pPr>
      <w:rPr>
        <w:rFonts w:hint="default"/>
        <w:lang w:val="en-GB" w:eastAsia="en-GB" w:bidi="en-GB"/>
      </w:rPr>
    </w:lvl>
    <w:lvl w:ilvl="2" w:tplc="D5025DD8">
      <w:numFmt w:val="bullet"/>
      <w:lvlText w:val="•"/>
      <w:lvlJc w:val="left"/>
      <w:pPr>
        <w:ind w:left="3597" w:hanging="152"/>
      </w:pPr>
      <w:rPr>
        <w:rFonts w:hint="default"/>
        <w:lang w:val="en-GB" w:eastAsia="en-GB" w:bidi="en-GB"/>
      </w:rPr>
    </w:lvl>
    <w:lvl w:ilvl="3" w:tplc="79D20D72">
      <w:numFmt w:val="bullet"/>
      <w:lvlText w:val="•"/>
      <w:lvlJc w:val="left"/>
      <w:pPr>
        <w:ind w:left="4585" w:hanging="152"/>
      </w:pPr>
      <w:rPr>
        <w:rFonts w:hint="default"/>
        <w:lang w:val="en-GB" w:eastAsia="en-GB" w:bidi="en-GB"/>
      </w:rPr>
    </w:lvl>
    <w:lvl w:ilvl="4" w:tplc="369C75F0">
      <w:numFmt w:val="bullet"/>
      <w:lvlText w:val="•"/>
      <w:lvlJc w:val="left"/>
      <w:pPr>
        <w:ind w:left="5574" w:hanging="152"/>
      </w:pPr>
      <w:rPr>
        <w:rFonts w:hint="default"/>
        <w:lang w:val="en-GB" w:eastAsia="en-GB" w:bidi="en-GB"/>
      </w:rPr>
    </w:lvl>
    <w:lvl w:ilvl="5" w:tplc="1CC07C50">
      <w:numFmt w:val="bullet"/>
      <w:lvlText w:val="•"/>
      <w:lvlJc w:val="left"/>
      <w:pPr>
        <w:ind w:left="6563" w:hanging="152"/>
      </w:pPr>
      <w:rPr>
        <w:rFonts w:hint="default"/>
        <w:lang w:val="en-GB" w:eastAsia="en-GB" w:bidi="en-GB"/>
      </w:rPr>
    </w:lvl>
    <w:lvl w:ilvl="6" w:tplc="8B1C5422">
      <w:numFmt w:val="bullet"/>
      <w:lvlText w:val="•"/>
      <w:lvlJc w:val="left"/>
      <w:pPr>
        <w:ind w:left="7551" w:hanging="152"/>
      </w:pPr>
      <w:rPr>
        <w:rFonts w:hint="default"/>
        <w:lang w:val="en-GB" w:eastAsia="en-GB" w:bidi="en-GB"/>
      </w:rPr>
    </w:lvl>
    <w:lvl w:ilvl="7" w:tplc="03703B8C">
      <w:numFmt w:val="bullet"/>
      <w:lvlText w:val="•"/>
      <w:lvlJc w:val="left"/>
      <w:pPr>
        <w:ind w:left="8540" w:hanging="152"/>
      </w:pPr>
      <w:rPr>
        <w:rFonts w:hint="default"/>
        <w:lang w:val="en-GB" w:eastAsia="en-GB" w:bidi="en-GB"/>
      </w:rPr>
    </w:lvl>
    <w:lvl w:ilvl="8" w:tplc="BE7ACC9A">
      <w:numFmt w:val="bullet"/>
      <w:lvlText w:val="•"/>
      <w:lvlJc w:val="left"/>
      <w:pPr>
        <w:ind w:left="9529" w:hanging="152"/>
      </w:pPr>
      <w:rPr>
        <w:rFonts w:hint="default"/>
        <w:lang w:val="en-GB" w:eastAsia="en-GB" w:bidi="en-GB"/>
      </w:rPr>
    </w:lvl>
  </w:abstractNum>
  <w:abstractNum w:abstractNumId="16" w15:restartNumberingAfterBreak="0">
    <w:nsid w:val="646C5482"/>
    <w:multiLevelType w:val="hybridMultilevel"/>
    <w:tmpl w:val="A39AD36A"/>
    <w:lvl w:ilvl="0" w:tplc="396430AA">
      <w:start w:val="1"/>
      <w:numFmt w:val="decimal"/>
      <w:lvlText w:val="%1."/>
      <w:lvlJc w:val="left"/>
      <w:pPr>
        <w:ind w:left="1187" w:hanging="721"/>
        <w:jc w:val="left"/>
      </w:pPr>
      <w:rPr>
        <w:rFonts w:ascii="Arial" w:eastAsia="Arial" w:hAnsi="Arial" w:cs="Arial" w:hint="default"/>
        <w:spacing w:val="-1"/>
        <w:w w:val="100"/>
        <w:sz w:val="22"/>
        <w:szCs w:val="22"/>
        <w:lang w:val="en-GB" w:eastAsia="en-GB" w:bidi="en-GB"/>
      </w:rPr>
    </w:lvl>
    <w:lvl w:ilvl="1" w:tplc="6E845CA4">
      <w:numFmt w:val="bullet"/>
      <w:lvlText w:val="•"/>
      <w:lvlJc w:val="left"/>
      <w:pPr>
        <w:ind w:left="1528" w:hanging="721"/>
      </w:pPr>
      <w:rPr>
        <w:rFonts w:hint="default"/>
        <w:lang w:val="en-GB" w:eastAsia="en-GB" w:bidi="en-GB"/>
      </w:rPr>
    </w:lvl>
    <w:lvl w:ilvl="2" w:tplc="60F865C4">
      <w:numFmt w:val="bullet"/>
      <w:lvlText w:val="•"/>
      <w:lvlJc w:val="left"/>
      <w:pPr>
        <w:ind w:left="1877" w:hanging="721"/>
      </w:pPr>
      <w:rPr>
        <w:rFonts w:hint="default"/>
        <w:lang w:val="en-GB" w:eastAsia="en-GB" w:bidi="en-GB"/>
      </w:rPr>
    </w:lvl>
    <w:lvl w:ilvl="3" w:tplc="65306D6E">
      <w:numFmt w:val="bullet"/>
      <w:lvlText w:val="•"/>
      <w:lvlJc w:val="left"/>
      <w:pPr>
        <w:ind w:left="2226" w:hanging="721"/>
      </w:pPr>
      <w:rPr>
        <w:rFonts w:hint="default"/>
        <w:lang w:val="en-GB" w:eastAsia="en-GB" w:bidi="en-GB"/>
      </w:rPr>
    </w:lvl>
    <w:lvl w:ilvl="4" w:tplc="955EE254">
      <w:numFmt w:val="bullet"/>
      <w:lvlText w:val="•"/>
      <w:lvlJc w:val="left"/>
      <w:pPr>
        <w:ind w:left="2575" w:hanging="721"/>
      </w:pPr>
      <w:rPr>
        <w:rFonts w:hint="default"/>
        <w:lang w:val="en-GB" w:eastAsia="en-GB" w:bidi="en-GB"/>
      </w:rPr>
    </w:lvl>
    <w:lvl w:ilvl="5" w:tplc="2CA28DD0">
      <w:numFmt w:val="bullet"/>
      <w:lvlText w:val="•"/>
      <w:lvlJc w:val="left"/>
      <w:pPr>
        <w:ind w:left="2924" w:hanging="721"/>
      </w:pPr>
      <w:rPr>
        <w:rFonts w:hint="default"/>
        <w:lang w:val="en-GB" w:eastAsia="en-GB" w:bidi="en-GB"/>
      </w:rPr>
    </w:lvl>
    <w:lvl w:ilvl="6" w:tplc="06007A68">
      <w:numFmt w:val="bullet"/>
      <w:lvlText w:val="•"/>
      <w:lvlJc w:val="left"/>
      <w:pPr>
        <w:ind w:left="3272" w:hanging="721"/>
      </w:pPr>
      <w:rPr>
        <w:rFonts w:hint="default"/>
        <w:lang w:val="en-GB" w:eastAsia="en-GB" w:bidi="en-GB"/>
      </w:rPr>
    </w:lvl>
    <w:lvl w:ilvl="7" w:tplc="5A363C40">
      <w:numFmt w:val="bullet"/>
      <w:lvlText w:val="•"/>
      <w:lvlJc w:val="left"/>
      <w:pPr>
        <w:ind w:left="3621" w:hanging="721"/>
      </w:pPr>
      <w:rPr>
        <w:rFonts w:hint="default"/>
        <w:lang w:val="en-GB" w:eastAsia="en-GB" w:bidi="en-GB"/>
      </w:rPr>
    </w:lvl>
    <w:lvl w:ilvl="8" w:tplc="EC367236">
      <w:numFmt w:val="bullet"/>
      <w:lvlText w:val="•"/>
      <w:lvlJc w:val="left"/>
      <w:pPr>
        <w:ind w:left="3970" w:hanging="721"/>
      </w:pPr>
      <w:rPr>
        <w:rFonts w:hint="default"/>
        <w:lang w:val="en-GB" w:eastAsia="en-GB" w:bidi="en-GB"/>
      </w:rPr>
    </w:lvl>
  </w:abstractNum>
  <w:abstractNum w:abstractNumId="17" w15:restartNumberingAfterBreak="0">
    <w:nsid w:val="6B8F2E48"/>
    <w:multiLevelType w:val="hybridMultilevel"/>
    <w:tmpl w:val="5664B656"/>
    <w:lvl w:ilvl="0" w:tplc="AD96F2D4">
      <w:numFmt w:val="bullet"/>
      <w:lvlText w:val=""/>
      <w:lvlJc w:val="left"/>
      <w:pPr>
        <w:ind w:left="827" w:hanging="360"/>
      </w:pPr>
      <w:rPr>
        <w:rFonts w:ascii="Symbol" w:eastAsia="Symbol" w:hAnsi="Symbol" w:cs="Symbol" w:hint="default"/>
        <w:w w:val="100"/>
        <w:sz w:val="24"/>
        <w:szCs w:val="24"/>
        <w:lang w:val="en-GB" w:eastAsia="en-GB" w:bidi="en-GB"/>
      </w:rPr>
    </w:lvl>
    <w:lvl w:ilvl="1" w:tplc="36281FF4">
      <w:numFmt w:val="bullet"/>
      <w:lvlText w:val="•"/>
      <w:lvlJc w:val="left"/>
      <w:pPr>
        <w:ind w:left="1233" w:hanging="360"/>
      </w:pPr>
      <w:rPr>
        <w:rFonts w:hint="default"/>
        <w:lang w:val="en-GB" w:eastAsia="en-GB" w:bidi="en-GB"/>
      </w:rPr>
    </w:lvl>
    <w:lvl w:ilvl="2" w:tplc="39A49A44">
      <w:numFmt w:val="bullet"/>
      <w:lvlText w:val="•"/>
      <w:lvlJc w:val="left"/>
      <w:pPr>
        <w:ind w:left="1646" w:hanging="360"/>
      </w:pPr>
      <w:rPr>
        <w:rFonts w:hint="default"/>
        <w:lang w:val="en-GB" w:eastAsia="en-GB" w:bidi="en-GB"/>
      </w:rPr>
    </w:lvl>
    <w:lvl w:ilvl="3" w:tplc="CEF06090">
      <w:numFmt w:val="bullet"/>
      <w:lvlText w:val="•"/>
      <w:lvlJc w:val="left"/>
      <w:pPr>
        <w:ind w:left="2059" w:hanging="360"/>
      </w:pPr>
      <w:rPr>
        <w:rFonts w:hint="default"/>
        <w:lang w:val="en-GB" w:eastAsia="en-GB" w:bidi="en-GB"/>
      </w:rPr>
    </w:lvl>
    <w:lvl w:ilvl="4" w:tplc="FFE6C628">
      <w:numFmt w:val="bullet"/>
      <w:lvlText w:val="•"/>
      <w:lvlJc w:val="left"/>
      <w:pPr>
        <w:ind w:left="2472" w:hanging="360"/>
      </w:pPr>
      <w:rPr>
        <w:rFonts w:hint="default"/>
        <w:lang w:val="en-GB" w:eastAsia="en-GB" w:bidi="en-GB"/>
      </w:rPr>
    </w:lvl>
    <w:lvl w:ilvl="5" w:tplc="82D22060">
      <w:numFmt w:val="bullet"/>
      <w:lvlText w:val="•"/>
      <w:lvlJc w:val="left"/>
      <w:pPr>
        <w:ind w:left="2885" w:hanging="360"/>
      </w:pPr>
      <w:rPr>
        <w:rFonts w:hint="default"/>
        <w:lang w:val="en-GB" w:eastAsia="en-GB" w:bidi="en-GB"/>
      </w:rPr>
    </w:lvl>
    <w:lvl w:ilvl="6" w:tplc="6AC48194">
      <w:numFmt w:val="bullet"/>
      <w:lvlText w:val="•"/>
      <w:lvlJc w:val="left"/>
      <w:pPr>
        <w:ind w:left="3298" w:hanging="360"/>
      </w:pPr>
      <w:rPr>
        <w:rFonts w:hint="default"/>
        <w:lang w:val="en-GB" w:eastAsia="en-GB" w:bidi="en-GB"/>
      </w:rPr>
    </w:lvl>
    <w:lvl w:ilvl="7" w:tplc="8A0C8E1E">
      <w:numFmt w:val="bullet"/>
      <w:lvlText w:val="•"/>
      <w:lvlJc w:val="left"/>
      <w:pPr>
        <w:ind w:left="3711" w:hanging="360"/>
      </w:pPr>
      <w:rPr>
        <w:rFonts w:hint="default"/>
        <w:lang w:val="en-GB" w:eastAsia="en-GB" w:bidi="en-GB"/>
      </w:rPr>
    </w:lvl>
    <w:lvl w:ilvl="8" w:tplc="9E745E20">
      <w:numFmt w:val="bullet"/>
      <w:lvlText w:val="•"/>
      <w:lvlJc w:val="left"/>
      <w:pPr>
        <w:ind w:left="4124" w:hanging="360"/>
      </w:pPr>
      <w:rPr>
        <w:rFonts w:hint="default"/>
        <w:lang w:val="en-GB" w:eastAsia="en-GB" w:bidi="en-GB"/>
      </w:rPr>
    </w:lvl>
  </w:abstractNum>
  <w:abstractNum w:abstractNumId="18" w15:restartNumberingAfterBreak="0">
    <w:nsid w:val="6DB16A5D"/>
    <w:multiLevelType w:val="multilevel"/>
    <w:tmpl w:val="9754FA4E"/>
    <w:lvl w:ilvl="0">
      <w:start w:val="1"/>
      <w:numFmt w:val="decimal"/>
      <w:lvlText w:val="%1."/>
      <w:lvlJc w:val="left"/>
      <w:pPr>
        <w:ind w:left="1422" w:hanging="670"/>
        <w:jc w:val="left"/>
      </w:pPr>
      <w:rPr>
        <w:rFonts w:hint="default"/>
        <w:b/>
        <w:bCs/>
        <w:spacing w:val="-3"/>
        <w:w w:val="100"/>
        <w:lang w:val="en-GB" w:eastAsia="en-GB" w:bidi="en-GB"/>
      </w:rPr>
    </w:lvl>
    <w:lvl w:ilvl="1">
      <w:start w:val="1"/>
      <w:numFmt w:val="decimal"/>
      <w:lvlText w:val="%1.%2"/>
      <w:lvlJc w:val="left"/>
      <w:pPr>
        <w:ind w:left="1472" w:hanging="720"/>
        <w:jc w:val="left"/>
      </w:pPr>
      <w:rPr>
        <w:rFonts w:hint="default"/>
        <w:spacing w:val="-29"/>
        <w:w w:val="100"/>
        <w:lang w:val="en-GB" w:eastAsia="en-GB" w:bidi="en-GB"/>
      </w:rPr>
    </w:lvl>
    <w:lvl w:ilvl="2">
      <w:numFmt w:val="bullet"/>
      <w:lvlText w:val=""/>
      <w:lvlJc w:val="left"/>
      <w:pPr>
        <w:ind w:left="1832" w:hanging="720"/>
      </w:pPr>
      <w:rPr>
        <w:rFonts w:ascii="Symbol" w:eastAsia="Symbol" w:hAnsi="Symbol" w:cs="Symbol" w:hint="default"/>
        <w:w w:val="100"/>
        <w:sz w:val="24"/>
        <w:szCs w:val="24"/>
        <w:lang w:val="en-GB" w:eastAsia="en-GB" w:bidi="en-GB"/>
      </w:rPr>
    </w:lvl>
    <w:lvl w:ilvl="3">
      <w:numFmt w:val="bullet"/>
      <w:lvlText w:val="•"/>
      <w:lvlJc w:val="left"/>
      <w:pPr>
        <w:ind w:left="1840" w:hanging="720"/>
      </w:pPr>
      <w:rPr>
        <w:rFonts w:hint="default"/>
        <w:lang w:val="en-GB" w:eastAsia="en-GB" w:bidi="en-GB"/>
      </w:rPr>
    </w:lvl>
    <w:lvl w:ilvl="4">
      <w:numFmt w:val="bullet"/>
      <w:lvlText w:val="•"/>
      <w:lvlJc w:val="left"/>
      <w:pPr>
        <w:ind w:left="2200" w:hanging="720"/>
      </w:pPr>
      <w:rPr>
        <w:rFonts w:hint="default"/>
        <w:lang w:val="en-GB" w:eastAsia="en-GB" w:bidi="en-GB"/>
      </w:rPr>
    </w:lvl>
    <w:lvl w:ilvl="5">
      <w:numFmt w:val="bullet"/>
      <w:lvlText w:val="•"/>
      <w:lvlJc w:val="left"/>
      <w:pPr>
        <w:ind w:left="3751" w:hanging="720"/>
      </w:pPr>
      <w:rPr>
        <w:rFonts w:hint="default"/>
        <w:lang w:val="en-GB" w:eastAsia="en-GB" w:bidi="en-GB"/>
      </w:rPr>
    </w:lvl>
    <w:lvl w:ilvl="6">
      <w:numFmt w:val="bullet"/>
      <w:lvlText w:val="•"/>
      <w:lvlJc w:val="left"/>
      <w:pPr>
        <w:ind w:left="5302" w:hanging="720"/>
      </w:pPr>
      <w:rPr>
        <w:rFonts w:hint="default"/>
        <w:lang w:val="en-GB" w:eastAsia="en-GB" w:bidi="en-GB"/>
      </w:rPr>
    </w:lvl>
    <w:lvl w:ilvl="7">
      <w:numFmt w:val="bullet"/>
      <w:lvlText w:val="•"/>
      <w:lvlJc w:val="left"/>
      <w:pPr>
        <w:ind w:left="6853" w:hanging="720"/>
      </w:pPr>
      <w:rPr>
        <w:rFonts w:hint="default"/>
        <w:lang w:val="en-GB" w:eastAsia="en-GB" w:bidi="en-GB"/>
      </w:rPr>
    </w:lvl>
    <w:lvl w:ilvl="8">
      <w:numFmt w:val="bullet"/>
      <w:lvlText w:val="•"/>
      <w:lvlJc w:val="left"/>
      <w:pPr>
        <w:ind w:left="8404" w:hanging="720"/>
      </w:pPr>
      <w:rPr>
        <w:rFonts w:hint="default"/>
        <w:lang w:val="en-GB" w:eastAsia="en-GB" w:bidi="en-GB"/>
      </w:rPr>
    </w:lvl>
  </w:abstractNum>
  <w:abstractNum w:abstractNumId="19" w15:restartNumberingAfterBreak="0">
    <w:nsid w:val="71B87029"/>
    <w:multiLevelType w:val="hybridMultilevel"/>
    <w:tmpl w:val="65D4CCF2"/>
    <w:lvl w:ilvl="0" w:tplc="0242D792">
      <w:numFmt w:val="bullet"/>
      <w:lvlText w:val=""/>
      <w:lvlJc w:val="left"/>
      <w:pPr>
        <w:ind w:left="827" w:hanging="360"/>
      </w:pPr>
      <w:rPr>
        <w:rFonts w:ascii="Symbol" w:eastAsia="Symbol" w:hAnsi="Symbol" w:cs="Symbol" w:hint="default"/>
        <w:w w:val="100"/>
        <w:sz w:val="24"/>
        <w:szCs w:val="24"/>
        <w:lang w:val="en-GB" w:eastAsia="en-GB" w:bidi="en-GB"/>
      </w:rPr>
    </w:lvl>
    <w:lvl w:ilvl="1" w:tplc="7E68C200">
      <w:numFmt w:val="bullet"/>
      <w:lvlText w:val="•"/>
      <w:lvlJc w:val="left"/>
      <w:pPr>
        <w:ind w:left="1233" w:hanging="360"/>
      </w:pPr>
      <w:rPr>
        <w:rFonts w:hint="default"/>
        <w:lang w:val="en-GB" w:eastAsia="en-GB" w:bidi="en-GB"/>
      </w:rPr>
    </w:lvl>
    <w:lvl w:ilvl="2" w:tplc="129EA662">
      <w:numFmt w:val="bullet"/>
      <w:lvlText w:val="•"/>
      <w:lvlJc w:val="left"/>
      <w:pPr>
        <w:ind w:left="1646" w:hanging="360"/>
      </w:pPr>
      <w:rPr>
        <w:rFonts w:hint="default"/>
        <w:lang w:val="en-GB" w:eastAsia="en-GB" w:bidi="en-GB"/>
      </w:rPr>
    </w:lvl>
    <w:lvl w:ilvl="3" w:tplc="794E0790">
      <w:numFmt w:val="bullet"/>
      <w:lvlText w:val="•"/>
      <w:lvlJc w:val="left"/>
      <w:pPr>
        <w:ind w:left="2059" w:hanging="360"/>
      </w:pPr>
      <w:rPr>
        <w:rFonts w:hint="default"/>
        <w:lang w:val="en-GB" w:eastAsia="en-GB" w:bidi="en-GB"/>
      </w:rPr>
    </w:lvl>
    <w:lvl w:ilvl="4" w:tplc="96D85CF0">
      <w:numFmt w:val="bullet"/>
      <w:lvlText w:val="•"/>
      <w:lvlJc w:val="left"/>
      <w:pPr>
        <w:ind w:left="2472" w:hanging="360"/>
      </w:pPr>
      <w:rPr>
        <w:rFonts w:hint="default"/>
        <w:lang w:val="en-GB" w:eastAsia="en-GB" w:bidi="en-GB"/>
      </w:rPr>
    </w:lvl>
    <w:lvl w:ilvl="5" w:tplc="C7A206EE">
      <w:numFmt w:val="bullet"/>
      <w:lvlText w:val="•"/>
      <w:lvlJc w:val="left"/>
      <w:pPr>
        <w:ind w:left="2885" w:hanging="360"/>
      </w:pPr>
      <w:rPr>
        <w:rFonts w:hint="default"/>
        <w:lang w:val="en-GB" w:eastAsia="en-GB" w:bidi="en-GB"/>
      </w:rPr>
    </w:lvl>
    <w:lvl w:ilvl="6" w:tplc="1F347CC6">
      <w:numFmt w:val="bullet"/>
      <w:lvlText w:val="•"/>
      <w:lvlJc w:val="left"/>
      <w:pPr>
        <w:ind w:left="3298" w:hanging="360"/>
      </w:pPr>
      <w:rPr>
        <w:rFonts w:hint="default"/>
        <w:lang w:val="en-GB" w:eastAsia="en-GB" w:bidi="en-GB"/>
      </w:rPr>
    </w:lvl>
    <w:lvl w:ilvl="7" w:tplc="54DC131E">
      <w:numFmt w:val="bullet"/>
      <w:lvlText w:val="•"/>
      <w:lvlJc w:val="left"/>
      <w:pPr>
        <w:ind w:left="3711" w:hanging="360"/>
      </w:pPr>
      <w:rPr>
        <w:rFonts w:hint="default"/>
        <w:lang w:val="en-GB" w:eastAsia="en-GB" w:bidi="en-GB"/>
      </w:rPr>
    </w:lvl>
    <w:lvl w:ilvl="8" w:tplc="E8F6CB9A">
      <w:numFmt w:val="bullet"/>
      <w:lvlText w:val="•"/>
      <w:lvlJc w:val="left"/>
      <w:pPr>
        <w:ind w:left="4124" w:hanging="360"/>
      </w:pPr>
      <w:rPr>
        <w:rFonts w:hint="default"/>
        <w:lang w:val="en-GB" w:eastAsia="en-GB" w:bidi="en-GB"/>
      </w:rPr>
    </w:lvl>
  </w:abstractNum>
  <w:abstractNum w:abstractNumId="20" w15:restartNumberingAfterBreak="0">
    <w:nsid w:val="737C1ED5"/>
    <w:multiLevelType w:val="hybridMultilevel"/>
    <w:tmpl w:val="FEF49752"/>
    <w:lvl w:ilvl="0" w:tplc="D13430E2">
      <w:numFmt w:val="bullet"/>
      <w:lvlText w:val=""/>
      <w:lvlJc w:val="left"/>
      <w:pPr>
        <w:ind w:left="827" w:hanging="360"/>
      </w:pPr>
      <w:rPr>
        <w:rFonts w:ascii="Symbol" w:eastAsia="Symbol" w:hAnsi="Symbol" w:cs="Symbol" w:hint="default"/>
        <w:w w:val="100"/>
        <w:sz w:val="24"/>
        <w:szCs w:val="24"/>
        <w:lang w:val="en-GB" w:eastAsia="en-GB" w:bidi="en-GB"/>
      </w:rPr>
    </w:lvl>
    <w:lvl w:ilvl="1" w:tplc="DB448074">
      <w:numFmt w:val="bullet"/>
      <w:lvlText w:val="•"/>
      <w:lvlJc w:val="left"/>
      <w:pPr>
        <w:ind w:left="1233" w:hanging="360"/>
      </w:pPr>
      <w:rPr>
        <w:rFonts w:hint="default"/>
        <w:lang w:val="en-GB" w:eastAsia="en-GB" w:bidi="en-GB"/>
      </w:rPr>
    </w:lvl>
    <w:lvl w:ilvl="2" w:tplc="784A387A">
      <w:numFmt w:val="bullet"/>
      <w:lvlText w:val="•"/>
      <w:lvlJc w:val="left"/>
      <w:pPr>
        <w:ind w:left="1646" w:hanging="360"/>
      </w:pPr>
      <w:rPr>
        <w:rFonts w:hint="default"/>
        <w:lang w:val="en-GB" w:eastAsia="en-GB" w:bidi="en-GB"/>
      </w:rPr>
    </w:lvl>
    <w:lvl w:ilvl="3" w:tplc="F120226A">
      <w:numFmt w:val="bullet"/>
      <w:lvlText w:val="•"/>
      <w:lvlJc w:val="left"/>
      <w:pPr>
        <w:ind w:left="2059" w:hanging="360"/>
      </w:pPr>
      <w:rPr>
        <w:rFonts w:hint="default"/>
        <w:lang w:val="en-GB" w:eastAsia="en-GB" w:bidi="en-GB"/>
      </w:rPr>
    </w:lvl>
    <w:lvl w:ilvl="4" w:tplc="9FC245A2">
      <w:numFmt w:val="bullet"/>
      <w:lvlText w:val="•"/>
      <w:lvlJc w:val="left"/>
      <w:pPr>
        <w:ind w:left="2472" w:hanging="360"/>
      </w:pPr>
      <w:rPr>
        <w:rFonts w:hint="default"/>
        <w:lang w:val="en-GB" w:eastAsia="en-GB" w:bidi="en-GB"/>
      </w:rPr>
    </w:lvl>
    <w:lvl w:ilvl="5" w:tplc="A36C067C">
      <w:numFmt w:val="bullet"/>
      <w:lvlText w:val="•"/>
      <w:lvlJc w:val="left"/>
      <w:pPr>
        <w:ind w:left="2885" w:hanging="360"/>
      </w:pPr>
      <w:rPr>
        <w:rFonts w:hint="default"/>
        <w:lang w:val="en-GB" w:eastAsia="en-GB" w:bidi="en-GB"/>
      </w:rPr>
    </w:lvl>
    <w:lvl w:ilvl="6" w:tplc="1AE4034A">
      <w:numFmt w:val="bullet"/>
      <w:lvlText w:val="•"/>
      <w:lvlJc w:val="left"/>
      <w:pPr>
        <w:ind w:left="3298" w:hanging="360"/>
      </w:pPr>
      <w:rPr>
        <w:rFonts w:hint="default"/>
        <w:lang w:val="en-GB" w:eastAsia="en-GB" w:bidi="en-GB"/>
      </w:rPr>
    </w:lvl>
    <w:lvl w:ilvl="7" w:tplc="ACF47E36">
      <w:numFmt w:val="bullet"/>
      <w:lvlText w:val="•"/>
      <w:lvlJc w:val="left"/>
      <w:pPr>
        <w:ind w:left="3711" w:hanging="360"/>
      </w:pPr>
      <w:rPr>
        <w:rFonts w:hint="default"/>
        <w:lang w:val="en-GB" w:eastAsia="en-GB" w:bidi="en-GB"/>
      </w:rPr>
    </w:lvl>
    <w:lvl w:ilvl="8" w:tplc="55389ABA">
      <w:numFmt w:val="bullet"/>
      <w:lvlText w:val="•"/>
      <w:lvlJc w:val="left"/>
      <w:pPr>
        <w:ind w:left="4124" w:hanging="360"/>
      </w:pPr>
      <w:rPr>
        <w:rFonts w:hint="default"/>
        <w:lang w:val="en-GB" w:eastAsia="en-GB" w:bidi="en-GB"/>
      </w:rPr>
    </w:lvl>
  </w:abstractNum>
  <w:abstractNum w:abstractNumId="21" w15:restartNumberingAfterBreak="0">
    <w:nsid w:val="7AD74E5B"/>
    <w:multiLevelType w:val="hybridMultilevel"/>
    <w:tmpl w:val="9684C3B4"/>
    <w:lvl w:ilvl="0" w:tplc="71D43F5E">
      <w:numFmt w:val="bullet"/>
      <w:lvlText w:val=""/>
      <w:lvlJc w:val="left"/>
      <w:pPr>
        <w:ind w:left="827" w:hanging="360"/>
      </w:pPr>
      <w:rPr>
        <w:rFonts w:ascii="Symbol" w:eastAsia="Symbol" w:hAnsi="Symbol" w:cs="Symbol" w:hint="default"/>
        <w:w w:val="100"/>
        <w:sz w:val="24"/>
        <w:szCs w:val="24"/>
        <w:lang w:val="en-GB" w:eastAsia="en-GB" w:bidi="en-GB"/>
      </w:rPr>
    </w:lvl>
    <w:lvl w:ilvl="1" w:tplc="62ACC402">
      <w:numFmt w:val="bullet"/>
      <w:lvlText w:val="•"/>
      <w:lvlJc w:val="left"/>
      <w:pPr>
        <w:ind w:left="1233" w:hanging="360"/>
      </w:pPr>
      <w:rPr>
        <w:rFonts w:hint="default"/>
        <w:lang w:val="en-GB" w:eastAsia="en-GB" w:bidi="en-GB"/>
      </w:rPr>
    </w:lvl>
    <w:lvl w:ilvl="2" w:tplc="30CA3C9C">
      <w:numFmt w:val="bullet"/>
      <w:lvlText w:val="•"/>
      <w:lvlJc w:val="left"/>
      <w:pPr>
        <w:ind w:left="1646" w:hanging="360"/>
      </w:pPr>
      <w:rPr>
        <w:rFonts w:hint="default"/>
        <w:lang w:val="en-GB" w:eastAsia="en-GB" w:bidi="en-GB"/>
      </w:rPr>
    </w:lvl>
    <w:lvl w:ilvl="3" w:tplc="8B0CC264">
      <w:numFmt w:val="bullet"/>
      <w:lvlText w:val="•"/>
      <w:lvlJc w:val="left"/>
      <w:pPr>
        <w:ind w:left="2059" w:hanging="360"/>
      </w:pPr>
      <w:rPr>
        <w:rFonts w:hint="default"/>
        <w:lang w:val="en-GB" w:eastAsia="en-GB" w:bidi="en-GB"/>
      </w:rPr>
    </w:lvl>
    <w:lvl w:ilvl="4" w:tplc="2ABA8982">
      <w:numFmt w:val="bullet"/>
      <w:lvlText w:val="•"/>
      <w:lvlJc w:val="left"/>
      <w:pPr>
        <w:ind w:left="2472" w:hanging="360"/>
      </w:pPr>
      <w:rPr>
        <w:rFonts w:hint="default"/>
        <w:lang w:val="en-GB" w:eastAsia="en-GB" w:bidi="en-GB"/>
      </w:rPr>
    </w:lvl>
    <w:lvl w:ilvl="5" w:tplc="B3CE8D88">
      <w:numFmt w:val="bullet"/>
      <w:lvlText w:val="•"/>
      <w:lvlJc w:val="left"/>
      <w:pPr>
        <w:ind w:left="2885" w:hanging="360"/>
      </w:pPr>
      <w:rPr>
        <w:rFonts w:hint="default"/>
        <w:lang w:val="en-GB" w:eastAsia="en-GB" w:bidi="en-GB"/>
      </w:rPr>
    </w:lvl>
    <w:lvl w:ilvl="6" w:tplc="063C8CA6">
      <w:numFmt w:val="bullet"/>
      <w:lvlText w:val="•"/>
      <w:lvlJc w:val="left"/>
      <w:pPr>
        <w:ind w:left="3298" w:hanging="360"/>
      </w:pPr>
      <w:rPr>
        <w:rFonts w:hint="default"/>
        <w:lang w:val="en-GB" w:eastAsia="en-GB" w:bidi="en-GB"/>
      </w:rPr>
    </w:lvl>
    <w:lvl w:ilvl="7" w:tplc="50DEC1B6">
      <w:numFmt w:val="bullet"/>
      <w:lvlText w:val="•"/>
      <w:lvlJc w:val="left"/>
      <w:pPr>
        <w:ind w:left="3711" w:hanging="360"/>
      </w:pPr>
      <w:rPr>
        <w:rFonts w:hint="default"/>
        <w:lang w:val="en-GB" w:eastAsia="en-GB" w:bidi="en-GB"/>
      </w:rPr>
    </w:lvl>
    <w:lvl w:ilvl="8" w:tplc="08FC2C2E">
      <w:numFmt w:val="bullet"/>
      <w:lvlText w:val="•"/>
      <w:lvlJc w:val="left"/>
      <w:pPr>
        <w:ind w:left="4124" w:hanging="360"/>
      </w:pPr>
      <w:rPr>
        <w:rFonts w:hint="default"/>
        <w:lang w:val="en-GB" w:eastAsia="en-GB" w:bidi="en-GB"/>
      </w:rPr>
    </w:lvl>
  </w:abstractNum>
  <w:num w:numId="1" w16cid:durableId="34350779">
    <w:abstractNumId w:val="12"/>
  </w:num>
  <w:num w:numId="2" w16cid:durableId="645475131">
    <w:abstractNumId w:val="16"/>
  </w:num>
  <w:num w:numId="3" w16cid:durableId="1077171472">
    <w:abstractNumId w:val="20"/>
  </w:num>
  <w:num w:numId="4" w16cid:durableId="1816141701">
    <w:abstractNumId w:val="17"/>
  </w:num>
  <w:num w:numId="5" w16cid:durableId="1586569501">
    <w:abstractNumId w:val="0"/>
  </w:num>
  <w:num w:numId="6" w16cid:durableId="1122723202">
    <w:abstractNumId w:val="21"/>
  </w:num>
  <w:num w:numId="7" w16cid:durableId="956526691">
    <w:abstractNumId w:val="19"/>
  </w:num>
  <w:num w:numId="8" w16cid:durableId="383334013">
    <w:abstractNumId w:val="2"/>
  </w:num>
  <w:num w:numId="9" w16cid:durableId="1306854367">
    <w:abstractNumId w:val="11"/>
  </w:num>
  <w:num w:numId="10" w16cid:durableId="821317507">
    <w:abstractNumId w:val="5"/>
  </w:num>
  <w:num w:numId="11" w16cid:durableId="875047196">
    <w:abstractNumId w:val="3"/>
  </w:num>
  <w:num w:numId="12" w16cid:durableId="1413625047">
    <w:abstractNumId w:val="6"/>
  </w:num>
  <w:num w:numId="13" w16cid:durableId="1971475543">
    <w:abstractNumId w:val="13"/>
  </w:num>
  <w:num w:numId="14" w16cid:durableId="2105951159">
    <w:abstractNumId w:val="10"/>
  </w:num>
  <w:num w:numId="15" w16cid:durableId="1282610539">
    <w:abstractNumId w:val="14"/>
  </w:num>
  <w:num w:numId="16" w16cid:durableId="1689678104">
    <w:abstractNumId w:val="9"/>
  </w:num>
  <w:num w:numId="17" w16cid:durableId="1273783441">
    <w:abstractNumId w:val="1"/>
  </w:num>
  <w:num w:numId="18" w16cid:durableId="1514295713">
    <w:abstractNumId w:val="15"/>
  </w:num>
  <w:num w:numId="19" w16cid:durableId="1450316665">
    <w:abstractNumId w:val="4"/>
  </w:num>
  <w:num w:numId="20" w16cid:durableId="423847120">
    <w:abstractNumId w:val="8"/>
  </w:num>
  <w:num w:numId="21" w16cid:durableId="1061632877">
    <w:abstractNumId w:val="7"/>
  </w:num>
  <w:num w:numId="22" w16cid:durableId="9723214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4796F"/>
    <w:rsid w:val="003561F2"/>
    <w:rsid w:val="0074796F"/>
    <w:rsid w:val="00B35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2"/>
    </o:shapelayout>
  </w:shapeDefaults>
  <w:decimalSymbol w:val="."/>
  <w:listSeparator w:val=","/>
  <w14:docId w14:val="7A8D18CD"/>
  <w15:docId w15:val="{5CCBFA93-FA86-4CB6-973A-B7059011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472"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72"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ULLCCG.contactus@nhs.net" TargetMode="Externa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yperlink" Target="http://www.justice.gov.uk/guidance/docs/bribery-act-2010-quick-start-guide.pdf" TargetMode="Externa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hyperlink" Target="http://www.justice.gov.uk/guidance/docs/bribery-act-2010-quick-start-guide.pdf" TargetMode="External"/><Relationship Id="rId2" Type="http://schemas.openxmlformats.org/officeDocument/2006/relationships/styles" Target="styles.xml"/><Relationship Id="rId16" Type="http://schemas.openxmlformats.org/officeDocument/2006/relationships/hyperlink" Target="http://www.hulldap.co.uk/" TargetMode="Externa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steven.moss@nhs.net" TargetMode="External"/><Relationship Id="rId5" Type="http://schemas.openxmlformats.org/officeDocument/2006/relationships/footnotes" Target="footnotes.xml"/><Relationship Id="rId15" Type="http://schemas.openxmlformats.org/officeDocument/2006/relationships/hyperlink" Target="https://www.mind.org.uk/workplace/mental-health-at-work/taking-care-of-your-staff/employer-resources/wellness-action-plan-download/" TargetMode="External"/><Relationship Id="rId23" Type="http://schemas.openxmlformats.org/officeDocument/2006/relationships/hyperlink" Target="mailto:nikki.cooper1@nhs.net"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11312</Words>
  <Characters>64479</Characters>
  <Application>Microsoft Office Word</Application>
  <DocSecurity>0</DocSecurity>
  <Lines>537</Lines>
  <Paragraphs>151</Paragraphs>
  <ScaleCrop>false</ScaleCrop>
  <Company/>
  <LinksUpToDate>false</LinksUpToDate>
  <CharactersWithSpaces>75640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jumcg</dc:creator>
  <cp:lastModifiedBy>LONGDEN, Michelle (NHS HUMBER AND NORTH YORKSHIRE ICB - 03F)</cp:lastModifiedBy>
  <cp:revision>2</cp:revision>
  <dcterms:created xsi:type="dcterms:W3CDTF">2023-12-11T09:35:00Z</dcterms:created>
  <dcterms:modified xsi:type="dcterms:W3CDTF">2023-12-11T09:36:00Z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Acrobat PDFMaker 20 for Word</vt:lpwstr>
  </property>
  <property fmtid="{D5CDD505-2E9C-101B-9397-08002B2CF9AE}" pid="4" name="LastSaved">
    <vt:filetime>2023-12-11T00:00:00Z</vt:filetime>
  </property>
</Properties>
</file>