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8BF5D" w14:textId="77777777" w:rsidR="005D19FB" w:rsidRDefault="005D19FB">
      <w:pPr>
        <w:rPr>
          <w:b/>
          <w:bCs/>
        </w:rPr>
      </w:pPr>
    </w:p>
    <w:p w14:paraId="5A5000D8" w14:textId="310A4B5C" w:rsidR="005D19FB" w:rsidRDefault="005D19FB">
      <w:pPr>
        <w:rPr>
          <w:b/>
          <w:bCs/>
        </w:rPr>
      </w:pPr>
      <w:r>
        <w:rPr>
          <w:noProof/>
        </w:rPr>
        <w:drawing>
          <wp:inline distT="0" distB="0" distL="0" distR="0" wp14:anchorId="324DB3A2" wp14:editId="28FC263E">
            <wp:extent cx="5731510" cy="1090295"/>
            <wp:effectExtent l="0" t="0" r="2540" b="0"/>
            <wp:docPr id="197555493" name="Picture 2" descr="Humber and North Yorkshire Health and Car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55493" name="Picture 2" descr="Humber and North Yorkshire Health and Care Partnership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090295"/>
                    </a:xfrm>
                    <a:prstGeom prst="rect">
                      <a:avLst/>
                    </a:prstGeom>
                  </pic:spPr>
                </pic:pic>
              </a:graphicData>
            </a:graphic>
          </wp:inline>
        </w:drawing>
      </w:r>
    </w:p>
    <w:p w14:paraId="6BA958A1" w14:textId="2AA8992D" w:rsidR="005D19FB" w:rsidRPr="00911B80" w:rsidRDefault="005D19FB" w:rsidP="002C47BF">
      <w:pPr>
        <w:pStyle w:val="Heading1"/>
        <w:jc w:val="center"/>
        <w:rPr>
          <w:b/>
          <w:bCs/>
          <w:color w:val="auto"/>
        </w:rPr>
      </w:pPr>
      <w:r w:rsidRPr="00911B80">
        <w:rPr>
          <w:b/>
          <w:bCs/>
          <w:color w:val="auto"/>
        </w:rPr>
        <w:t>NHS 111 Campaign</w:t>
      </w:r>
    </w:p>
    <w:p w14:paraId="776803FF" w14:textId="679500F0" w:rsidR="005D19FB" w:rsidRPr="00911B80" w:rsidRDefault="005D19FB" w:rsidP="002C47BF">
      <w:pPr>
        <w:pStyle w:val="Heading2"/>
        <w:jc w:val="center"/>
        <w:rPr>
          <w:b/>
          <w:bCs/>
          <w:color w:val="auto"/>
        </w:rPr>
      </w:pPr>
      <w:r w:rsidRPr="00911B80">
        <w:rPr>
          <w:b/>
          <w:bCs/>
          <w:color w:val="auto"/>
        </w:rPr>
        <w:t xml:space="preserve">Communications Toolkit for </w:t>
      </w:r>
      <w:r w:rsidR="00552B25">
        <w:rPr>
          <w:b/>
          <w:bCs/>
          <w:color w:val="auto"/>
        </w:rPr>
        <w:t>Stakeholders</w:t>
      </w:r>
    </w:p>
    <w:p w14:paraId="5D23369E" w14:textId="30CAE0E9" w:rsidR="00CA633B" w:rsidRPr="002C47BF" w:rsidRDefault="00015E65">
      <w:pPr>
        <w:rPr>
          <w:rFonts w:ascii="Arial" w:hAnsi="Arial" w:cs="Arial"/>
          <w:sz w:val="24"/>
          <w:szCs w:val="24"/>
        </w:rPr>
      </w:pPr>
      <w:r w:rsidRPr="002C47BF">
        <w:rPr>
          <w:rFonts w:ascii="Arial" w:hAnsi="Arial" w:cs="Arial"/>
          <w:sz w:val="24"/>
          <w:szCs w:val="24"/>
        </w:rPr>
        <w:t xml:space="preserve">Dear </w:t>
      </w:r>
      <w:r w:rsidR="00552B25">
        <w:rPr>
          <w:rFonts w:ascii="Arial" w:hAnsi="Arial" w:cs="Arial"/>
          <w:sz w:val="24"/>
          <w:szCs w:val="24"/>
        </w:rPr>
        <w:t>Stakeholder</w:t>
      </w:r>
      <w:r w:rsidRPr="002C47BF">
        <w:rPr>
          <w:rFonts w:ascii="Arial" w:hAnsi="Arial" w:cs="Arial"/>
          <w:sz w:val="24"/>
          <w:szCs w:val="24"/>
        </w:rPr>
        <w:t>,</w:t>
      </w:r>
    </w:p>
    <w:p w14:paraId="5467E6D4" w14:textId="75EB7FF4" w:rsidR="00850C70" w:rsidRPr="002C47BF" w:rsidRDefault="00850C70">
      <w:pPr>
        <w:rPr>
          <w:rFonts w:ascii="Arial" w:hAnsi="Arial" w:cs="Arial"/>
          <w:sz w:val="24"/>
          <w:szCs w:val="24"/>
        </w:rPr>
      </w:pPr>
      <w:r w:rsidRPr="002C47BF">
        <w:rPr>
          <w:rFonts w:ascii="Arial" w:hAnsi="Arial" w:cs="Arial"/>
          <w:sz w:val="24"/>
          <w:szCs w:val="24"/>
        </w:rPr>
        <w:t xml:space="preserve">Our local NHS is under </w:t>
      </w:r>
      <w:r w:rsidR="00FC17AB" w:rsidRPr="002C47BF">
        <w:rPr>
          <w:rFonts w:ascii="Arial" w:hAnsi="Arial" w:cs="Arial"/>
          <w:sz w:val="24"/>
          <w:szCs w:val="24"/>
        </w:rPr>
        <w:t>extreme</w:t>
      </w:r>
      <w:r w:rsidRPr="002C47BF">
        <w:rPr>
          <w:rFonts w:ascii="Arial" w:hAnsi="Arial" w:cs="Arial"/>
          <w:sz w:val="24"/>
          <w:szCs w:val="24"/>
        </w:rPr>
        <w:t xml:space="preserve"> pressure this winter. </w:t>
      </w:r>
      <w:r w:rsidR="008F0BA6" w:rsidRPr="002C47BF">
        <w:rPr>
          <w:rFonts w:ascii="Arial" w:hAnsi="Arial" w:cs="Arial"/>
          <w:sz w:val="24"/>
          <w:szCs w:val="24"/>
        </w:rPr>
        <w:t>A surge in cases of N</w:t>
      </w:r>
      <w:r w:rsidRPr="002C47BF">
        <w:rPr>
          <w:rFonts w:ascii="Arial" w:hAnsi="Arial" w:cs="Arial"/>
          <w:sz w:val="24"/>
          <w:szCs w:val="24"/>
        </w:rPr>
        <w:t xml:space="preserve">orovirus, </w:t>
      </w:r>
      <w:r w:rsidR="008F0BA6" w:rsidRPr="002C47BF">
        <w:rPr>
          <w:rFonts w:ascii="Arial" w:hAnsi="Arial" w:cs="Arial"/>
          <w:sz w:val="24"/>
          <w:szCs w:val="24"/>
        </w:rPr>
        <w:t>F</w:t>
      </w:r>
      <w:r w:rsidRPr="002C47BF">
        <w:rPr>
          <w:rFonts w:ascii="Arial" w:hAnsi="Arial" w:cs="Arial"/>
          <w:sz w:val="24"/>
          <w:szCs w:val="24"/>
        </w:rPr>
        <w:t>lu, Covid and RSV</w:t>
      </w:r>
      <w:r w:rsidR="008F0BA6" w:rsidRPr="002C47BF">
        <w:rPr>
          <w:rFonts w:ascii="Arial" w:hAnsi="Arial" w:cs="Arial"/>
          <w:sz w:val="24"/>
          <w:szCs w:val="24"/>
        </w:rPr>
        <w:t xml:space="preserve">- dubbed a “quad-demic” are putting hospitals, GP practices and ambulance services </w:t>
      </w:r>
      <w:r w:rsidRPr="002C47BF">
        <w:rPr>
          <w:rFonts w:ascii="Arial" w:hAnsi="Arial" w:cs="Arial"/>
          <w:sz w:val="24"/>
          <w:szCs w:val="24"/>
        </w:rPr>
        <w:t xml:space="preserve">under </w:t>
      </w:r>
      <w:r w:rsidR="00FC17AB" w:rsidRPr="002C47BF">
        <w:rPr>
          <w:rFonts w:ascii="Arial" w:hAnsi="Arial" w:cs="Arial"/>
          <w:sz w:val="24"/>
          <w:szCs w:val="24"/>
        </w:rPr>
        <w:t xml:space="preserve">significant </w:t>
      </w:r>
      <w:r w:rsidRPr="002C47BF">
        <w:rPr>
          <w:rFonts w:ascii="Arial" w:hAnsi="Arial" w:cs="Arial"/>
          <w:sz w:val="24"/>
          <w:szCs w:val="24"/>
        </w:rPr>
        <w:t>strain.</w:t>
      </w:r>
      <w:r w:rsidR="00100D7D" w:rsidRPr="002C47BF">
        <w:rPr>
          <w:rFonts w:ascii="Arial" w:hAnsi="Arial" w:cs="Arial"/>
          <w:sz w:val="24"/>
          <w:szCs w:val="24"/>
        </w:rPr>
        <w:t xml:space="preserve"> That is why we are launching a targeted NHS 111 campaign to support our system during this time of immense pressure</w:t>
      </w:r>
      <w:r w:rsidR="00613A99" w:rsidRPr="002C47BF">
        <w:rPr>
          <w:rFonts w:ascii="Arial" w:hAnsi="Arial" w:cs="Arial"/>
          <w:sz w:val="24"/>
          <w:szCs w:val="24"/>
        </w:rPr>
        <w:t xml:space="preserve"> and highlight the convenience and benefits of using NHS 111.</w:t>
      </w:r>
    </w:p>
    <w:p w14:paraId="7773E6FE" w14:textId="6496C3A8" w:rsidR="00755514" w:rsidRPr="002C47BF" w:rsidRDefault="00755514">
      <w:pPr>
        <w:rPr>
          <w:rFonts w:ascii="Arial" w:hAnsi="Arial" w:cs="Arial"/>
          <w:sz w:val="24"/>
          <w:szCs w:val="24"/>
        </w:rPr>
      </w:pPr>
      <w:r w:rsidRPr="002C47BF">
        <w:rPr>
          <w:rFonts w:ascii="Arial" w:hAnsi="Arial" w:cs="Arial"/>
          <w:sz w:val="24"/>
          <w:szCs w:val="24"/>
        </w:rPr>
        <w:t>We need your help to ensure that our campaign reaches our target audience, so we have compiled this toolkit to support you.</w:t>
      </w:r>
    </w:p>
    <w:p w14:paraId="20CBB7D9" w14:textId="77777777" w:rsidR="008A33E1" w:rsidRPr="008E3924" w:rsidRDefault="008A33E1" w:rsidP="00D80270">
      <w:pPr>
        <w:pStyle w:val="Heading3"/>
        <w:rPr>
          <w:b/>
          <w:bCs/>
          <w:color w:val="auto"/>
        </w:rPr>
      </w:pPr>
      <w:r w:rsidRPr="008E3924">
        <w:rPr>
          <w:b/>
          <w:bCs/>
          <w:color w:val="auto"/>
        </w:rPr>
        <w:t>Target audience:</w:t>
      </w:r>
    </w:p>
    <w:p w14:paraId="7F451D73" w14:textId="1E5BAB66" w:rsidR="008A33E1" w:rsidRPr="002C47BF" w:rsidRDefault="008A33E1">
      <w:pPr>
        <w:rPr>
          <w:rFonts w:ascii="Arial" w:hAnsi="Arial" w:cs="Arial"/>
          <w:sz w:val="24"/>
          <w:szCs w:val="24"/>
        </w:rPr>
      </w:pPr>
      <w:r w:rsidRPr="002C47BF">
        <w:rPr>
          <w:rFonts w:ascii="Arial" w:hAnsi="Arial" w:cs="Arial"/>
          <w:sz w:val="24"/>
          <w:szCs w:val="24"/>
        </w:rPr>
        <w:t>We are targeting 6 areas in Humber and North Yorkshire where Emergency Department usage is the highest and NHS 111 usage is the lowest. According to our data, the age range of people who use NHS111 the least in these 6 areas are people aged 35 years- 64 years.</w:t>
      </w:r>
    </w:p>
    <w:p w14:paraId="7983FDC5" w14:textId="03D5EEE9" w:rsidR="008F0BA6" w:rsidRPr="008E3924" w:rsidRDefault="008F0BA6" w:rsidP="00C60F6D">
      <w:pPr>
        <w:pStyle w:val="Heading3"/>
        <w:rPr>
          <w:b/>
          <w:bCs/>
          <w:color w:val="auto"/>
        </w:rPr>
      </w:pPr>
      <w:r w:rsidRPr="008E3924">
        <w:rPr>
          <w:b/>
          <w:bCs/>
          <w:color w:val="auto"/>
        </w:rPr>
        <w:t>The key messages of the campaign:</w:t>
      </w:r>
    </w:p>
    <w:p w14:paraId="07B5246E" w14:textId="29993EE1" w:rsidR="00E67AAF" w:rsidRPr="002C47BF" w:rsidRDefault="008F0BA6" w:rsidP="00E67AAF">
      <w:pPr>
        <w:pStyle w:val="ListParagraph"/>
        <w:numPr>
          <w:ilvl w:val="0"/>
          <w:numId w:val="1"/>
        </w:numPr>
        <w:rPr>
          <w:rFonts w:ascii="Arial" w:hAnsi="Arial" w:cs="Arial"/>
          <w:sz w:val="24"/>
          <w:szCs w:val="24"/>
        </w:rPr>
      </w:pPr>
      <w:r w:rsidRPr="002C47BF">
        <w:rPr>
          <w:rFonts w:ascii="Arial" w:hAnsi="Arial" w:cs="Arial"/>
          <w:sz w:val="24"/>
          <w:szCs w:val="24"/>
        </w:rPr>
        <w:t>If you need urgent help or advice for yourself or a loved one, use NHS111.</w:t>
      </w:r>
    </w:p>
    <w:p w14:paraId="26F6ABB6" w14:textId="1F79C301" w:rsidR="0044626F" w:rsidRPr="002C47BF" w:rsidRDefault="0044626F" w:rsidP="008F0BA6">
      <w:pPr>
        <w:pStyle w:val="ListParagraph"/>
        <w:numPr>
          <w:ilvl w:val="0"/>
          <w:numId w:val="1"/>
        </w:numPr>
        <w:rPr>
          <w:rFonts w:ascii="Arial" w:hAnsi="Arial" w:cs="Arial"/>
          <w:sz w:val="24"/>
          <w:szCs w:val="24"/>
        </w:rPr>
      </w:pPr>
      <w:r w:rsidRPr="002C47BF">
        <w:rPr>
          <w:rFonts w:ascii="Arial" w:hAnsi="Arial" w:cs="Arial"/>
          <w:sz w:val="24"/>
          <w:szCs w:val="24"/>
        </w:rPr>
        <w:t>NHS 111 can be contacted via phone, the NHS App or by visiting 111.nhs.uk</w:t>
      </w:r>
    </w:p>
    <w:p w14:paraId="2A0E47B1" w14:textId="1AA144D2" w:rsidR="0044626F" w:rsidRPr="002C47BF" w:rsidRDefault="00C768A3" w:rsidP="008F0BA6">
      <w:pPr>
        <w:pStyle w:val="ListParagraph"/>
        <w:numPr>
          <w:ilvl w:val="0"/>
          <w:numId w:val="1"/>
        </w:numPr>
        <w:rPr>
          <w:rFonts w:ascii="Arial" w:hAnsi="Arial" w:cs="Arial"/>
          <w:sz w:val="24"/>
          <w:szCs w:val="24"/>
        </w:rPr>
      </w:pPr>
      <w:r w:rsidRPr="002C47BF">
        <w:rPr>
          <w:rFonts w:ascii="Arial" w:hAnsi="Arial" w:cs="Arial"/>
          <w:sz w:val="24"/>
          <w:szCs w:val="24"/>
        </w:rPr>
        <w:t xml:space="preserve">NHS 111 is </w:t>
      </w:r>
      <w:r w:rsidR="00CD10D0" w:rsidRPr="002C47BF">
        <w:rPr>
          <w:rFonts w:ascii="Arial" w:hAnsi="Arial" w:cs="Arial"/>
          <w:sz w:val="24"/>
          <w:szCs w:val="24"/>
        </w:rPr>
        <w:t xml:space="preserve">a FREE service </w:t>
      </w:r>
      <w:r w:rsidRPr="002C47BF">
        <w:rPr>
          <w:rFonts w:ascii="Arial" w:hAnsi="Arial" w:cs="Arial"/>
          <w:sz w:val="24"/>
          <w:szCs w:val="24"/>
        </w:rPr>
        <w:t>available 24/7, 365 days a year and is always available for help, advice and direction to the most appropriate service.</w:t>
      </w:r>
    </w:p>
    <w:p w14:paraId="2F09A543" w14:textId="7489E98A" w:rsidR="00262B74" w:rsidRPr="002C47BF" w:rsidRDefault="00262B74" w:rsidP="008F0BA6">
      <w:pPr>
        <w:pStyle w:val="ListParagraph"/>
        <w:numPr>
          <w:ilvl w:val="0"/>
          <w:numId w:val="1"/>
        </w:numPr>
        <w:rPr>
          <w:rFonts w:ascii="Arial" w:hAnsi="Arial" w:cs="Arial"/>
          <w:sz w:val="24"/>
          <w:szCs w:val="24"/>
        </w:rPr>
      </w:pPr>
      <w:r w:rsidRPr="002C47BF">
        <w:rPr>
          <w:rFonts w:ascii="Arial" w:hAnsi="Arial" w:cs="Arial"/>
          <w:sz w:val="24"/>
          <w:szCs w:val="24"/>
        </w:rPr>
        <w:t>There are translators available for people who need them.</w:t>
      </w:r>
    </w:p>
    <w:p w14:paraId="480A7F6F" w14:textId="4343C557" w:rsidR="00C768A3" w:rsidRPr="002C47BF" w:rsidRDefault="00C768A3" w:rsidP="008F0BA6">
      <w:pPr>
        <w:pStyle w:val="ListParagraph"/>
        <w:numPr>
          <w:ilvl w:val="0"/>
          <w:numId w:val="1"/>
        </w:numPr>
        <w:rPr>
          <w:rFonts w:ascii="Arial" w:hAnsi="Arial" w:cs="Arial"/>
          <w:sz w:val="24"/>
          <w:szCs w:val="24"/>
        </w:rPr>
      </w:pPr>
      <w:r w:rsidRPr="002C47BF">
        <w:rPr>
          <w:rFonts w:ascii="Arial" w:hAnsi="Arial" w:cs="Arial"/>
          <w:sz w:val="24"/>
          <w:szCs w:val="24"/>
        </w:rPr>
        <w:t>You can use NHS 111 for:</w:t>
      </w:r>
    </w:p>
    <w:p w14:paraId="2122B0F7" w14:textId="5A28011B" w:rsidR="00C768A3" w:rsidRPr="002C47BF" w:rsidRDefault="00C768A3" w:rsidP="00C768A3">
      <w:pPr>
        <w:pStyle w:val="ListParagraph"/>
        <w:numPr>
          <w:ilvl w:val="1"/>
          <w:numId w:val="1"/>
        </w:numPr>
        <w:rPr>
          <w:rFonts w:ascii="Arial" w:hAnsi="Arial" w:cs="Arial"/>
          <w:sz w:val="24"/>
          <w:szCs w:val="24"/>
        </w:rPr>
      </w:pPr>
      <w:r w:rsidRPr="002C47BF">
        <w:rPr>
          <w:rFonts w:ascii="Arial" w:hAnsi="Arial" w:cs="Arial"/>
          <w:sz w:val="24"/>
          <w:szCs w:val="24"/>
        </w:rPr>
        <w:t>An urgent illness or injury</w:t>
      </w:r>
    </w:p>
    <w:p w14:paraId="04B45D3D" w14:textId="71C50AE0" w:rsidR="00C768A3" w:rsidRPr="002C47BF" w:rsidRDefault="00C768A3" w:rsidP="00C768A3">
      <w:pPr>
        <w:pStyle w:val="ListParagraph"/>
        <w:numPr>
          <w:ilvl w:val="1"/>
          <w:numId w:val="1"/>
        </w:numPr>
        <w:rPr>
          <w:rFonts w:ascii="Arial" w:hAnsi="Arial" w:cs="Arial"/>
          <w:sz w:val="24"/>
          <w:szCs w:val="24"/>
        </w:rPr>
      </w:pPr>
      <w:r w:rsidRPr="002C47BF">
        <w:rPr>
          <w:rFonts w:ascii="Arial" w:hAnsi="Arial" w:cs="Arial"/>
          <w:sz w:val="24"/>
          <w:szCs w:val="24"/>
        </w:rPr>
        <w:t>Urgent dental help</w:t>
      </w:r>
    </w:p>
    <w:p w14:paraId="272EC091" w14:textId="35509A05" w:rsidR="00C768A3" w:rsidRPr="002C47BF" w:rsidRDefault="00C768A3" w:rsidP="00C768A3">
      <w:pPr>
        <w:pStyle w:val="ListParagraph"/>
        <w:numPr>
          <w:ilvl w:val="1"/>
          <w:numId w:val="1"/>
        </w:numPr>
        <w:rPr>
          <w:rFonts w:ascii="Arial" w:hAnsi="Arial" w:cs="Arial"/>
          <w:sz w:val="24"/>
          <w:szCs w:val="24"/>
        </w:rPr>
      </w:pPr>
      <w:r w:rsidRPr="002C47BF">
        <w:rPr>
          <w:rFonts w:ascii="Arial" w:hAnsi="Arial" w:cs="Arial"/>
          <w:sz w:val="24"/>
          <w:szCs w:val="24"/>
        </w:rPr>
        <w:t>Urgent mental health help</w:t>
      </w:r>
    </w:p>
    <w:p w14:paraId="373D83E9" w14:textId="04AD221E" w:rsidR="00C768A3" w:rsidRPr="002C47BF" w:rsidRDefault="00C768A3" w:rsidP="00C768A3">
      <w:pPr>
        <w:pStyle w:val="ListParagraph"/>
        <w:numPr>
          <w:ilvl w:val="1"/>
          <w:numId w:val="1"/>
        </w:numPr>
        <w:rPr>
          <w:rFonts w:ascii="Arial" w:hAnsi="Arial" w:cs="Arial"/>
          <w:sz w:val="24"/>
          <w:szCs w:val="24"/>
        </w:rPr>
      </w:pPr>
      <w:r w:rsidRPr="002C47BF">
        <w:rPr>
          <w:rFonts w:ascii="Arial" w:hAnsi="Arial" w:cs="Arial"/>
          <w:sz w:val="24"/>
          <w:szCs w:val="24"/>
        </w:rPr>
        <w:t>Help with urgent medication advice/ prescriptions</w:t>
      </w:r>
    </w:p>
    <w:p w14:paraId="36D09DF9" w14:textId="1453DD71" w:rsidR="00B667FE" w:rsidRPr="008E3924" w:rsidRDefault="00607A90" w:rsidP="00F72213">
      <w:pPr>
        <w:pStyle w:val="Heading3"/>
        <w:rPr>
          <w:b/>
          <w:bCs/>
          <w:color w:val="auto"/>
        </w:rPr>
      </w:pPr>
      <w:r w:rsidRPr="008E3924">
        <w:rPr>
          <w:b/>
          <w:bCs/>
          <w:color w:val="auto"/>
        </w:rPr>
        <w:t>Marketing campaign and engagement activity:</w:t>
      </w:r>
    </w:p>
    <w:p w14:paraId="4538EDF2" w14:textId="101D2D79" w:rsidR="0022752A" w:rsidRPr="002C47BF" w:rsidRDefault="00E67AAF" w:rsidP="00E67AAF">
      <w:pPr>
        <w:pStyle w:val="ListParagraph"/>
        <w:numPr>
          <w:ilvl w:val="0"/>
          <w:numId w:val="2"/>
        </w:numPr>
        <w:rPr>
          <w:rFonts w:ascii="Arial" w:hAnsi="Arial" w:cs="Arial"/>
          <w:sz w:val="24"/>
          <w:szCs w:val="24"/>
        </w:rPr>
      </w:pPr>
      <w:r w:rsidRPr="002C47BF">
        <w:rPr>
          <w:rFonts w:ascii="Arial" w:hAnsi="Arial" w:cs="Arial"/>
          <w:sz w:val="24"/>
          <w:szCs w:val="24"/>
        </w:rPr>
        <w:t xml:space="preserve">We launched a </w:t>
      </w:r>
      <w:r w:rsidR="000E020F" w:rsidRPr="002C47BF">
        <w:rPr>
          <w:rFonts w:ascii="Arial" w:hAnsi="Arial" w:cs="Arial"/>
          <w:sz w:val="24"/>
          <w:szCs w:val="24"/>
        </w:rPr>
        <w:t xml:space="preserve">targeted </w:t>
      </w:r>
      <w:r w:rsidRPr="002C47BF">
        <w:rPr>
          <w:rFonts w:ascii="Arial" w:hAnsi="Arial" w:cs="Arial"/>
          <w:sz w:val="24"/>
          <w:szCs w:val="24"/>
        </w:rPr>
        <w:t>social media ad campaign on 15</w:t>
      </w:r>
      <w:r w:rsidRPr="002C47BF">
        <w:rPr>
          <w:rFonts w:ascii="Arial" w:hAnsi="Arial" w:cs="Arial"/>
          <w:sz w:val="24"/>
          <w:szCs w:val="24"/>
          <w:vertAlign w:val="superscript"/>
        </w:rPr>
        <w:t>th</w:t>
      </w:r>
      <w:r w:rsidRPr="002C47BF">
        <w:rPr>
          <w:rFonts w:ascii="Arial" w:hAnsi="Arial" w:cs="Arial"/>
          <w:sz w:val="24"/>
          <w:szCs w:val="24"/>
        </w:rPr>
        <w:t xml:space="preserve"> January 2025</w:t>
      </w:r>
      <w:r w:rsidR="000E020F" w:rsidRPr="002C47BF">
        <w:rPr>
          <w:rFonts w:ascii="Arial" w:hAnsi="Arial" w:cs="Arial"/>
          <w:sz w:val="24"/>
          <w:szCs w:val="24"/>
        </w:rPr>
        <w:t>.</w:t>
      </w:r>
    </w:p>
    <w:p w14:paraId="6E38E58A" w14:textId="33A46A4B" w:rsidR="00E67AAF" w:rsidRPr="002C47BF" w:rsidRDefault="000E020F" w:rsidP="00BC52C6">
      <w:pPr>
        <w:pStyle w:val="ListParagraph"/>
        <w:numPr>
          <w:ilvl w:val="0"/>
          <w:numId w:val="2"/>
        </w:numPr>
        <w:rPr>
          <w:rFonts w:ascii="Arial" w:hAnsi="Arial" w:cs="Arial"/>
          <w:sz w:val="24"/>
          <w:szCs w:val="24"/>
        </w:rPr>
      </w:pPr>
      <w:r w:rsidRPr="002C47BF">
        <w:rPr>
          <w:rFonts w:ascii="Arial" w:hAnsi="Arial" w:cs="Arial"/>
          <w:sz w:val="24"/>
          <w:szCs w:val="24"/>
        </w:rPr>
        <w:t>C</w:t>
      </w:r>
      <w:r w:rsidR="00E67AAF" w:rsidRPr="002C47BF">
        <w:rPr>
          <w:rFonts w:ascii="Arial" w:hAnsi="Arial" w:cs="Arial"/>
          <w:sz w:val="24"/>
          <w:szCs w:val="24"/>
        </w:rPr>
        <w:t>ase study videos will be shared showcasing the positive experiences of those accessing NHS 111.</w:t>
      </w:r>
    </w:p>
    <w:p w14:paraId="0B44B361" w14:textId="293165D7" w:rsidR="000E020F" w:rsidRPr="002C47BF" w:rsidRDefault="000E020F" w:rsidP="000E020F">
      <w:pPr>
        <w:pStyle w:val="ListParagraph"/>
        <w:numPr>
          <w:ilvl w:val="0"/>
          <w:numId w:val="2"/>
        </w:numPr>
        <w:rPr>
          <w:rFonts w:ascii="Arial" w:hAnsi="Arial" w:cs="Arial"/>
          <w:sz w:val="24"/>
          <w:szCs w:val="24"/>
        </w:rPr>
      </w:pPr>
      <w:r w:rsidRPr="002C47BF">
        <w:rPr>
          <w:rFonts w:ascii="Arial" w:hAnsi="Arial" w:cs="Arial"/>
          <w:sz w:val="24"/>
          <w:szCs w:val="24"/>
        </w:rPr>
        <w:lastRenderedPageBreak/>
        <w:t>We will be posting</w:t>
      </w:r>
      <w:r w:rsidR="00A523ED">
        <w:rPr>
          <w:rFonts w:ascii="Arial" w:hAnsi="Arial" w:cs="Arial"/>
          <w:sz w:val="24"/>
          <w:szCs w:val="24"/>
        </w:rPr>
        <w:t xml:space="preserve"> NHS 111</w:t>
      </w:r>
      <w:r w:rsidRPr="002C47BF">
        <w:rPr>
          <w:rFonts w:ascii="Arial" w:hAnsi="Arial" w:cs="Arial"/>
          <w:sz w:val="24"/>
          <w:szCs w:val="24"/>
        </w:rPr>
        <w:t xml:space="preserve"> leaflets to households within a short radius of the six main target areas.</w:t>
      </w:r>
    </w:p>
    <w:p w14:paraId="49318193" w14:textId="0B2F4C1A" w:rsidR="000E020F" w:rsidRPr="002C47BF" w:rsidRDefault="000E020F" w:rsidP="00BC52C6">
      <w:pPr>
        <w:pStyle w:val="ListParagraph"/>
        <w:numPr>
          <w:ilvl w:val="0"/>
          <w:numId w:val="2"/>
        </w:numPr>
        <w:rPr>
          <w:rFonts w:ascii="Arial" w:hAnsi="Arial" w:cs="Arial"/>
          <w:sz w:val="24"/>
          <w:szCs w:val="24"/>
        </w:rPr>
      </w:pPr>
      <w:r w:rsidRPr="002C47BF">
        <w:rPr>
          <w:rFonts w:ascii="Arial" w:hAnsi="Arial" w:cs="Arial"/>
          <w:sz w:val="24"/>
          <w:szCs w:val="24"/>
        </w:rPr>
        <w:t>We will be hosting outreach sessions in community areas local to our identified audience where will hand out leaflets and talk to people enforcing our key messages.</w:t>
      </w:r>
    </w:p>
    <w:p w14:paraId="4279E88B" w14:textId="0E02AE23" w:rsidR="00BC52C6" w:rsidRPr="002C47BF" w:rsidRDefault="00BC52C6" w:rsidP="00BC52C6">
      <w:pPr>
        <w:pStyle w:val="ListParagraph"/>
        <w:numPr>
          <w:ilvl w:val="0"/>
          <w:numId w:val="2"/>
        </w:numPr>
        <w:rPr>
          <w:rFonts w:ascii="Arial" w:hAnsi="Arial" w:cs="Arial"/>
          <w:sz w:val="24"/>
          <w:szCs w:val="24"/>
        </w:rPr>
      </w:pPr>
      <w:r w:rsidRPr="002C47BF">
        <w:rPr>
          <w:rFonts w:ascii="Arial" w:hAnsi="Arial" w:cs="Arial"/>
          <w:sz w:val="24"/>
          <w:szCs w:val="24"/>
        </w:rPr>
        <w:t>At the end of January and into February, we will be carrying out mini-outreach sessions in the six communities/GP practice</w:t>
      </w:r>
      <w:r w:rsidR="000E020F" w:rsidRPr="002C47BF">
        <w:rPr>
          <w:rFonts w:ascii="Arial" w:hAnsi="Arial" w:cs="Arial"/>
          <w:sz w:val="24"/>
          <w:szCs w:val="24"/>
        </w:rPr>
        <w:t>s</w:t>
      </w:r>
      <w:r w:rsidR="00552B25">
        <w:rPr>
          <w:rFonts w:ascii="Arial" w:hAnsi="Arial" w:cs="Arial"/>
          <w:sz w:val="24"/>
          <w:szCs w:val="24"/>
        </w:rPr>
        <w:t xml:space="preserve"> we are targeting</w:t>
      </w:r>
      <w:r w:rsidR="006878DE">
        <w:rPr>
          <w:rFonts w:ascii="Arial" w:hAnsi="Arial" w:cs="Arial"/>
          <w:sz w:val="24"/>
          <w:szCs w:val="24"/>
        </w:rPr>
        <w:t xml:space="preserve">. </w:t>
      </w:r>
      <w:r w:rsidR="000E020F" w:rsidRPr="002C47BF">
        <w:rPr>
          <w:rFonts w:ascii="Arial" w:hAnsi="Arial" w:cs="Arial"/>
          <w:sz w:val="24"/>
          <w:szCs w:val="24"/>
        </w:rPr>
        <w:t>We will be talking to people about the benefits of using NHS 111, how it can help and the services available.</w:t>
      </w:r>
    </w:p>
    <w:p w14:paraId="15D8A89F" w14:textId="5A38945D" w:rsidR="001A556A" w:rsidRPr="002C47BF" w:rsidRDefault="001A556A" w:rsidP="00BC52C6">
      <w:pPr>
        <w:pStyle w:val="ListParagraph"/>
        <w:numPr>
          <w:ilvl w:val="0"/>
          <w:numId w:val="2"/>
        </w:numPr>
        <w:rPr>
          <w:rFonts w:ascii="Arial" w:hAnsi="Arial" w:cs="Arial"/>
          <w:sz w:val="24"/>
          <w:szCs w:val="24"/>
        </w:rPr>
      </w:pPr>
      <w:r w:rsidRPr="002C47BF">
        <w:rPr>
          <w:rFonts w:ascii="Arial" w:hAnsi="Arial" w:cs="Arial"/>
          <w:sz w:val="24"/>
          <w:szCs w:val="24"/>
        </w:rPr>
        <w:t>We will be working with our partners and stakeholders to share our material and messages as widely as possible.</w:t>
      </w:r>
    </w:p>
    <w:p w14:paraId="7DD513A9" w14:textId="544443FC" w:rsidR="008A33E1" w:rsidRPr="008E3924" w:rsidRDefault="00402C2A">
      <w:pPr>
        <w:rPr>
          <w:rFonts w:ascii="Arial" w:hAnsi="Arial" w:cs="Arial"/>
          <w:sz w:val="24"/>
          <w:szCs w:val="24"/>
        </w:rPr>
      </w:pPr>
      <w:r w:rsidRPr="002C47BF">
        <w:rPr>
          <w:rFonts w:ascii="Arial" w:hAnsi="Arial" w:cs="Arial"/>
          <w:sz w:val="24"/>
          <w:szCs w:val="24"/>
        </w:rPr>
        <w:t>For</w:t>
      </w:r>
      <w:r w:rsidR="00FC518D" w:rsidRPr="002C47BF">
        <w:rPr>
          <w:rFonts w:ascii="Arial" w:hAnsi="Arial" w:cs="Arial"/>
          <w:sz w:val="24"/>
          <w:szCs w:val="24"/>
        </w:rPr>
        <w:t xml:space="preserve"> </w:t>
      </w:r>
      <w:r w:rsidR="00AC17E2" w:rsidRPr="002C47BF">
        <w:rPr>
          <w:rFonts w:ascii="Arial" w:hAnsi="Arial" w:cs="Arial"/>
          <w:sz w:val="24"/>
          <w:szCs w:val="24"/>
        </w:rPr>
        <w:t xml:space="preserve">further information about the campaign, please email the ICB Communications, Engagement and Marketing Team: </w:t>
      </w:r>
      <w:hyperlink r:id="rId8" w:history="1">
        <w:r w:rsidR="00AC17E2" w:rsidRPr="002C47BF">
          <w:rPr>
            <w:rStyle w:val="Hyperlink"/>
            <w:rFonts w:ascii="Arial" w:hAnsi="Arial" w:cs="Arial"/>
            <w:sz w:val="24"/>
            <w:szCs w:val="24"/>
          </w:rPr>
          <w:t>hnyicb.communications@nhs.net</w:t>
        </w:r>
      </w:hyperlink>
      <w:r w:rsidR="00AC17E2" w:rsidRPr="002C47BF">
        <w:rPr>
          <w:rFonts w:ascii="Arial" w:hAnsi="Arial" w:cs="Arial"/>
          <w:sz w:val="24"/>
          <w:szCs w:val="24"/>
        </w:rPr>
        <w:t xml:space="preserve"> </w:t>
      </w:r>
    </w:p>
    <w:p w14:paraId="53B71B53" w14:textId="40469708" w:rsidR="008A33E1" w:rsidRPr="008E633E" w:rsidRDefault="008A33E1" w:rsidP="008E633E">
      <w:pPr>
        <w:pStyle w:val="Heading3"/>
        <w:rPr>
          <w:b/>
          <w:bCs/>
          <w:color w:val="auto"/>
        </w:rPr>
      </w:pPr>
      <w:r w:rsidRPr="008E633E">
        <w:rPr>
          <w:b/>
          <w:bCs/>
          <w:color w:val="auto"/>
        </w:rPr>
        <w:t>TV screen</w:t>
      </w:r>
      <w:r w:rsidR="00E46502">
        <w:rPr>
          <w:b/>
          <w:bCs/>
          <w:color w:val="auto"/>
        </w:rPr>
        <w:t>s</w:t>
      </w:r>
      <w:r w:rsidR="003205DD" w:rsidRPr="008E633E">
        <w:rPr>
          <w:b/>
          <w:bCs/>
          <w:color w:val="auto"/>
        </w:rPr>
        <w:t>:</w:t>
      </w:r>
    </w:p>
    <w:p w14:paraId="443C01D1" w14:textId="3C2E748D" w:rsidR="008A33E1" w:rsidRPr="002C47BF" w:rsidRDefault="008A33E1" w:rsidP="008A33E1">
      <w:pPr>
        <w:rPr>
          <w:rFonts w:ascii="Arial" w:hAnsi="Arial" w:cs="Arial"/>
          <w:sz w:val="24"/>
          <w:szCs w:val="24"/>
        </w:rPr>
      </w:pPr>
      <w:r w:rsidRPr="002C47BF">
        <w:rPr>
          <w:rFonts w:ascii="Arial" w:hAnsi="Arial" w:cs="Arial"/>
          <w:sz w:val="24"/>
          <w:szCs w:val="24"/>
        </w:rPr>
        <w:t>We have created a short video for you to upload to your</w:t>
      </w:r>
      <w:r w:rsidR="00E46502">
        <w:rPr>
          <w:rFonts w:ascii="Arial" w:hAnsi="Arial" w:cs="Arial"/>
          <w:sz w:val="24"/>
          <w:szCs w:val="24"/>
        </w:rPr>
        <w:t xml:space="preserve"> </w:t>
      </w:r>
      <w:r w:rsidRPr="002C47BF">
        <w:rPr>
          <w:rFonts w:ascii="Arial" w:hAnsi="Arial" w:cs="Arial"/>
          <w:sz w:val="24"/>
          <w:szCs w:val="24"/>
        </w:rPr>
        <w:t>TV screens</w:t>
      </w:r>
      <w:r w:rsidR="00E46502">
        <w:rPr>
          <w:rFonts w:ascii="Arial" w:hAnsi="Arial" w:cs="Arial"/>
          <w:sz w:val="24"/>
          <w:szCs w:val="24"/>
        </w:rPr>
        <w:t>/ digital displays</w:t>
      </w:r>
      <w:r w:rsidRPr="002C47BF">
        <w:rPr>
          <w:rFonts w:ascii="Arial" w:hAnsi="Arial" w:cs="Arial"/>
          <w:sz w:val="24"/>
          <w:szCs w:val="24"/>
        </w:rPr>
        <w:t xml:space="preserve">. It can be downloaded on our partnership website: </w:t>
      </w:r>
      <w:hyperlink r:id="rId9" w:history="1">
        <w:r w:rsidRPr="002C47BF">
          <w:rPr>
            <w:rStyle w:val="Hyperlink"/>
            <w:rFonts w:ascii="Arial" w:hAnsi="Arial" w:cs="Arial"/>
            <w:sz w:val="24"/>
            <w:szCs w:val="24"/>
          </w:rPr>
          <w:t>NHS 111 2025 Campaign Material.</w:t>
        </w:r>
      </w:hyperlink>
    </w:p>
    <w:p w14:paraId="4D1E8FCF" w14:textId="158315D5" w:rsidR="008A33E1" w:rsidRPr="008E633E" w:rsidRDefault="00B12DC0" w:rsidP="008E633E">
      <w:pPr>
        <w:pStyle w:val="Heading3"/>
        <w:rPr>
          <w:b/>
          <w:bCs/>
          <w:color w:val="auto"/>
        </w:rPr>
      </w:pPr>
      <w:r>
        <w:rPr>
          <w:b/>
          <w:bCs/>
          <w:color w:val="auto"/>
        </w:rPr>
        <w:t>T</w:t>
      </w:r>
      <w:r w:rsidR="008A33E1" w:rsidRPr="008E633E">
        <w:rPr>
          <w:b/>
          <w:bCs/>
          <w:color w:val="auto"/>
        </w:rPr>
        <w:t>ext message:</w:t>
      </w:r>
    </w:p>
    <w:p w14:paraId="287FCCB8" w14:textId="5049D5A6" w:rsidR="008A33E1" w:rsidRPr="002C47BF" w:rsidRDefault="003205DD" w:rsidP="008A33E1">
      <w:pPr>
        <w:rPr>
          <w:rFonts w:ascii="Arial" w:hAnsi="Arial" w:cs="Arial"/>
          <w:sz w:val="24"/>
          <w:szCs w:val="24"/>
        </w:rPr>
      </w:pPr>
      <w:r w:rsidRPr="002C47BF">
        <w:rPr>
          <w:rFonts w:ascii="Arial" w:hAnsi="Arial" w:cs="Arial"/>
          <w:sz w:val="24"/>
          <w:szCs w:val="24"/>
        </w:rPr>
        <w:t xml:space="preserve">Please </w:t>
      </w:r>
      <w:r w:rsidR="00B12DC0">
        <w:rPr>
          <w:rFonts w:ascii="Arial" w:hAnsi="Arial" w:cs="Arial"/>
          <w:sz w:val="24"/>
          <w:szCs w:val="24"/>
        </w:rPr>
        <w:t>feel free to use the wording below if you have any text messaging facilities available.</w:t>
      </w:r>
    </w:p>
    <w:p w14:paraId="1E4B3F0C" w14:textId="191CBF1F" w:rsidR="008A33E1" w:rsidRPr="002C47BF" w:rsidRDefault="008A33E1" w:rsidP="008A33E1">
      <w:pPr>
        <w:rPr>
          <w:rFonts w:ascii="Arial" w:hAnsi="Arial" w:cs="Arial"/>
          <w:i/>
          <w:iCs/>
          <w:sz w:val="24"/>
          <w:szCs w:val="24"/>
        </w:rPr>
      </w:pPr>
      <w:r w:rsidRPr="002C47BF">
        <w:rPr>
          <w:rFonts w:ascii="Arial" w:hAnsi="Arial" w:cs="Arial"/>
          <w:i/>
          <w:iCs/>
          <w:sz w:val="24"/>
          <w:szCs w:val="24"/>
        </w:rPr>
        <w:t>“If you or a loved one are unwell and need urgent but non-life-threatening help, please use NHS 111. NHS 111 is available 24/7, 365 days of the year. Get advice for illness or injury, dental help, mental health help or for an urgent repeat prescription. Call NHS 111 or visit 111.nhs.uk”.</w:t>
      </w:r>
    </w:p>
    <w:p w14:paraId="52307A7D" w14:textId="7F937378" w:rsidR="008A33E1" w:rsidRPr="008E633E" w:rsidRDefault="008A33E1" w:rsidP="008E633E">
      <w:pPr>
        <w:pStyle w:val="Heading3"/>
        <w:rPr>
          <w:b/>
          <w:bCs/>
          <w:color w:val="auto"/>
        </w:rPr>
      </w:pPr>
      <w:r w:rsidRPr="008E633E">
        <w:rPr>
          <w:b/>
          <w:bCs/>
          <w:color w:val="auto"/>
        </w:rPr>
        <w:t xml:space="preserve">Copy for </w:t>
      </w:r>
      <w:r w:rsidR="00B12DC0">
        <w:rPr>
          <w:b/>
          <w:bCs/>
          <w:color w:val="auto"/>
        </w:rPr>
        <w:t>n</w:t>
      </w:r>
      <w:r w:rsidRPr="008E633E">
        <w:rPr>
          <w:b/>
          <w:bCs/>
          <w:color w:val="auto"/>
        </w:rPr>
        <w:t>ewsletters</w:t>
      </w:r>
    </w:p>
    <w:p w14:paraId="51305207" w14:textId="7C5473D4" w:rsidR="004F0994" w:rsidRPr="004F0994" w:rsidRDefault="004F0994" w:rsidP="004F0994">
      <w:pPr>
        <w:rPr>
          <w:rFonts w:ascii="Arial" w:hAnsi="Arial" w:cs="Arial"/>
          <w:sz w:val="24"/>
          <w:szCs w:val="24"/>
        </w:rPr>
      </w:pPr>
      <w:r w:rsidRPr="004F0994">
        <w:rPr>
          <w:rFonts w:ascii="Arial" w:hAnsi="Arial" w:cs="Arial"/>
          <w:sz w:val="24"/>
          <w:szCs w:val="24"/>
        </w:rPr>
        <w:t>The local NHS in Humber and North Yorkshire is encouraging people to use NHS 111 when they have an urgent health need. Open 24/7, 365 days a year, there is always someone on hand to support people to get the right care and advice when they need it.</w:t>
      </w:r>
    </w:p>
    <w:p w14:paraId="1BAC0FE9" w14:textId="4E9E72E3" w:rsidR="004F0994" w:rsidRPr="004F0994" w:rsidRDefault="004F0994" w:rsidP="004F0994">
      <w:pPr>
        <w:rPr>
          <w:rFonts w:ascii="Arial" w:hAnsi="Arial" w:cs="Arial"/>
          <w:sz w:val="24"/>
          <w:szCs w:val="24"/>
        </w:rPr>
      </w:pPr>
      <w:r w:rsidRPr="004F0994">
        <w:rPr>
          <w:rFonts w:ascii="Arial" w:hAnsi="Arial" w:cs="Arial"/>
          <w:sz w:val="24"/>
          <w:szCs w:val="24"/>
        </w:rPr>
        <w:t>Highly trained NHS 111 advisors assess and direct people to the most appropriate service. Sometimes that is an urgent hospital treatment centre, GP practice or pharmacist</w:t>
      </w:r>
      <w:r w:rsidR="00A16125">
        <w:rPr>
          <w:rFonts w:ascii="Arial" w:hAnsi="Arial" w:cs="Arial"/>
          <w:sz w:val="24"/>
          <w:szCs w:val="24"/>
        </w:rPr>
        <w:t>. S</w:t>
      </w:r>
      <w:r w:rsidRPr="004F0994">
        <w:rPr>
          <w:rFonts w:ascii="Arial" w:hAnsi="Arial" w:cs="Arial"/>
          <w:sz w:val="24"/>
          <w:szCs w:val="24"/>
        </w:rPr>
        <w:t xml:space="preserve">ometimes it may be that important medication is </w:t>
      </w:r>
      <w:r w:rsidR="00C22449" w:rsidRPr="004F0994">
        <w:rPr>
          <w:rFonts w:ascii="Arial" w:hAnsi="Arial" w:cs="Arial"/>
          <w:sz w:val="24"/>
          <w:szCs w:val="24"/>
        </w:rPr>
        <w:t>prescribed,</w:t>
      </w:r>
      <w:r w:rsidRPr="004F0994">
        <w:rPr>
          <w:rFonts w:ascii="Arial" w:hAnsi="Arial" w:cs="Arial"/>
          <w:sz w:val="24"/>
          <w:szCs w:val="24"/>
        </w:rPr>
        <w:t xml:space="preserve"> or useful self-care tips</w:t>
      </w:r>
      <w:r w:rsidR="00A16125">
        <w:rPr>
          <w:rFonts w:ascii="Arial" w:hAnsi="Arial" w:cs="Arial"/>
          <w:sz w:val="24"/>
          <w:szCs w:val="24"/>
        </w:rPr>
        <w:t xml:space="preserve"> are given</w:t>
      </w:r>
      <w:r w:rsidRPr="004F0994">
        <w:rPr>
          <w:rFonts w:ascii="Arial" w:hAnsi="Arial" w:cs="Arial"/>
          <w:sz w:val="24"/>
          <w:szCs w:val="24"/>
        </w:rPr>
        <w:t xml:space="preserve"> to </w:t>
      </w:r>
      <w:r w:rsidR="00A16125">
        <w:rPr>
          <w:rFonts w:ascii="Arial" w:hAnsi="Arial" w:cs="Arial"/>
          <w:sz w:val="24"/>
          <w:szCs w:val="24"/>
        </w:rPr>
        <w:t xml:space="preserve">help people </w:t>
      </w:r>
      <w:r w:rsidRPr="004F0994">
        <w:rPr>
          <w:rFonts w:ascii="Arial" w:hAnsi="Arial" w:cs="Arial"/>
          <w:sz w:val="24"/>
          <w:szCs w:val="24"/>
        </w:rPr>
        <w:t>stay well at home. If needed, a call back can be arranged with a nurse, doctor or paramedic for specialist advice.</w:t>
      </w:r>
    </w:p>
    <w:p w14:paraId="008F11D5" w14:textId="604B3A70" w:rsidR="004F0994" w:rsidRPr="004F0994" w:rsidRDefault="004F0994" w:rsidP="004F0994">
      <w:pPr>
        <w:rPr>
          <w:rFonts w:ascii="Arial" w:hAnsi="Arial" w:cs="Arial"/>
          <w:sz w:val="24"/>
          <w:szCs w:val="24"/>
        </w:rPr>
      </w:pPr>
      <w:r w:rsidRPr="004F0994">
        <w:rPr>
          <w:rFonts w:ascii="Arial" w:hAnsi="Arial" w:cs="Arial"/>
          <w:sz w:val="24"/>
          <w:szCs w:val="24"/>
        </w:rPr>
        <w:t xml:space="preserve">NHS 111 can help with an urgent illness or injury, dental problem, an urgent mental health need or with an urgent prescription. </w:t>
      </w:r>
    </w:p>
    <w:p w14:paraId="0BABC9E9" w14:textId="77777777" w:rsidR="004F0994" w:rsidRPr="004F0994" w:rsidRDefault="004F0994" w:rsidP="004F0994">
      <w:pPr>
        <w:rPr>
          <w:rFonts w:ascii="Arial" w:hAnsi="Arial" w:cs="Arial"/>
          <w:sz w:val="24"/>
          <w:szCs w:val="24"/>
        </w:rPr>
      </w:pPr>
      <w:r w:rsidRPr="004F0994">
        <w:rPr>
          <w:rFonts w:ascii="Arial" w:hAnsi="Arial" w:cs="Arial"/>
          <w:sz w:val="24"/>
          <w:szCs w:val="24"/>
        </w:rPr>
        <w:t>Contact the service by calling 111 on your phone, going online to 111.nhs.uk or through the NHS App. Translation services are available for people who need them.</w:t>
      </w:r>
    </w:p>
    <w:p w14:paraId="2F8B67E6" w14:textId="48E826DB" w:rsidR="00187821" w:rsidRPr="002C47BF" w:rsidRDefault="00187821">
      <w:pPr>
        <w:rPr>
          <w:rFonts w:ascii="Arial" w:hAnsi="Arial" w:cs="Arial"/>
          <w:sz w:val="24"/>
          <w:szCs w:val="24"/>
        </w:rPr>
      </w:pPr>
    </w:p>
    <w:p w14:paraId="3EAE0CA0" w14:textId="6BB9D4F2" w:rsidR="00187821" w:rsidRPr="008E633E" w:rsidRDefault="00187821" w:rsidP="008E633E">
      <w:pPr>
        <w:pStyle w:val="Heading3"/>
        <w:rPr>
          <w:b/>
          <w:bCs/>
          <w:color w:val="auto"/>
        </w:rPr>
      </w:pPr>
      <w:r w:rsidRPr="008E633E">
        <w:rPr>
          <w:b/>
          <w:bCs/>
          <w:color w:val="auto"/>
        </w:rPr>
        <w:lastRenderedPageBreak/>
        <w:t>NHS 111 leaflet</w:t>
      </w:r>
    </w:p>
    <w:p w14:paraId="3C1AEECF" w14:textId="123CE4C1" w:rsidR="00187821" w:rsidRPr="002C47BF" w:rsidRDefault="006878DE">
      <w:pPr>
        <w:rPr>
          <w:rFonts w:ascii="Arial" w:hAnsi="Arial" w:cs="Arial"/>
          <w:sz w:val="24"/>
          <w:szCs w:val="24"/>
        </w:rPr>
      </w:pPr>
      <w:r>
        <w:rPr>
          <w:rFonts w:ascii="Arial" w:hAnsi="Arial" w:cs="Arial"/>
          <w:sz w:val="24"/>
          <w:szCs w:val="24"/>
        </w:rPr>
        <w:t xml:space="preserve">Copies of our </w:t>
      </w:r>
      <w:hyperlink r:id="rId10" w:history="1">
        <w:r w:rsidRPr="006878DE">
          <w:rPr>
            <w:rStyle w:val="Hyperlink"/>
            <w:rFonts w:ascii="Arial" w:hAnsi="Arial" w:cs="Arial"/>
            <w:sz w:val="24"/>
            <w:szCs w:val="24"/>
          </w:rPr>
          <w:t>NHS 111 leaflet and accessible NHS 111 resources</w:t>
        </w:r>
      </w:hyperlink>
      <w:r>
        <w:rPr>
          <w:rFonts w:ascii="Arial" w:hAnsi="Arial" w:cs="Arial"/>
          <w:sz w:val="24"/>
          <w:szCs w:val="24"/>
        </w:rPr>
        <w:t xml:space="preserve"> are available to view and download on our Let’s Get Better website.</w:t>
      </w:r>
    </w:p>
    <w:p w14:paraId="32EF76C4" w14:textId="30FE1FAB" w:rsidR="0015616A" w:rsidRPr="008E633E" w:rsidRDefault="00D6103E" w:rsidP="008E633E">
      <w:pPr>
        <w:pStyle w:val="Heading3"/>
        <w:rPr>
          <w:b/>
          <w:bCs/>
          <w:color w:val="auto"/>
        </w:rPr>
      </w:pPr>
      <w:r w:rsidRPr="008E633E">
        <w:rPr>
          <w:b/>
          <w:bCs/>
          <w:color w:val="auto"/>
        </w:rPr>
        <w:t>Social media content</w:t>
      </w:r>
    </w:p>
    <w:p w14:paraId="42CB9A05" w14:textId="2CAEF566" w:rsidR="00F75291" w:rsidRPr="002C47BF" w:rsidRDefault="00EA63E5" w:rsidP="008A33E1">
      <w:pPr>
        <w:rPr>
          <w:rFonts w:ascii="Arial" w:hAnsi="Arial" w:cs="Arial"/>
          <w:sz w:val="24"/>
          <w:szCs w:val="24"/>
        </w:rPr>
      </w:pPr>
      <w:r w:rsidRPr="002C47BF">
        <w:rPr>
          <w:rFonts w:ascii="Arial" w:hAnsi="Arial" w:cs="Arial"/>
          <w:sz w:val="24"/>
          <w:szCs w:val="24"/>
        </w:rPr>
        <w:t>Please support</w:t>
      </w:r>
      <w:r w:rsidR="00F75291" w:rsidRPr="002C47BF">
        <w:rPr>
          <w:rFonts w:ascii="Arial" w:hAnsi="Arial" w:cs="Arial"/>
          <w:sz w:val="24"/>
          <w:szCs w:val="24"/>
        </w:rPr>
        <w:t xml:space="preserve"> the campaign by sharing posts from our </w:t>
      </w:r>
      <w:hyperlink r:id="rId11" w:history="1">
        <w:r w:rsidR="00F75291" w:rsidRPr="002C47BF">
          <w:rPr>
            <w:rStyle w:val="Hyperlink"/>
            <w:rFonts w:ascii="Arial" w:hAnsi="Arial" w:cs="Arial"/>
            <w:sz w:val="24"/>
            <w:szCs w:val="24"/>
          </w:rPr>
          <w:t>Facebook</w:t>
        </w:r>
      </w:hyperlink>
      <w:r w:rsidR="008A33E1" w:rsidRPr="002C47BF">
        <w:rPr>
          <w:rFonts w:ascii="Arial" w:hAnsi="Arial" w:cs="Arial"/>
          <w:sz w:val="24"/>
          <w:szCs w:val="24"/>
        </w:rPr>
        <w:t xml:space="preserve"> and </w:t>
      </w:r>
      <w:hyperlink r:id="rId12" w:history="1">
        <w:r w:rsidR="008A33E1" w:rsidRPr="002C47BF">
          <w:rPr>
            <w:rStyle w:val="Hyperlink"/>
            <w:rFonts w:ascii="Arial" w:hAnsi="Arial" w:cs="Arial"/>
            <w:sz w:val="24"/>
            <w:szCs w:val="24"/>
          </w:rPr>
          <w:t>Instagram</w:t>
        </w:r>
      </w:hyperlink>
      <w:r w:rsidR="00F75291" w:rsidRPr="002C47BF">
        <w:rPr>
          <w:rFonts w:ascii="Arial" w:hAnsi="Arial" w:cs="Arial"/>
          <w:sz w:val="24"/>
          <w:szCs w:val="24"/>
        </w:rPr>
        <w:t xml:space="preserve"> page</w:t>
      </w:r>
      <w:r w:rsidR="008A33E1" w:rsidRPr="002C47BF">
        <w:rPr>
          <w:rFonts w:ascii="Arial" w:hAnsi="Arial" w:cs="Arial"/>
          <w:sz w:val="24"/>
          <w:szCs w:val="24"/>
        </w:rPr>
        <w:t xml:space="preserve">s, </w:t>
      </w:r>
      <w:r w:rsidR="00F75291" w:rsidRPr="002C47BF">
        <w:rPr>
          <w:rFonts w:ascii="Arial" w:hAnsi="Arial" w:cs="Arial"/>
          <w:sz w:val="24"/>
          <w:szCs w:val="24"/>
        </w:rPr>
        <w:t xml:space="preserve">or by uploading </w:t>
      </w:r>
      <w:r w:rsidR="008A33E1" w:rsidRPr="002C47BF">
        <w:rPr>
          <w:rFonts w:ascii="Arial" w:hAnsi="Arial" w:cs="Arial"/>
          <w:sz w:val="24"/>
          <w:szCs w:val="24"/>
        </w:rPr>
        <w:t xml:space="preserve">the </w:t>
      </w:r>
      <w:r w:rsidR="00A731E1">
        <w:rPr>
          <w:rFonts w:ascii="Arial" w:hAnsi="Arial" w:cs="Arial"/>
          <w:sz w:val="24"/>
          <w:szCs w:val="24"/>
        </w:rPr>
        <w:t xml:space="preserve">below </w:t>
      </w:r>
      <w:r w:rsidR="00F75291" w:rsidRPr="002C47BF">
        <w:rPr>
          <w:rFonts w:ascii="Arial" w:hAnsi="Arial" w:cs="Arial"/>
          <w:sz w:val="24"/>
          <w:szCs w:val="24"/>
        </w:rPr>
        <w:t xml:space="preserve">suggested social media posts </w:t>
      </w:r>
      <w:r w:rsidR="008A33E1" w:rsidRPr="002C47BF">
        <w:rPr>
          <w:rFonts w:ascii="Arial" w:hAnsi="Arial" w:cs="Arial"/>
          <w:sz w:val="24"/>
          <w:szCs w:val="24"/>
        </w:rPr>
        <w:t>o</w:t>
      </w:r>
      <w:r w:rsidR="00F75291" w:rsidRPr="002C47BF">
        <w:rPr>
          <w:rFonts w:ascii="Arial" w:hAnsi="Arial" w:cs="Arial"/>
          <w:sz w:val="24"/>
          <w:szCs w:val="24"/>
        </w:rPr>
        <w:t xml:space="preserve">n your channels. </w:t>
      </w:r>
    </w:p>
    <w:p w14:paraId="0F851122" w14:textId="42402AA8" w:rsidR="00F75291" w:rsidRPr="002C47BF" w:rsidRDefault="00F75291" w:rsidP="00F75291">
      <w:pPr>
        <w:rPr>
          <w:rFonts w:ascii="Arial" w:hAnsi="Arial" w:cs="Arial"/>
          <w:sz w:val="24"/>
          <w:szCs w:val="24"/>
        </w:rPr>
      </w:pPr>
      <w:r w:rsidRPr="002C47BF">
        <w:rPr>
          <w:rFonts w:ascii="Arial" w:hAnsi="Arial" w:cs="Arial"/>
          <w:sz w:val="24"/>
          <w:szCs w:val="24"/>
        </w:rPr>
        <w:t xml:space="preserve">All </w:t>
      </w:r>
      <w:r w:rsidR="00D92A6C" w:rsidRPr="002C47BF">
        <w:rPr>
          <w:rFonts w:ascii="Arial" w:hAnsi="Arial" w:cs="Arial"/>
          <w:sz w:val="24"/>
          <w:szCs w:val="24"/>
        </w:rPr>
        <w:t xml:space="preserve">of the </w:t>
      </w:r>
      <w:r w:rsidRPr="002C47BF">
        <w:rPr>
          <w:rFonts w:ascii="Arial" w:hAnsi="Arial" w:cs="Arial"/>
          <w:sz w:val="24"/>
          <w:szCs w:val="24"/>
        </w:rPr>
        <w:t>social media resources can be found and downloaded</w:t>
      </w:r>
      <w:r w:rsidR="003E4149" w:rsidRPr="002C47BF">
        <w:rPr>
          <w:rFonts w:ascii="Arial" w:hAnsi="Arial" w:cs="Arial"/>
          <w:sz w:val="24"/>
          <w:szCs w:val="24"/>
        </w:rPr>
        <w:t xml:space="preserve"> on our partnership website</w:t>
      </w:r>
      <w:r w:rsidR="00A731E1">
        <w:rPr>
          <w:rFonts w:ascii="Arial" w:hAnsi="Arial" w:cs="Arial"/>
          <w:sz w:val="24"/>
          <w:szCs w:val="24"/>
        </w:rPr>
        <w:t>:</w:t>
      </w:r>
      <w:r w:rsidR="003E4149" w:rsidRPr="002C47BF">
        <w:rPr>
          <w:rFonts w:ascii="Arial" w:hAnsi="Arial" w:cs="Arial"/>
          <w:sz w:val="24"/>
          <w:szCs w:val="24"/>
        </w:rPr>
        <w:t xml:space="preserve"> </w:t>
      </w:r>
      <w:hyperlink r:id="rId13" w:history="1">
        <w:r w:rsidR="003E4149" w:rsidRPr="002C47BF">
          <w:rPr>
            <w:rStyle w:val="Hyperlink"/>
            <w:rFonts w:ascii="Arial" w:hAnsi="Arial" w:cs="Arial"/>
            <w:sz w:val="24"/>
            <w:szCs w:val="24"/>
          </w:rPr>
          <w:t>NHS 111 2025 Campaign Material.</w:t>
        </w:r>
      </w:hyperlink>
    </w:p>
    <w:p w14:paraId="3A3465B5" w14:textId="748BA5E6" w:rsidR="00354ADB" w:rsidRPr="002C47BF" w:rsidRDefault="00354ADB" w:rsidP="00F75291">
      <w:pPr>
        <w:rPr>
          <w:rFonts w:ascii="Arial" w:hAnsi="Arial" w:cs="Arial"/>
          <w:sz w:val="24"/>
          <w:szCs w:val="24"/>
        </w:rPr>
      </w:pPr>
      <w:r w:rsidRPr="002C47BF">
        <w:rPr>
          <w:rFonts w:ascii="Arial" w:hAnsi="Arial" w:cs="Arial"/>
          <w:sz w:val="24"/>
          <w:szCs w:val="24"/>
        </w:rPr>
        <w:t>The social media images can all be downloaded in each of the sizes you need for different social media platforms:</w:t>
      </w:r>
    </w:p>
    <w:p w14:paraId="38FE34E3" w14:textId="54268F63" w:rsidR="00354ADB" w:rsidRPr="002C47BF" w:rsidRDefault="00354ADB" w:rsidP="00354ADB">
      <w:pPr>
        <w:pStyle w:val="ListParagraph"/>
        <w:numPr>
          <w:ilvl w:val="0"/>
          <w:numId w:val="3"/>
        </w:numPr>
        <w:rPr>
          <w:rFonts w:ascii="Arial" w:hAnsi="Arial" w:cs="Arial"/>
          <w:sz w:val="24"/>
          <w:szCs w:val="24"/>
        </w:rPr>
      </w:pPr>
      <w:r w:rsidRPr="002C47BF">
        <w:rPr>
          <w:rFonts w:ascii="Arial" w:hAnsi="Arial" w:cs="Arial"/>
          <w:sz w:val="24"/>
          <w:szCs w:val="24"/>
        </w:rPr>
        <w:t>1x1 Facebook and Instagram square posts</w:t>
      </w:r>
    </w:p>
    <w:p w14:paraId="65CAB176" w14:textId="31D815F9" w:rsidR="00354ADB" w:rsidRPr="002C47BF" w:rsidRDefault="00354ADB" w:rsidP="00737D97">
      <w:pPr>
        <w:pStyle w:val="ListParagraph"/>
        <w:numPr>
          <w:ilvl w:val="0"/>
          <w:numId w:val="3"/>
        </w:numPr>
        <w:rPr>
          <w:rFonts w:ascii="Arial" w:hAnsi="Arial" w:cs="Arial"/>
          <w:sz w:val="24"/>
          <w:szCs w:val="24"/>
        </w:rPr>
      </w:pPr>
      <w:r w:rsidRPr="002C47BF">
        <w:rPr>
          <w:rFonts w:ascii="Arial" w:hAnsi="Arial" w:cs="Arial"/>
          <w:sz w:val="24"/>
          <w:szCs w:val="24"/>
        </w:rPr>
        <w:t>9x16 Instagram stories</w:t>
      </w:r>
      <w:r w:rsidR="003205DD" w:rsidRPr="002C47BF">
        <w:rPr>
          <w:rFonts w:ascii="Arial" w:hAnsi="Arial" w:cs="Arial"/>
          <w:sz w:val="24"/>
          <w:szCs w:val="24"/>
        </w:rPr>
        <w:t xml:space="preserve"> and TikTok videos</w:t>
      </w:r>
    </w:p>
    <w:p w14:paraId="302AACC6" w14:textId="77777777" w:rsidR="00E33632" w:rsidRPr="002C47BF" w:rsidRDefault="00E33632" w:rsidP="00E33632">
      <w:pPr>
        <w:pStyle w:val="ListParagraph"/>
        <w:rPr>
          <w:rFonts w:ascii="Arial" w:hAnsi="Arial" w:cs="Arial"/>
          <w:sz w:val="24"/>
          <w:szCs w:val="24"/>
        </w:rPr>
      </w:pPr>
    </w:p>
    <w:tbl>
      <w:tblPr>
        <w:tblStyle w:val="TableGrid"/>
        <w:tblW w:w="0" w:type="auto"/>
        <w:tblLook w:val="04A0" w:firstRow="1" w:lastRow="0" w:firstColumn="1" w:lastColumn="0" w:noHBand="0" w:noVBand="1"/>
      </w:tblPr>
      <w:tblGrid>
        <w:gridCol w:w="5807"/>
        <w:gridCol w:w="3209"/>
      </w:tblGrid>
      <w:tr w:rsidR="00EA63E5" w:rsidRPr="002C47BF" w14:paraId="403261D2" w14:textId="77777777" w:rsidTr="00737D97">
        <w:tc>
          <w:tcPr>
            <w:tcW w:w="5807" w:type="dxa"/>
          </w:tcPr>
          <w:p w14:paraId="76675E9B" w14:textId="2AF77284" w:rsidR="00EA63E5" w:rsidRPr="002C47BF" w:rsidRDefault="00EA63E5">
            <w:pPr>
              <w:rPr>
                <w:rFonts w:ascii="Arial" w:hAnsi="Arial" w:cs="Arial"/>
                <w:b/>
                <w:bCs/>
                <w:sz w:val="24"/>
                <w:szCs w:val="24"/>
              </w:rPr>
            </w:pPr>
            <w:r w:rsidRPr="002C47BF">
              <w:rPr>
                <w:rFonts w:ascii="Arial" w:hAnsi="Arial" w:cs="Arial"/>
                <w:b/>
                <w:bCs/>
                <w:sz w:val="24"/>
                <w:szCs w:val="24"/>
              </w:rPr>
              <w:t>Copy</w:t>
            </w:r>
          </w:p>
        </w:tc>
        <w:tc>
          <w:tcPr>
            <w:tcW w:w="3209" w:type="dxa"/>
          </w:tcPr>
          <w:p w14:paraId="76A5581E" w14:textId="609308E8" w:rsidR="00EA63E5" w:rsidRPr="002C47BF" w:rsidRDefault="00EA63E5">
            <w:pPr>
              <w:rPr>
                <w:rFonts w:ascii="Arial" w:hAnsi="Arial" w:cs="Arial"/>
                <w:b/>
                <w:bCs/>
                <w:sz w:val="24"/>
                <w:szCs w:val="24"/>
              </w:rPr>
            </w:pPr>
            <w:r w:rsidRPr="002C47BF">
              <w:rPr>
                <w:rFonts w:ascii="Arial" w:hAnsi="Arial" w:cs="Arial"/>
                <w:b/>
                <w:bCs/>
                <w:sz w:val="24"/>
                <w:szCs w:val="24"/>
              </w:rPr>
              <w:t>Media</w:t>
            </w:r>
          </w:p>
        </w:tc>
      </w:tr>
      <w:tr w:rsidR="00EA63E5" w:rsidRPr="002C47BF" w14:paraId="2C414F6A" w14:textId="77777777" w:rsidTr="00737D97">
        <w:tc>
          <w:tcPr>
            <w:tcW w:w="5807" w:type="dxa"/>
          </w:tcPr>
          <w:p w14:paraId="60A7FAA1" w14:textId="77777777" w:rsidR="00D450E7" w:rsidRPr="00D450E7" w:rsidRDefault="00D450E7" w:rsidP="00D450E7">
            <w:pPr>
              <w:rPr>
                <w:rFonts w:ascii="Arial" w:hAnsi="Arial" w:cs="Arial"/>
                <w:sz w:val="24"/>
                <w:szCs w:val="24"/>
              </w:rPr>
            </w:pPr>
            <w:r w:rsidRPr="00D450E7">
              <w:rPr>
                <w:rFonts w:ascii="Arial" w:hAnsi="Arial" w:cs="Arial"/>
                <w:sz w:val="24"/>
                <w:szCs w:val="24"/>
              </w:rPr>
              <w:t xml:space="preserve">If you or a loved one are unwell and need urgent but non-life-threatening help, please use NHS 111. </w:t>
            </w:r>
          </w:p>
          <w:p w14:paraId="672FA99A" w14:textId="77777777" w:rsidR="00D450E7" w:rsidRPr="00D450E7" w:rsidRDefault="00D450E7" w:rsidP="00D450E7">
            <w:pPr>
              <w:rPr>
                <w:rFonts w:ascii="Arial" w:hAnsi="Arial" w:cs="Arial"/>
                <w:sz w:val="24"/>
                <w:szCs w:val="24"/>
              </w:rPr>
            </w:pPr>
          </w:p>
          <w:p w14:paraId="1976C519" w14:textId="77777777" w:rsidR="00D450E7" w:rsidRPr="00D450E7" w:rsidRDefault="00D450E7" w:rsidP="00D450E7">
            <w:pPr>
              <w:rPr>
                <w:rFonts w:ascii="Arial" w:hAnsi="Arial" w:cs="Arial"/>
                <w:sz w:val="24"/>
                <w:szCs w:val="24"/>
              </w:rPr>
            </w:pPr>
            <w:r w:rsidRPr="00D450E7">
              <w:rPr>
                <w:rFonts w:ascii="Arial" w:hAnsi="Arial" w:cs="Arial"/>
                <w:sz w:val="24"/>
                <w:szCs w:val="24"/>
              </w:rPr>
              <w:t xml:space="preserve">NHS 111 is available 24/7, 365 days of the year. </w:t>
            </w:r>
          </w:p>
          <w:p w14:paraId="0A013364" w14:textId="77777777" w:rsidR="00D450E7" w:rsidRPr="00D450E7" w:rsidRDefault="00D450E7" w:rsidP="00D450E7">
            <w:pPr>
              <w:rPr>
                <w:rFonts w:ascii="Arial" w:hAnsi="Arial" w:cs="Arial"/>
                <w:sz w:val="24"/>
                <w:szCs w:val="24"/>
              </w:rPr>
            </w:pPr>
          </w:p>
          <w:p w14:paraId="5C8CBA55" w14:textId="77777777" w:rsidR="00D450E7" w:rsidRPr="00D450E7" w:rsidRDefault="00D450E7" w:rsidP="00D450E7">
            <w:pPr>
              <w:rPr>
                <w:rFonts w:ascii="Arial" w:hAnsi="Arial" w:cs="Arial"/>
                <w:sz w:val="24"/>
                <w:szCs w:val="24"/>
              </w:rPr>
            </w:pPr>
            <w:r w:rsidRPr="00D450E7">
              <w:rPr>
                <w:rFonts w:ascii="Arial" w:hAnsi="Arial" w:cs="Arial"/>
                <w:sz w:val="24"/>
                <w:szCs w:val="24"/>
              </w:rPr>
              <w:t xml:space="preserve">Get advice for illness or injury, dental help, mental health help or for an urgent repeat prescription. </w:t>
            </w:r>
          </w:p>
          <w:p w14:paraId="16E0DD00" w14:textId="77777777" w:rsidR="00D450E7" w:rsidRPr="00D450E7" w:rsidRDefault="00D450E7" w:rsidP="00D450E7">
            <w:pPr>
              <w:rPr>
                <w:rFonts w:ascii="Arial" w:hAnsi="Arial" w:cs="Arial"/>
                <w:sz w:val="24"/>
                <w:szCs w:val="24"/>
              </w:rPr>
            </w:pPr>
          </w:p>
          <w:p w14:paraId="1C301E08" w14:textId="17565B46" w:rsidR="00D450E7" w:rsidRDefault="00D450E7" w:rsidP="00D450E7">
            <w:pPr>
              <w:rPr>
                <w:rFonts w:ascii="Arial" w:hAnsi="Arial" w:cs="Arial"/>
                <w:sz w:val="24"/>
                <w:szCs w:val="24"/>
              </w:rPr>
            </w:pPr>
            <w:r w:rsidRPr="00D450E7">
              <w:rPr>
                <w:rFonts w:ascii="Arial" w:hAnsi="Arial" w:cs="Arial"/>
                <w:sz w:val="24"/>
                <w:szCs w:val="24"/>
              </w:rPr>
              <w:t>Call 111 or visit 111.nhs.uk</w:t>
            </w:r>
          </w:p>
          <w:p w14:paraId="1C28AF50" w14:textId="77777777" w:rsidR="00752BF1" w:rsidRDefault="00752BF1" w:rsidP="00D450E7">
            <w:pPr>
              <w:rPr>
                <w:rFonts w:ascii="Arial" w:hAnsi="Arial" w:cs="Arial"/>
                <w:sz w:val="24"/>
                <w:szCs w:val="24"/>
              </w:rPr>
            </w:pPr>
          </w:p>
          <w:p w14:paraId="5723AB5A" w14:textId="454759F4" w:rsidR="00752BF1" w:rsidRPr="00D450E7" w:rsidRDefault="00752BF1" w:rsidP="00D450E7">
            <w:pPr>
              <w:rPr>
                <w:rFonts w:ascii="Arial" w:hAnsi="Arial" w:cs="Arial"/>
                <w:sz w:val="24"/>
                <w:szCs w:val="24"/>
              </w:rPr>
            </w:pPr>
            <w:r>
              <w:rPr>
                <w:rFonts w:ascii="Arial" w:hAnsi="Arial" w:cs="Arial"/>
                <w:sz w:val="24"/>
                <w:szCs w:val="24"/>
              </w:rPr>
              <w:t xml:space="preserve">More info: </w:t>
            </w:r>
            <w:hyperlink r:id="rId14" w:history="1">
              <w:r w:rsidRPr="0052696C">
                <w:rPr>
                  <w:rStyle w:val="Hyperlink"/>
                  <w:rFonts w:ascii="Arial" w:hAnsi="Arial" w:cs="Arial"/>
                  <w:sz w:val="24"/>
                  <w:szCs w:val="24"/>
                </w:rPr>
                <w:t>https://letsgetbetter.online/rightcare</w:t>
              </w:r>
            </w:hyperlink>
            <w:r>
              <w:rPr>
                <w:rFonts w:ascii="Arial" w:hAnsi="Arial" w:cs="Arial"/>
                <w:sz w:val="24"/>
                <w:szCs w:val="24"/>
              </w:rPr>
              <w:t xml:space="preserve"> </w:t>
            </w:r>
          </w:p>
          <w:p w14:paraId="67DF96EB" w14:textId="77777777" w:rsidR="00EA63E5" w:rsidRPr="002C47BF" w:rsidRDefault="00EA63E5">
            <w:pPr>
              <w:rPr>
                <w:rFonts w:ascii="Arial" w:hAnsi="Arial" w:cs="Arial"/>
                <w:sz w:val="24"/>
                <w:szCs w:val="24"/>
              </w:rPr>
            </w:pPr>
          </w:p>
        </w:tc>
        <w:tc>
          <w:tcPr>
            <w:tcW w:w="3209" w:type="dxa"/>
          </w:tcPr>
          <w:p w14:paraId="438ED1A3" w14:textId="30DF2598" w:rsidR="00EA63E5" w:rsidRPr="002C47BF" w:rsidRDefault="00EA63E5" w:rsidP="00EA63E5">
            <w:pPr>
              <w:rPr>
                <w:rFonts w:ascii="Arial" w:hAnsi="Arial" w:cs="Arial"/>
                <w:sz w:val="24"/>
                <w:szCs w:val="24"/>
              </w:rPr>
            </w:pPr>
            <w:r w:rsidRPr="002C47BF">
              <w:rPr>
                <w:rFonts w:ascii="Arial" w:hAnsi="Arial" w:cs="Arial"/>
                <w:noProof/>
                <w:sz w:val="24"/>
                <w:szCs w:val="24"/>
              </w:rPr>
              <w:drawing>
                <wp:inline distT="0" distB="0" distL="0" distR="0" wp14:anchorId="40CE408A" wp14:editId="79ABCC0F">
                  <wp:extent cx="1289050" cy="1289050"/>
                  <wp:effectExtent l="0" t="0" r="6350" b="6350"/>
                  <wp:docPr id="2068373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14:paraId="07ADA937" w14:textId="64B9AF92" w:rsidR="00EA63E5" w:rsidRPr="002C47BF" w:rsidRDefault="00E62515">
            <w:pPr>
              <w:rPr>
                <w:rFonts w:ascii="Arial" w:hAnsi="Arial" w:cs="Arial"/>
                <w:sz w:val="24"/>
                <w:szCs w:val="24"/>
              </w:rPr>
            </w:pPr>
            <w:r w:rsidRPr="002C47BF">
              <w:rPr>
                <w:rFonts w:ascii="Arial" w:hAnsi="Arial" w:cs="Arial"/>
                <w:sz w:val="24"/>
                <w:szCs w:val="24"/>
              </w:rPr>
              <w:t>Media: Sick Husband</w:t>
            </w:r>
          </w:p>
        </w:tc>
      </w:tr>
      <w:tr w:rsidR="00EA63E5" w:rsidRPr="002C47BF" w14:paraId="4768E0D3" w14:textId="77777777" w:rsidTr="00737D97">
        <w:tc>
          <w:tcPr>
            <w:tcW w:w="5807" w:type="dxa"/>
          </w:tcPr>
          <w:p w14:paraId="0623DE3A" w14:textId="77777777" w:rsidR="009162B6" w:rsidRPr="00D450E7" w:rsidRDefault="009162B6" w:rsidP="009162B6">
            <w:pPr>
              <w:rPr>
                <w:rFonts w:ascii="Arial" w:hAnsi="Arial" w:cs="Arial"/>
                <w:sz w:val="24"/>
                <w:szCs w:val="24"/>
              </w:rPr>
            </w:pPr>
            <w:r w:rsidRPr="00D450E7">
              <w:rPr>
                <w:rFonts w:ascii="Arial" w:hAnsi="Arial" w:cs="Arial"/>
                <w:sz w:val="24"/>
                <w:szCs w:val="24"/>
              </w:rPr>
              <w:t xml:space="preserve">If you or a loved one are unwell and need urgent but non-life-threatening help, please use NHS 111. </w:t>
            </w:r>
          </w:p>
          <w:p w14:paraId="29111AF5" w14:textId="77777777" w:rsidR="009162B6" w:rsidRPr="00D450E7" w:rsidRDefault="009162B6" w:rsidP="009162B6">
            <w:pPr>
              <w:rPr>
                <w:rFonts w:ascii="Arial" w:hAnsi="Arial" w:cs="Arial"/>
                <w:sz w:val="24"/>
                <w:szCs w:val="24"/>
              </w:rPr>
            </w:pPr>
          </w:p>
          <w:p w14:paraId="1043F236" w14:textId="77777777" w:rsidR="009162B6" w:rsidRPr="00D450E7" w:rsidRDefault="009162B6" w:rsidP="009162B6">
            <w:pPr>
              <w:rPr>
                <w:rFonts w:ascii="Arial" w:hAnsi="Arial" w:cs="Arial"/>
                <w:sz w:val="24"/>
                <w:szCs w:val="24"/>
              </w:rPr>
            </w:pPr>
            <w:r w:rsidRPr="00D450E7">
              <w:rPr>
                <w:rFonts w:ascii="Arial" w:hAnsi="Arial" w:cs="Arial"/>
                <w:sz w:val="24"/>
                <w:szCs w:val="24"/>
              </w:rPr>
              <w:t xml:space="preserve">NHS 111 is available 24/7, 365 days of the year. </w:t>
            </w:r>
          </w:p>
          <w:p w14:paraId="19AFC6DB" w14:textId="77777777" w:rsidR="009162B6" w:rsidRPr="00D450E7" w:rsidRDefault="009162B6" w:rsidP="009162B6">
            <w:pPr>
              <w:rPr>
                <w:rFonts w:ascii="Arial" w:hAnsi="Arial" w:cs="Arial"/>
                <w:sz w:val="24"/>
                <w:szCs w:val="24"/>
              </w:rPr>
            </w:pPr>
          </w:p>
          <w:p w14:paraId="076C6CBE" w14:textId="77777777" w:rsidR="009162B6" w:rsidRPr="00D450E7" w:rsidRDefault="009162B6" w:rsidP="009162B6">
            <w:pPr>
              <w:rPr>
                <w:rFonts w:ascii="Arial" w:hAnsi="Arial" w:cs="Arial"/>
                <w:sz w:val="24"/>
                <w:szCs w:val="24"/>
              </w:rPr>
            </w:pPr>
            <w:r w:rsidRPr="00D450E7">
              <w:rPr>
                <w:rFonts w:ascii="Arial" w:hAnsi="Arial" w:cs="Arial"/>
                <w:sz w:val="24"/>
                <w:szCs w:val="24"/>
              </w:rPr>
              <w:t xml:space="preserve">Get advice for illness or injury, dental help, mental health help or for an urgent repeat prescription. </w:t>
            </w:r>
          </w:p>
          <w:p w14:paraId="65947CCE" w14:textId="77777777" w:rsidR="009162B6" w:rsidRPr="00D450E7" w:rsidRDefault="009162B6" w:rsidP="009162B6">
            <w:pPr>
              <w:rPr>
                <w:rFonts w:ascii="Arial" w:hAnsi="Arial" w:cs="Arial"/>
                <w:sz w:val="24"/>
                <w:szCs w:val="24"/>
              </w:rPr>
            </w:pPr>
          </w:p>
          <w:p w14:paraId="0C84C521" w14:textId="77777777" w:rsidR="009162B6" w:rsidRDefault="009162B6" w:rsidP="009162B6">
            <w:pPr>
              <w:rPr>
                <w:rFonts w:ascii="Arial" w:hAnsi="Arial" w:cs="Arial"/>
                <w:sz w:val="24"/>
                <w:szCs w:val="24"/>
              </w:rPr>
            </w:pPr>
            <w:r w:rsidRPr="00D450E7">
              <w:rPr>
                <w:rFonts w:ascii="Arial" w:hAnsi="Arial" w:cs="Arial"/>
                <w:sz w:val="24"/>
                <w:szCs w:val="24"/>
              </w:rPr>
              <w:t>Call 111 or visit 111.nhs.uk</w:t>
            </w:r>
          </w:p>
          <w:p w14:paraId="4A6478DA" w14:textId="77777777" w:rsidR="001B4DEF" w:rsidRDefault="001B4DEF" w:rsidP="009162B6">
            <w:pPr>
              <w:rPr>
                <w:rFonts w:ascii="Arial" w:hAnsi="Arial" w:cs="Arial"/>
                <w:sz w:val="24"/>
                <w:szCs w:val="24"/>
              </w:rPr>
            </w:pPr>
          </w:p>
          <w:p w14:paraId="5168AA2F" w14:textId="77777777" w:rsidR="001B4DEF" w:rsidRPr="00D450E7" w:rsidRDefault="001B4DEF" w:rsidP="001B4DEF">
            <w:pPr>
              <w:rPr>
                <w:rFonts w:ascii="Arial" w:hAnsi="Arial" w:cs="Arial"/>
                <w:sz w:val="24"/>
                <w:szCs w:val="24"/>
              </w:rPr>
            </w:pPr>
            <w:r>
              <w:rPr>
                <w:rFonts w:ascii="Arial" w:hAnsi="Arial" w:cs="Arial"/>
                <w:sz w:val="24"/>
                <w:szCs w:val="24"/>
              </w:rPr>
              <w:t xml:space="preserve">More info: </w:t>
            </w:r>
            <w:hyperlink r:id="rId16" w:history="1">
              <w:r w:rsidRPr="0052696C">
                <w:rPr>
                  <w:rStyle w:val="Hyperlink"/>
                  <w:rFonts w:ascii="Arial" w:hAnsi="Arial" w:cs="Arial"/>
                  <w:sz w:val="24"/>
                  <w:szCs w:val="24"/>
                </w:rPr>
                <w:t>https://letsgetbetter.online/rightcare</w:t>
              </w:r>
            </w:hyperlink>
            <w:r>
              <w:rPr>
                <w:rFonts w:ascii="Arial" w:hAnsi="Arial" w:cs="Arial"/>
                <w:sz w:val="24"/>
                <w:szCs w:val="24"/>
              </w:rPr>
              <w:t xml:space="preserve"> </w:t>
            </w:r>
          </w:p>
          <w:p w14:paraId="60906455" w14:textId="77777777" w:rsidR="00EA63E5" w:rsidRPr="002C47BF" w:rsidRDefault="00EA63E5">
            <w:pPr>
              <w:rPr>
                <w:rFonts w:ascii="Arial" w:hAnsi="Arial" w:cs="Arial"/>
                <w:sz w:val="24"/>
                <w:szCs w:val="24"/>
              </w:rPr>
            </w:pPr>
          </w:p>
        </w:tc>
        <w:tc>
          <w:tcPr>
            <w:tcW w:w="3209" w:type="dxa"/>
          </w:tcPr>
          <w:p w14:paraId="797ED8CA" w14:textId="77777777" w:rsidR="00EA63E5" w:rsidRPr="002C47BF" w:rsidRDefault="00EA63E5">
            <w:pPr>
              <w:rPr>
                <w:rFonts w:ascii="Arial" w:hAnsi="Arial" w:cs="Arial"/>
                <w:sz w:val="24"/>
                <w:szCs w:val="24"/>
              </w:rPr>
            </w:pPr>
            <w:r w:rsidRPr="002C47BF">
              <w:rPr>
                <w:rFonts w:ascii="Arial" w:hAnsi="Arial" w:cs="Arial"/>
                <w:noProof/>
                <w:sz w:val="24"/>
                <w:szCs w:val="24"/>
              </w:rPr>
              <w:drawing>
                <wp:inline distT="0" distB="0" distL="0" distR="0" wp14:anchorId="4C743EDE" wp14:editId="6CA453EF">
                  <wp:extent cx="1270000" cy="1270000"/>
                  <wp:effectExtent l="0" t="0" r="6350" b="6350"/>
                  <wp:docPr id="17484894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1E65EE04" w14:textId="30C72C56" w:rsidR="00E62515" w:rsidRPr="002C47BF" w:rsidRDefault="00E62515">
            <w:pPr>
              <w:rPr>
                <w:rFonts w:ascii="Arial" w:hAnsi="Arial" w:cs="Arial"/>
                <w:sz w:val="24"/>
                <w:szCs w:val="24"/>
              </w:rPr>
            </w:pPr>
            <w:r w:rsidRPr="002C47BF">
              <w:rPr>
                <w:rFonts w:ascii="Arial" w:hAnsi="Arial" w:cs="Arial"/>
                <w:sz w:val="24"/>
                <w:szCs w:val="24"/>
              </w:rPr>
              <w:t>Media: Sick Daughter</w:t>
            </w:r>
          </w:p>
        </w:tc>
      </w:tr>
      <w:tr w:rsidR="00EA63E5" w:rsidRPr="002C47BF" w14:paraId="099DFB28" w14:textId="77777777" w:rsidTr="00737D97">
        <w:tc>
          <w:tcPr>
            <w:tcW w:w="5807" w:type="dxa"/>
          </w:tcPr>
          <w:p w14:paraId="5C8B31BE" w14:textId="77777777" w:rsidR="009162B6" w:rsidRPr="00D450E7" w:rsidRDefault="009162B6" w:rsidP="009162B6">
            <w:pPr>
              <w:rPr>
                <w:rFonts w:ascii="Arial" w:hAnsi="Arial" w:cs="Arial"/>
                <w:sz w:val="24"/>
                <w:szCs w:val="24"/>
              </w:rPr>
            </w:pPr>
            <w:r w:rsidRPr="00D450E7">
              <w:rPr>
                <w:rFonts w:ascii="Arial" w:hAnsi="Arial" w:cs="Arial"/>
                <w:sz w:val="24"/>
                <w:szCs w:val="24"/>
              </w:rPr>
              <w:lastRenderedPageBreak/>
              <w:t xml:space="preserve">If you or a loved one are unwell and need urgent but non-life-threatening help, please use NHS 111. </w:t>
            </w:r>
          </w:p>
          <w:p w14:paraId="63002D0C" w14:textId="77777777" w:rsidR="009162B6" w:rsidRPr="00D450E7" w:rsidRDefault="009162B6" w:rsidP="009162B6">
            <w:pPr>
              <w:rPr>
                <w:rFonts w:ascii="Arial" w:hAnsi="Arial" w:cs="Arial"/>
                <w:sz w:val="24"/>
                <w:szCs w:val="24"/>
              </w:rPr>
            </w:pPr>
          </w:p>
          <w:p w14:paraId="18CD1C33" w14:textId="77777777" w:rsidR="009162B6" w:rsidRPr="00D450E7" w:rsidRDefault="009162B6" w:rsidP="009162B6">
            <w:pPr>
              <w:rPr>
                <w:rFonts w:ascii="Arial" w:hAnsi="Arial" w:cs="Arial"/>
                <w:sz w:val="24"/>
                <w:szCs w:val="24"/>
              </w:rPr>
            </w:pPr>
            <w:r w:rsidRPr="00D450E7">
              <w:rPr>
                <w:rFonts w:ascii="Arial" w:hAnsi="Arial" w:cs="Arial"/>
                <w:sz w:val="24"/>
                <w:szCs w:val="24"/>
              </w:rPr>
              <w:t xml:space="preserve">NHS 111 is available 24/7, 365 days of the year. </w:t>
            </w:r>
          </w:p>
          <w:p w14:paraId="0FBF8727" w14:textId="77777777" w:rsidR="009162B6" w:rsidRPr="00D450E7" w:rsidRDefault="009162B6" w:rsidP="009162B6">
            <w:pPr>
              <w:rPr>
                <w:rFonts w:ascii="Arial" w:hAnsi="Arial" w:cs="Arial"/>
                <w:sz w:val="24"/>
                <w:szCs w:val="24"/>
              </w:rPr>
            </w:pPr>
          </w:p>
          <w:p w14:paraId="41B0A69B" w14:textId="77777777" w:rsidR="009162B6" w:rsidRPr="00D450E7" w:rsidRDefault="009162B6" w:rsidP="009162B6">
            <w:pPr>
              <w:rPr>
                <w:rFonts w:ascii="Arial" w:hAnsi="Arial" w:cs="Arial"/>
                <w:sz w:val="24"/>
                <w:szCs w:val="24"/>
              </w:rPr>
            </w:pPr>
            <w:r w:rsidRPr="00D450E7">
              <w:rPr>
                <w:rFonts w:ascii="Arial" w:hAnsi="Arial" w:cs="Arial"/>
                <w:sz w:val="24"/>
                <w:szCs w:val="24"/>
              </w:rPr>
              <w:t xml:space="preserve">Get advice for illness or injury, dental help, mental health help or for an urgent repeat prescription. </w:t>
            </w:r>
          </w:p>
          <w:p w14:paraId="30F44E11" w14:textId="77777777" w:rsidR="009162B6" w:rsidRPr="00D450E7" w:rsidRDefault="009162B6" w:rsidP="009162B6">
            <w:pPr>
              <w:rPr>
                <w:rFonts w:ascii="Arial" w:hAnsi="Arial" w:cs="Arial"/>
                <w:sz w:val="24"/>
                <w:szCs w:val="24"/>
              </w:rPr>
            </w:pPr>
          </w:p>
          <w:p w14:paraId="2763C023" w14:textId="77777777" w:rsidR="009162B6" w:rsidRDefault="009162B6" w:rsidP="009162B6">
            <w:pPr>
              <w:rPr>
                <w:rFonts w:ascii="Arial" w:hAnsi="Arial" w:cs="Arial"/>
                <w:sz w:val="24"/>
                <w:szCs w:val="24"/>
              </w:rPr>
            </w:pPr>
            <w:r w:rsidRPr="00D450E7">
              <w:rPr>
                <w:rFonts w:ascii="Arial" w:hAnsi="Arial" w:cs="Arial"/>
                <w:sz w:val="24"/>
                <w:szCs w:val="24"/>
              </w:rPr>
              <w:t>Call 111 or visit 111.nhs.uk</w:t>
            </w:r>
          </w:p>
          <w:p w14:paraId="6F6968B7" w14:textId="77777777" w:rsidR="001B4DEF" w:rsidRDefault="001B4DEF" w:rsidP="009162B6">
            <w:pPr>
              <w:rPr>
                <w:rFonts w:ascii="Arial" w:hAnsi="Arial" w:cs="Arial"/>
                <w:sz w:val="24"/>
                <w:szCs w:val="24"/>
              </w:rPr>
            </w:pPr>
          </w:p>
          <w:p w14:paraId="5B3B1CF9" w14:textId="1B42E983" w:rsidR="001B4DEF" w:rsidRPr="00D450E7" w:rsidRDefault="001B4DEF" w:rsidP="009162B6">
            <w:pPr>
              <w:rPr>
                <w:rFonts w:ascii="Arial" w:hAnsi="Arial" w:cs="Arial"/>
                <w:sz w:val="24"/>
                <w:szCs w:val="24"/>
              </w:rPr>
            </w:pPr>
            <w:r>
              <w:rPr>
                <w:rFonts w:ascii="Arial" w:hAnsi="Arial" w:cs="Arial"/>
                <w:sz w:val="24"/>
                <w:szCs w:val="24"/>
              </w:rPr>
              <w:t xml:space="preserve">More info: </w:t>
            </w:r>
            <w:hyperlink r:id="rId18" w:history="1">
              <w:r w:rsidRPr="0052696C">
                <w:rPr>
                  <w:rStyle w:val="Hyperlink"/>
                  <w:rFonts w:ascii="Arial" w:hAnsi="Arial" w:cs="Arial"/>
                  <w:sz w:val="24"/>
                  <w:szCs w:val="24"/>
                </w:rPr>
                <w:t>https://letsgetbetter.online/rightcare</w:t>
              </w:r>
            </w:hyperlink>
            <w:r>
              <w:rPr>
                <w:rFonts w:ascii="Arial" w:hAnsi="Arial" w:cs="Arial"/>
                <w:sz w:val="24"/>
                <w:szCs w:val="24"/>
              </w:rPr>
              <w:t xml:space="preserve"> </w:t>
            </w:r>
          </w:p>
          <w:p w14:paraId="1D85E289" w14:textId="77777777" w:rsidR="00EA63E5" w:rsidRPr="002C47BF" w:rsidRDefault="00EA63E5">
            <w:pPr>
              <w:rPr>
                <w:rFonts w:ascii="Arial" w:hAnsi="Arial" w:cs="Arial"/>
                <w:sz w:val="24"/>
                <w:szCs w:val="24"/>
              </w:rPr>
            </w:pPr>
          </w:p>
        </w:tc>
        <w:tc>
          <w:tcPr>
            <w:tcW w:w="3209" w:type="dxa"/>
          </w:tcPr>
          <w:p w14:paraId="5BC04AF7" w14:textId="6FD81F82" w:rsidR="00EA63E5" w:rsidRPr="002C47BF" w:rsidRDefault="00EA63E5" w:rsidP="00EA63E5">
            <w:pPr>
              <w:rPr>
                <w:rFonts w:ascii="Arial" w:hAnsi="Arial" w:cs="Arial"/>
                <w:sz w:val="24"/>
                <w:szCs w:val="24"/>
              </w:rPr>
            </w:pPr>
            <w:r w:rsidRPr="002C47BF">
              <w:rPr>
                <w:rFonts w:ascii="Arial" w:hAnsi="Arial" w:cs="Arial"/>
                <w:noProof/>
                <w:sz w:val="24"/>
                <w:szCs w:val="24"/>
              </w:rPr>
              <w:drawing>
                <wp:inline distT="0" distB="0" distL="0" distR="0" wp14:anchorId="29772B2E" wp14:editId="6B8D515E">
                  <wp:extent cx="1293680" cy="1295400"/>
                  <wp:effectExtent l="0" t="0" r="1905" b="0"/>
                  <wp:docPr id="7641183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3524" cy="1305257"/>
                          </a:xfrm>
                          <a:prstGeom prst="rect">
                            <a:avLst/>
                          </a:prstGeom>
                          <a:noFill/>
                          <a:ln>
                            <a:noFill/>
                          </a:ln>
                        </pic:spPr>
                      </pic:pic>
                    </a:graphicData>
                  </a:graphic>
                </wp:inline>
              </w:drawing>
            </w:r>
          </w:p>
          <w:p w14:paraId="34505A1E" w14:textId="10BE99FE" w:rsidR="00EA63E5" w:rsidRPr="002C47BF" w:rsidRDefault="00E62515">
            <w:pPr>
              <w:rPr>
                <w:rFonts w:ascii="Arial" w:hAnsi="Arial" w:cs="Arial"/>
                <w:sz w:val="24"/>
                <w:szCs w:val="24"/>
              </w:rPr>
            </w:pPr>
            <w:r w:rsidRPr="002C47BF">
              <w:rPr>
                <w:rFonts w:ascii="Arial" w:hAnsi="Arial" w:cs="Arial"/>
                <w:sz w:val="24"/>
                <w:szCs w:val="24"/>
              </w:rPr>
              <w:t>Media: Kidney Infection</w:t>
            </w:r>
          </w:p>
        </w:tc>
      </w:tr>
      <w:tr w:rsidR="00EA63E5" w:rsidRPr="002C47BF" w14:paraId="40EAC732" w14:textId="77777777" w:rsidTr="00737D97">
        <w:tc>
          <w:tcPr>
            <w:tcW w:w="5807" w:type="dxa"/>
          </w:tcPr>
          <w:p w14:paraId="38CED003" w14:textId="77777777" w:rsidR="009162B6" w:rsidRPr="00D450E7" w:rsidRDefault="009162B6" w:rsidP="009162B6">
            <w:pPr>
              <w:rPr>
                <w:rFonts w:ascii="Arial" w:hAnsi="Arial" w:cs="Arial"/>
                <w:sz w:val="24"/>
                <w:szCs w:val="24"/>
              </w:rPr>
            </w:pPr>
            <w:r w:rsidRPr="00D450E7">
              <w:rPr>
                <w:rFonts w:ascii="Arial" w:hAnsi="Arial" w:cs="Arial"/>
                <w:sz w:val="24"/>
                <w:szCs w:val="24"/>
              </w:rPr>
              <w:t xml:space="preserve">If you or a loved one are unwell and need urgent but non-life-threatening help, please use NHS 111. </w:t>
            </w:r>
          </w:p>
          <w:p w14:paraId="710EE000" w14:textId="77777777" w:rsidR="009162B6" w:rsidRPr="00D450E7" w:rsidRDefault="009162B6" w:rsidP="009162B6">
            <w:pPr>
              <w:rPr>
                <w:rFonts w:ascii="Arial" w:hAnsi="Arial" w:cs="Arial"/>
                <w:sz w:val="24"/>
                <w:szCs w:val="24"/>
              </w:rPr>
            </w:pPr>
          </w:p>
          <w:p w14:paraId="62B442D4" w14:textId="77777777" w:rsidR="009162B6" w:rsidRPr="00D450E7" w:rsidRDefault="009162B6" w:rsidP="009162B6">
            <w:pPr>
              <w:rPr>
                <w:rFonts w:ascii="Arial" w:hAnsi="Arial" w:cs="Arial"/>
                <w:sz w:val="24"/>
                <w:szCs w:val="24"/>
              </w:rPr>
            </w:pPr>
            <w:r w:rsidRPr="00D450E7">
              <w:rPr>
                <w:rFonts w:ascii="Arial" w:hAnsi="Arial" w:cs="Arial"/>
                <w:sz w:val="24"/>
                <w:szCs w:val="24"/>
              </w:rPr>
              <w:t xml:space="preserve">NHS 111 is available 24/7, 365 days of the year. </w:t>
            </w:r>
          </w:p>
          <w:p w14:paraId="3874AF55" w14:textId="77777777" w:rsidR="009162B6" w:rsidRPr="00D450E7" w:rsidRDefault="009162B6" w:rsidP="009162B6">
            <w:pPr>
              <w:rPr>
                <w:rFonts w:ascii="Arial" w:hAnsi="Arial" w:cs="Arial"/>
                <w:sz w:val="24"/>
                <w:szCs w:val="24"/>
              </w:rPr>
            </w:pPr>
          </w:p>
          <w:p w14:paraId="6F77346E" w14:textId="77777777" w:rsidR="009162B6" w:rsidRPr="00D450E7" w:rsidRDefault="009162B6" w:rsidP="009162B6">
            <w:pPr>
              <w:rPr>
                <w:rFonts w:ascii="Arial" w:hAnsi="Arial" w:cs="Arial"/>
                <w:sz w:val="24"/>
                <w:szCs w:val="24"/>
              </w:rPr>
            </w:pPr>
            <w:r w:rsidRPr="00D450E7">
              <w:rPr>
                <w:rFonts w:ascii="Arial" w:hAnsi="Arial" w:cs="Arial"/>
                <w:sz w:val="24"/>
                <w:szCs w:val="24"/>
              </w:rPr>
              <w:t xml:space="preserve">Get advice for illness or injury, dental help, mental health help or for an urgent repeat prescription. </w:t>
            </w:r>
          </w:p>
          <w:p w14:paraId="4B235706" w14:textId="77777777" w:rsidR="009162B6" w:rsidRPr="00D450E7" w:rsidRDefault="009162B6" w:rsidP="009162B6">
            <w:pPr>
              <w:rPr>
                <w:rFonts w:ascii="Arial" w:hAnsi="Arial" w:cs="Arial"/>
                <w:sz w:val="24"/>
                <w:szCs w:val="24"/>
              </w:rPr>
            </w:pPr>
          </w:p>
          <w:p w14:paraId="25CE4CC9" w14:textId="77777777" w:rsidR="009162B6" w:rsidRDefault="009162B6" w:rsidP="009162B6">
            <w:pPr>
              <w:rPr>
                <w:rFonts w:ascii="Arial" w:hAnsi="Arial" w:cs="Arial"/>
                <w:sz w:val="24"/>
                <w:szCs w:val="24"/>
              </w:rPr>
            </w:pPr>
            <w:r w:rsidRPr="00D450E7">
              <w:rPr>
                <w:rFonts w:ascii="Arial" w:hAnsi="Arial" w:cs="Arial"/>
                <w:sz w:val="24"/>
                <w:szCs w:val="24"/>
              </w:rPr>
              <w:t>Call 111 or visit 111.nhs.uk</w:t>
            </w:r>
          </w:p>
          <w:p w14:paraId="68A67C93" w14:textId="77777777" w:rsidR="001B4DEF" w:rsidRDefault="001B4DEF" w:rsidP="009162B6">
            <w:pPr>
              <w:rPr>
                <w:rFonts w:ascii="Arial" w:hAnsi="Arial" w:cs="Arial"/>
                <w:sz w:val="24"/>
                <w:szCs w:val="24"/>
              </w:rPr>
            </w:pPr>
          </w:p>
          <w:p w14:paraId="4213F404" w14:textId="15FB3402" w:rsidR="001B4DEF" w:rsidRPr="00D450E7" w:rsidRDefault="001B4DEF" w:rsidP="009162B6">
            <w:pPr>
              <w:rPr>
                <w:rFonts w:ascii="Arial" w:hAnsi="Arial" w:cs="Arial"/>
                <w:sz w:val="24"/>
                <w:szCs w:val="24"/>
              </w:rPr>
            </w:pPr>
            <w:r>
              <w:rPr>
                <w:rFonts w:ascii="Arial" w:hAnsi="Arial" w:cs="Arial"/>
                <w:sz w:val="24"/>
                <w:szCs w:val="24"/>
              </w:rPr>
              <w:t xml:space="preserve">More info: </w:t>
            </w:r>
            <w:hyperlink r:id="rId20" w:history="1">
              <w:r w:rsidRPr="0052696C">
                <w:rPr>
                  <w:rStyle w:val="Hyperlink"/>
                  <w:rFonts w:ascii="Arial" w:hAnsi="Arial" w:cs="Arial"/>
                  <w:sz w:val="24"/>
                  <w:szCs w:val="24"/>
                </w:rPr>
                <w:t>https://letsgetbetter.online/rightcare</w:t>
              </w:r>
            </w:hyperlink>
            <w:r>
              <w:rPr>
                <w:rFonts w:ascii="Arial" w:hAnsi="Arial" w:cs="Arial"/>
                <w:sz w:val="24"/>
                <w:szCs w:val="24"/>
              </w:rPr>
              <w:t xml:space="preserve"> </w:t>
            </w:r>
          </w:p>
          <w:p w14:paraId="5898E453" w14:textId="77777777" w:rsidR="00EA63E5" w:rsidRPr="002C47BF" w:rsidRDefault="00EA63E5">
            <w:pPr>
              <w:rPr>
                <w:rFonts w:ascii="Arial" w:hAnsi="Arial" w:cs="Arial"/>
                <w:sz w:val="24"/>
                <w:szCs w:val="24"/>
              </w:rPr>
            </w:pPr>
          </w:p>
        </w:tc>
        <w:tc>
          <w:tcPr>
            <w:tcW w:w="3209" w:type="dxa"/>
          </w:tcPr>
          <w:p w14:paraId="2B649619" w14:textId="3DAFCB09" w:rsidR="00EA63E5" w:rsidRPr="002C47BF" w:rsidRDefault="00EA63E5" w:rsidP="00EA63E5">
            <w:pPr>
              <w:rPr>
                <w:rFonts w:ascii="Arial" w:hAnsi="Arial" w:cs="Arial"/>
                <w:sz w:val="24"/>
                <w:szCs w:val="24"/>
              </w:rPr>
            </w:pPr>
            <w:r w:rsidRPr="002C47BF">
              <w:rPr>
                <w:rFonts w:ascii="Arial" w:hAnsi="Arial" w:cs="Arial"/>
                <w:noProof/>
                <w:sz w:val="24"/>
                <w:szCs w:val="24"/>
              </w:rPr>
              <w:drawing>
                <wp:inline distT="0" distB="0" distL="0" distR="0" wp14:anchorId="6090BB0C" wp14:editId="65E3BBB1">
                  <wp:extent cx="1314450" cy="1314450"/>
                  <wp:effectExtent l="0" t="0" r="0" b="0"/>
                  <wp:docPr id="9502267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14:paraId="7C7C2029" w14:textId="30D9E321" w:rsidR="00EA63E5" w:rsidRPr="002C47BF" w:rsidRDefault="00E62515">
            <w:pPr>
              <w:rPr>
                <w:rFonts w:ascii="Arial" w:hAnsi="Arial" w:cs="Arial"/>
                <w:sz w:val="24"/>
                <w:szCs w:val="24"/>
              </w:rPr>
            </w:pPr>
            <w:r w:rsidRPr="002C47BF">
              <w:rPr>
                <w:rFonts w:ascii="Arial" w:hAnsi="Arial" w:cs="Arial"/>
                <w:sz w:val="24"/>
                <w:szCs w:val="24"/>
              </w:rPr>
              <w:t>Media: Dental</w:t>
            </w:r>
          </w:p>
        </w:tc>
      </w:tr>
    </w:tbl>
    <w:p w14:paraId="18F5A025" w14:textId="77777777" w:rsidR="003461F4" w:rsidRDefault="003461F4" w:rsidP="008E633E">
      <w:pPr>
        <w:pStyle w:val="Heading3"/>
        <w:rPr>
          <w:b/>
          <w:bCs/>
          <w:color w:val="auto"/>
        </w:rPr>
      </w:pPr>
    </w:p>
    <w:p w14:paraId="7236D221" w14:textId="035CC4C6" w:rsidR="00A2585D" w:rsidRPr="008E633E" w:rsidRDefault="00A2585D" w:rsidP="008E633E">
      <w:pPr>
        <w:pStyle w:val="Heading3"/>
        <w:rPr>
          <w:b/>
          <w:bCs/>
          <w:color w:val="auto"/>
        </w:rPr>
      </w:pPr>
      <w:r w:rsidRPr="008E633E">
        <w:rPr>
          <w:b/>
          <w:bCs/>
          <w:color w:val="auto"/>
        </w:rPr>
        <w:t>Posters</w:t>
      </w:r>
    </w:p>
    <w:p w14:paraId="53AB8D30" w14:textId="4A2EE039" w:rsidR="003461F4" w:rsidRPr="003461F4" w:rsidRDefault="00AB1C8C">
      <w:pPr>
        <w:rPr>
          <w:rFonts w:ascii="Arial" w:hAnsi="Arial" w:cs="Arial"/>
          <w:color w:val="467886" w:themeColor="hyperlink"/>
          <w:sz w:val="24"/>
          <w:szCs w:val="24"/>
          <w:u w:val="single"/>
        </w:rPr>
      </w:pPr>
      <w:r w:rsidRPr="002C47BF">
        <w:rPr>
          <w:rFonts w:ascii="Arial" w:hAnsi="Arial" w:cs="Arial"/>
          <w:sz w:val="24"/>
          <w:szCs w:val="24"/>
        </w:rPr>
        <w:t xml:space="preserve">There is a printable NHS 111 poster available </w:t>
      </w:r>
      <w:r w:rsidR="00D578AB" w:rsidRPr="002C47BF">
        <w:rPr>
          <w:rFonts w:ascii="Arial" w:hAnsi="Arial" w:cs="Arial"/>
          <w:sz w:val="24"/>
          <w:szCs w:val="24"/>
        </w:rPr>
        <w:t>to</w:t>
      </w:r>
      <w:r w:rsidRPr="002C47BF">
        <w:rPr>
          <w:rFonts w:ascii="Arial" w:hAnsi="Arial" w:cs="Arial"/>
          <w:sz w:val="24"/>
          <w:szCs w:val="24"/>
        </w:rPr>
        <w:t xml:space="preserve"> download on our partnership website with the </w:t>
      </w:r>
      <w:hyperlink r:id="rId22" w:history="1">
        <w:r w:rsidRPr="002C47BF">
          <w:rPr>
            <w:rStyle w:val="Hyperlink"/>
            <w:rFonts w:ascii="Arial" w:hAnsi="Arial" w:cs="Arial"/>
            <w:sz w:val="24"/>
            <w:szCs w:val="24"/>
          </w:rPr>
          <w:t>NHS 111 2025 Campaign Material.</w:t>
        </w:r>
      </w:hyperlink>
      <w:r w:rsidR="003461F4">
        <w:rPr>
          <w:rStyle w:val="Hyperlink"/>
          <w:rFonts w:ascii="Arial" w:hAnsi="Arial" w:cs="Arial"/>
          <w:sz w:val="24"/>
          <w:szCs w:val="24"/>
        </w:rPr>
        <w:t xml:space="preserve"> </w:t>
      </w:r>
    </w:p>
    <w:sectPr w:rsidR="003461F4" w:rsidRPr="003461F4">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4CE80" w14:textId="77777777" w:rsidR="00222527" w:rsidRDefault="00222527" w:rsidP="0020045B">
      <w:pPr>
        <w:spacing w:after="0" w:line="240" w:lineRule="auto"/>
      </w:pPr>
      <w:r>
        <w:separator/>
      </w:r>
    </w:p>
  </w:endnote>
  <w:endnote w:type="continuationSeparator" w:id="0">
    <w:p w14:paraId="0E6358E0" w14:textId="77777777" w:rsidR="00222527" w:rsidRDefault="00222527" w:rsidP="0020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D4A9F" w14:textId="201A3ED9" w:rsidR="0020045B" w:rsidRDefault="0020045B" w:rsidP="0020045B">
    <w:pPr>
      <w:pStyle w:val="Footer"/>
      <w:jc w:val="center"/>
    </w:pPr>
    <w:r>
      <w:t>NHS 111 Campaign-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A1003" w14:textId="77777777" w:rsidR="00222527" w:rsidRDefault="00222527" w:rsidP="0020045B">
      <w:pPr>
        <w:spacing w:after="0" w:line="240" w:lineRule="auto"/>
      </w:pPr>
      <w:r>
        <w:separator/>
      </w:r>
    </w:p>
  </w:footnote>
  <w:footnote w:type="continuationSeparator" w:id="0">
    <w:p w14:paraId="4BFC163C" w14:textId="77777777" w:rsidR="00222527" w:rsidRDefault="00222527" w:rsidP="00200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84F9C"/>
    <w:multiLevelType w:val="hybridMultilevel"/>
    <w:tmpl w:val="D946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41C81"/>
    <w:multiLevelType w:val="hybridMultilevel"/>
    <w:tmpl w:val="909E8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3A7FAD"/>
    <w:multiLevelType w:val="hybridMultilevel"/>
    <w:tmpl w:val="A7CE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584573">
    <w:abstractNumId w:val="1"/>
  </w:num>
  <w:num w:numId="2" w16cid:durableId="1990359245">
    <w:abstractNumId w:val="0"/>
  </w:num>
  <w:num w:numId="3" w16cid:durableId="1768115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30"/>
    <w:rsid w:val="00015E65"/>
    <w:rsid w:val="0005402D"/>
    <w:rsid w:val="0005739C"/>
    <w:rsid w:val="00073EA6"/>
    <w:rsid w:val="00076F2B"/>
    <w:rsid w:val="000E020F"/>
    <w:rsid w:val="000E50BF"/>
    <w:rsid w:val="00100D7D"/>
    <w:rsid w:val="00127B53"/>
    <w:rsid w:val="001543B6"/>
    <w:rsid w:val="0015616A"/>
    <w:rsid w:val="00185917"/>
    <w:rsid w:val="00187821"/>
    <w:rsid w:val="001A556A"/>
    <w:rsid w:val="001B4DEF"/>
    <w:rsid w:val="0020045B"/>
    <w:rsid w:val="00222527"/>
    <w:rsid w:val="00223E93"/>
    <w:rsid w:val="0022752A"/>
    <w:rsid w:val="00262B74"/>
    <w:rsid w:val="002C47BF"/>
    <w:rsid w:val="002E72C9"/>
    <w:rsid w:val="003205DD"/>
    <w:rsid w:val="003461F4"/>
    <w:rsid w:val="00354377"/>
    <w:rsid w:val="00354ADB"/>
    <w:rsid w:val="00356C10"/>
    <w:rsid w:val="003D142D"/>
    <w:rsid w:val="003E4149"/>
    <w:rsid w:val="003E63B6"/>
    <w:rsid w:val="00402C2A"/>
    <w:rsid w:val="00404F39"/>
    <w:rsid w:val="004359A6"/>
    <w:rsid w:val="0044626F"/>
    <w:rsid w:val="00480760"/>
    <w:rsid w:val="004826EC"/>
    <w:rsid w:val="004C28D4"/>
    <w:rsid w:val="004F0994"/>
    <w:rsid w:val="004F713D"/>
    <w:rsid w:val="00552B25"/>
    <w:rsid w:val="00593724"/>
    <w:rsid w:val="005B4107"/>
    <w:rsid w:val="005C2A6B"/>
    <w:rsid w:val="005D19FB"/>
    <w:rsid w:val="00607A90"/>
    <w:rsid w:val="00613A99"/>
    <w:rsid w:val="00660140"/>
    <w:rsid w:val="0067183B"/>
    <w:rsid w:val="006732F2"/>
    <w:rsid w:val="00680B3D"/>
    <w:rsid w:val="006878DE"/>
    <w:rsid w:val="006A731D"/>
    <w:rsid w:val="007302E9"/>
    <w:rsid w:val="0073275C"/>
    <w:rsid w:val="00737D97"/>
    <w:rsid w:val="00752BF1"/>
    <w:rsid w:val="00755514"/>
    <w:rsid w:val="00773DD4"/>
    <w:rsid w:val="007C7095"/>
    <w:rsid w:val="007D676F"/>
    <w:rsid w:val="00841ED7"/>
    <w:rsid w:val="00850C70"/>
    <w:rsid w:val="00853F13"/>
    <w:rsid w:val="00877142"/>
    <w:rsid w:val="008A33E1"/>
    <w:rsid w:val="008C75D7"/>
    <w:rsid w:val="008E3924"/>
    <w:rsid w:val="008E633E"/>
    <w:rsid w:val="008F0BA6"/>
    <w:rsid w:val="00911B80"/>
    <w:rsid w:val="009162B6"/>
    <w:rsid w:val="009173FC"/>
    <w:rsid w:val="009B61C3"/>
    <w:rsid w:val="00A16125"/>
    <w:rsid w:val="00A2585D"/>
    <w:rsid w:val="00A41EA4"/>
    <w:rsid w:val="00A523ED"/>
    <w:rsid w:val="00A731E1"/>
    <w:rsid w:val="00A95603"/>
    <w:rsid w:val="00AB1C8C"/>
    <w:rsid w:val="00AC17E2"/>
    <w:rsid w:val="00AC2672"/>
    <w:rsid w:val="00AC6226"/>
    <w:rsid w:val="00B106FB"/>
    <w:rsid w:val="00B12DC0"/>
    <w:rsid w:val="00B1566B"/>
    <w:rsid w:val="00B344F9"/>
    <w:rsid w:val="00B40D8D"/>
    <w:rsid w:val="00B5751D"/>
    <w:rsid w:val="00B5777C"/>
    <w:rsid w:val="00B667FE"/>
    <w:rsid w:val="00B9795D"/>
    <w:rsid w:val="00BC52C6"/>
    <w:rsid w:val="00BC5E1A"/>
    <w:rsid w:val="00BF3269"/>
    <w:rsid w:val="00BF70A8"/>
    <w:rsid w:val="00C22449"/>
    <w:rsid w:val="00C3407B"/>
    <w:rsid w:val="00C45DEB"/>
    <w:rsid w:val="00C60F6D"/>
    <w:rsid w:val="00C63E02"/>
    <w:rsid w:val="00C768A3"/>
    <w:rsid w:val="00CA633B"/>
    <w:rsid w:val="00CD10D0"/>
    <w:rsid w:val="00D450E7"/>
    <w:rsid w:val="00D578AB"/>
    <w:rsid w:val="00D6103E"/>
    <w:rsid w:val="00D80270"/>
    <w:rsid w:val="00D92A6C"/>
    <w:rsid w:val="00DE2510"/>
    <w:rsid w:val="00E33632"/>
    <w:rsid w:val="00E46502"/>
    <w:rsid w:val="00E5612E"/>
    <w:rsid w:val="00E62515"/>
    <w:rsid w:val="00E67AAF"/>
    <w:rsid w:val="00EA63E5"/>
    <w:rsid w:val="00EC21F5"/>
    <w:rsid w:val="00F36230"/>
    <w:rsid w:val="00F46047"/>
    <w:rsid w:val="00F56B15"/>
    <w:rsid w:val="00F63047"/>
    <w:rsid w:val="00F72213"/>
    <w:rsid w:val="00F75291"/>
    <w:rsid w:val="00FB57F8"/>
    <w:rsid w:val="00FC17AB"/>
    <w:rsid w:val="00FC4788"/>
    <w:rsid w:val="00FC518D"/>
    <w:rsid w:val="00FE4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4E36A"/>
  <w15:chartTrackingRefBased/>
  <w15:docId w15:val="{06086736-413D-4521-B5AB-436BF4B8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2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362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362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2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2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2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2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2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2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2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362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362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2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2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2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2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2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230"/>
    <w:rPr>
      <w:rFonts w:eastAsiaTheme="majorEastAsia" w:cstheme="majorBidi"/>
      <w:color w:val="272727" w:themeColor="text1" w:themeTint="D8"/>
    </w:rPr>
  </w:style>
  <w:style w:type="paragraph" w:styleId="Title">
    <w:name w:val="Title"/>
    <w:basedOn w:val="Normal"/>
    <w:next w:val="Normal"/>
    <w:link w:val="TitleChar"/>
    <w:uiPriority w:val="10"/>
    <w:qFormat/>
    <w:rsid w:val="00F362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2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2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2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230"/>
    <w:pPr>
      <w:spacing w:before="160"/>
      <w:jc w:val="center"/>
    </w:pPr>
    <w:rPr>
      <w:i/>
      <w:iCs/>
      <w:color w:val="404040" w:themeColor="text1" w:themeTint="BF"/>
    </w:rPr>
  </w:style>
  <w:style w:type="character" w:customStyle="1" w:styleId="QuoteChar">
    <w:name w:val="Quote Char"/>
    <w:basedOn w:val="DefaultParagraphFont"/>
    <w:link w:val="Quote"/>
    <w:uiPriority w:val="29"/>
    <w:rsid w:val="00F36230"/>
    <w:rPr>
      <w:i/>
      <w:iCs/>
      <w:color w:val="404040" w:themeColor="text1" w:themeTint="BF"/>
    </w:rPr>
  </w:style>
  <w:style w:type="paragraph" w:styleId="ListParagraph">
    <w:name w:val="List Paragraph"/>
    <w:basedOn w:val="Normal"/>
    <w:uiPriority w:val="34"/>
    <w:qFormat/>
    <w:rsid w:val="00F36230"/>
    <w:pPr>
      <w:ind w:left="720"/>
      <w:contextualSpacing/>
    </w:pPr>
  </w:style>
  <w:style w:type="character" w:styleId="IntenseEmphasis">
    <w:name w:val="Intense Emphasis"/>
    <w:basedOn w:val="DefaultParagraphFont"/>
    <w:uiPriority w:val="21"/>
    <w:qFormat/>
    <w:rsid w:val="00F36230"/>
    <w:rPr>
      <w:i/>
      <w:iCs/>
      <w:color w:val="0F4761" w:themeColor="accent1" w:themeShade="BF"/>
    </w:rPr>
  </w:style>
  <w:style w:type="paragraph" w:styleId="IntenseQuote">
    <w:name w:val="Intense Quote"/>
    <w:basedOn w:val="Normal"/>
    <w:next w:val="Normal"/>
    <w:link w:val="IntenseQuoteChar"/>
    <w:uiPriority w:val="30"/>
    <w:qFormat/>
    <w:rsid w:val="00F362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230"/>
    <w:rPr>
      <w:i/>
      <w:iCs/>
      <w:color w:val="0F4761" w:themeColor="accent1" w:themeShade="BF"/>
    </w:rPr>
  </w:style>
  <w:style w:type="character" w:styleId="IntenseReference">
    <w:name w:val="Intense Reference"/>
    <w:basedOn w:val="DefaultParagraphFont"/>
    <w:uiPriority w:val="32"/>
    <w:qFormat/>
    <w:rsid w:val="00F36230"/>
    <w:rPr>
      <w:b/>
      <w:bCs/>
      <w:smallCaps/>
      <w:color w:val="0F4761" w:themeColor="accent1" w:themeShade="BF"/>
      <w:spacing w:val="5"/>
    </w:rPr>
  </w:style>
  <w:style w:type="character" w:styleId="Hyperlink">
    <w:name w:val="Hyperlink"/>
    <w:basedOn w:val="DefaultParagraphFont"/>
    <w:uiPriority w:val="99"/>
    <w:unhideWhenUsed/>
    <w:rsid w:val="00AC17E2"/>
    <w:rPr>
      <w:color w:val="467886" w:themeColor="hyperlink"/>
      <w:u w:val="single"/>
    </w:rPr>
  </w:style>
  <w:style w:type="character" w:styleId="UnresolvedMention">
    <w:name w:val="Unresolved Mention"/>
    <w:basedOn w:val="DefaultParagraphFont"/>
    <w:uiPriority w:val="99"/>
    <w:semiHidden/>
    <w:unhideWhenUsed/>
    <w:rsid w:val="00AC17E2"/>
    <w:rPr>
      <w:color w:val="605E5C"/>
      <w:shd w:val="clear" w:color="auto" w:fill="E1DFDD"/>
    </w:rPr>
  </w:style>
  <w:style w:type="paragraph" w:styleId="Header">
    <w:name w:val="header"/>
    <w:basedOn w:val="Normal"/>
    <w:link w:val="HeaderChar"/>
    <w:uiPriority w:val="99"/>
    <w:unhideWhenUsed/>
    <w:rsid w:val="00200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45B"/>
  </w:style>
  <w:style w:type="paragraph" w:styleId="Footer">
    <w:name w:val="footer"/>
    <w:basedOn w:val="Normal"/>
    <w:link w:val="FooterChar"/>
    <w:uiPriority w:val="99"/>
    <w:unhideWhenUsed/>
    <w:rsid w:val="00200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45B"/>
  </w:style>
  <w:style w:type="table" w:styleId="TableGrid">
    <w:name w:val="Table Grid"/>
    <w:basedOn w:val="TableNormal"/>
    <w:uiPriority w:val="39"/>
    <w:rsid w:val="00EA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78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18588">
      <w:bodyDiv w:val="1"/>
      <w:marLeft w:val="0"/>
      <w:marRight w:val="0"/>
      <w:marTop w:val="0"/>
      <w:marBottom w:val="0"/>
      <w:divBdr>
        <w:top w:val="none" w:sz="0" w:space="0" w:color="auto"/>
        <w:left w:val="none" w:sz="0" w:space="0" w:color="auto"/>
        <w:bottom w:val="none" w:sz="0" w:space="0" w:color="auto"/>
        <w:right w:val="none" w:sz="0" w:space="0" w:color="auto"/>
      </w:divBdr>
    </w:div>
    <w:div w:id="251665288">
      <w:bodyDiv w:val="1"/>
      <w:marLeft w:val="0"/>
      <w:marRight w:val="0"/>
      <w:marTop w:val="0"/>
      <w:marBottom w:val="0"/>
      <w:divBdr>
        <w:top w:val="none" w:sz="0" w:space="0" w:color="auto"/>
        <w:left w:val="none" w:sz="0" w:space="0" w:color="auto"/>
        <w:bottom w:val="none" w:sz="0" w:space="0" w:color="auto"/>
        <w:right w:val="none" w:sz="0" w:space="0" w:color="auto"/>
      </w:divBdr>
    </w:div>
    <w:div w:id="487597402">
      <w:bodyDiv w:val="1"/>
      <w:marLeft w:val="0"/>
      <w:marRight w:val="0"/>
      <w:marTop w:val="0"/>
      <w:marBottom w:val="0"/>
      <w:divBdr>
        <w:top w:val="none" w:sz="0" w:space="0" w:color="auto"/>
        <w:left w:val="none" w:sz="0" w:space="0" w:color="auto"/>
        <w:bottom w:val="none" w:sz="0" w:space="0" w:color="auto"/>
        <w:right w:val="none" w:sz="0" w:space="0" w:color="auto"/>
      </w:divBdr>
    </w:div>
    <w:div w:id="608128614">
      <w:bodyDiv w:val="1"/>
      <w:marLeft w:val="0"/>
      <w:marRight w:val="0"/>
      <w:marTop w:val="0"/>
      <w:marBottom w:val="0"/>
      <w:divBdr>
        <w:top w:val="none" w:sz="0" w:space="0" w:color="auto"/>
        <w:left w:val="none" w:sz="0" w:space="0" w:color="auto"/>
        <w:bottom w:val="none" w:sz="0" w:space="0" w:color="auto"/>
        <w:right w:val="none" w:sz="0" w:space="0" w:color="auto"/>
      </w:divBdr>
    </w:div>
    <w:div w:id="124965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yicb.communications@nhs.net" TargetMode="External"/><Relationship Id="rId13" Type="http://schemas.openxmlformats.org/officeDocument/2006/relationships/hyperlink" Target="https://humberandnorthyorkshire.org.uk/nhs-111-2025-campaign-material/" TargetMode="External"/><Relationship Id="rId18" Type="http://schemas.openxmlformats.org/officeDocument/2006/relationships/hyperlink" Target="https://letsgetbetter.online/rightcare"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jpeg"/><Relationship Id="rId12" Type="http://schemas.openxmlformats.org/officeDocument/2006/relationships/hyperlink" Target="https://www.instagram.com/letsgetbetterhny/"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tsgetbetter.online/rightcare" TargetMode="External"/><Relationship Id="rId20" Type="http://schemas.openxmlformats.org/officeDocument/2006/relationships/hyperlink" Target="https://letsgetbetter.online/right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letsgetbetterhn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s://letsgetbetter.co.uk/accessing-free-health-advice-and-information/"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humberandnorthyorkshire.org.uk/nhs-111-2025-campaign-material/" TargetMode="External"/><Relationship Id="rId14" Type="http://schemas.openxmlformats.org/officeDocument/2006/relationships/hyperlink" Target="https://letsgetbetter.online/rightcare" TargetMode="External"/><Relationship Id="rId22" Type="http://schemas.openxmlformats.org/officeDocument/2006/relationships/hyperlink" Target="https://humberandnorthyorkshire.org.uk/nhs-111-2025-campaign-mate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Katie (NHS HUMBER AND NORTH YORKSHIRE ICB - 03H)</dc:creator>
  <cp:keywords/>
  <dc:description/>
  <cp:lastModifiedBy>THOMAS, Katie (NHS HUMBER AND NORTH YORKSHIRE ICB - 03H)</cp:lastModifiedBy>
  <cp:revision>10</cp:revision>
  <dcterms:created xsi:type="dcterms:W3CDTF">2025-01-16T18:52:00Z</dcterms:created>
  <dcterms:modified xsi:type="dcterms:W3CDTF">2025-01-17T07:54:00Z</dcterms:modified>
</cp:coreProperties>
</file>